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7693" w14:textId="77777777" w:rsidR="006653C8" w:rsidRDefault="006653C8" w:rsidP="00F822D0">
      <w:pPr>
        <w:pStyle w:val="Default"/>
        <w:rPr>
          <w:rFonts w:ascii="Calibri Light" w:hAnsi="Calibri Light"/>
          <w:b/>
          <w:sz w:val="28"/>
        </w:rPr>
      </w:pPr>
    </w:p>
    <w:p w14:paraId="1B02C829" w14:textId="77777777" w:rsidR="00D156A6" w:rsidRPr="001834F9" w:rsidRDefault="004C336C" w:rsidP="00F822D0">
      <w:pPr>
        <w:pStyle w:val="Default"/>
        <w:rPr>
          <w:rFonts w:ascii="Calibri Light" w:hAnsi="Calibri Light"/>
        </w:rPr>
      </w:pPr>
      <w:r w:rsidRPr="001834F9">
        <w:rPr>
          <w:rFonts w:ascii="Calibri Light" w:hAnsi="Calibri Light"/>
          <w:b/>
          <w:sz w:val="28"/>
        </w:rPr>
        <w:t>Ansökan om kamer</w:t>
      </w:r>
      <w:r w:rsidR="00222D88">
        <w:rPr>
          <w:rFonts w:ascii="Calibri Light" w:hAnsi="Calibri Light"/>
          <w:b/>
          <w:sz w:val="28"/>
        </w:rPr>
        <w:t>a</w:t>
      </w:r>
      <w:r w:rsidR="00F775DD">
        <w:rPr>
          <w:rFonts w:ascii="Calibri Light" w:hAnsi="Calibri Light"/>
          <w:b/>
          <w:sz w:val="28"/>
        </w:rPr>
        <w:t>be</w:t>
      </w:r>
      <w:r w:rsidR="00222D88">
        <w:rPr>
          <w:rFonts w:ascii="Calibri Light" w:hAnsi="Calibri Light"/>
          <w:b/>
          <w:sz w:val="28"/>
        </w:rPr>
        <w:t>vakning inomhus i skolmiljö</w:t>
      </w:r>
    </w:p>
    <w:p w14:paraId="54C58FCE" w14:textId="77777777" w:rsidR="001834F9" w:rsidRPr="001834F9" w:rsidRDefault="001834F9" w:rsidP="00F822D0">
      <w:pPr>
        <w:pStyle w:val="Default"/>
        <w:rPr>
          <w:rFonts w:ascii="Calibri Light" w:hAnsi="Calibri Light"/>
        </w:rPr>
      </w:pPr>
    </w:p>
    <w:p w14:paraId="3A2AB38B" w14:textId="77777777" w:rsidR="006653C8" w:rsidRDefault="001834F9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 w:rsidRPr="001834F9">
        <w:rPr>
          <w:rFonts w:ascii="Calibri Light" w:hAnsi="Calibri Light"/>
          <w:sz w:val="20"/>
        </w:rPr>
        <w:t>Följande blankett används för ansökan om kamera</w:t>
      </w:r>
      <w:r w:rsidR="00ED35B4">
        <w:rPr>
          <w:rFonts w:ascii="Calibri Light" w:hAnsi="Calibri Light"/>
          <w:sz w:val="20"/>
        </w:rPr>
        <w:t>be</w:t>
      </w:r>
      <w:r w:rsidRPr="001834F9">
        <w:rPr>
          <w:rFonts w:ascii="Calibri Light" w:hAnsi="Calibri Light"/>
          <w:sz w:val="20"/>
        </w:rPr>
        <w:t>vakning inomhus i s</w:t>
      </w:r>
      <w:r>
        <w:rPr>
          <w:rFonts w:ascii="Calibri Light" w:hAnsi="Calibri Light"/>
          <w:sz w:val="20"/>
        </w:rPr>
        <w:t>kolmiljö och avser områden som inte</w:t>
      </w:r>
      <w:r w:rsidRPr="001834F9">
        <w:rPr>
          <w:rFonts w:ascii="Calibri Light" w:hAnsi="Calibri Light"/>
          <w:sz w:val="20"/>
        </w:rPr>
        <w:t xml:space="preserve"> är att betrakta som allmän plats.</w:t>
      </w:r>
      <w:r w:rsidR="006653C8">
        <w:rPr>
          <w:rFonts w:ascii="Calibri Light" w:hAnsi="Calibri Light"/>
          <w:sz w:val="20"/>
        </w:rPr>
        <w:t xml:space="preserve"> </w:t>
      </w:r>
    </w:p>
    <w:p w14:paraId="1336AFF1" w14:textId="77777777" w:rsidR="001834F9" w:rsidRPr="001834F9" w:rsidRDefault="006653C8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Läs också anvisningarna i förvaltningens stödmaterial om kamerabevakning.</w:t>
      </w:r>
    </w:p>
    <w:p w14:paraId="34087F3A" w14:textId="783DCECB" w:rsidR="001834F9" w:rsidRPr="001834F9" w:rsidRDefault="001834F9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 w:rsidRPr="001834F9">
        <w:rPr>
          <w:rFonts w:ascii="Calibri Light" w:hAnsi="Calibri Light"/>
          <w:sz w:val="20"/>
        </w:rPr>
        <w:t xml:space="preserve">Observera att vid ansökan om kamera som är ett anmälningsärende till </w:t>
      </w:r>
      <w:r w:rsidR="007D50E3">
        <w:rPr>
          <w:rFonts w:ascii="Calibri Light" w:hAnsi="Calibri Light"/>
          <w:sz w:val="20"/>
        </w:rPr>
        <w:t>Integritetsskyddsmyndigheten</w:t>
      </w:r>
      <w:r w:rsidRPr="001834F9">
        <w:rPr>
          <w:rFonts w:ascii="Calibri Light" w:hAnsi="Calibri Light"/>
          <w:sz w:val="20"/>
        </w:rPr>
        <w:t xml:space="preserve"> eller är ett ärende där </w:t>
      </w:r>
      <w:r w:rsidR="007D50E3">
        <w:rPr>
          <w:rFonts w:ascii="Calibri Light" w:hAnsi="Calibri Light"/>
          <w:sz w:val="20"/>
        </w:rPr>
        <w:t>Integritetsskyddsmyndigheten</w:t>
      </w:r>
      <w:r w:rsidR="00ED35B4">
        <w:rPr>
          <w:rFonts w:ascii="Calibri Light" w:hAnsi="Calibri Light"/>
          <w:sz w:val="20"/>
        </w:rPr>
        <w:t>s</w:t>
      </w:r>
      <w:r w:rsidRPr="001834F9">
        <w:rPr>
          <w:rFonts w:ascii="Calibri Light" w:hAnsi="Calibri Light"/>
          <w:sz w:val="20"/>
        </w:rPr>
        <w:t xml:space="preserve"> tillstånd krävs, så ska ansökan göras på därför avsedd blankett som finns på </w:t>
      </w:r>
      <w:r w:rsidR="007D50E3">
        <w:rPr>
          <w:rFonts w:ascii="Calibri Light" w:hAnsi="Calibri Light"/>
          <w:sz w:val="20"/>
        </w:rPr>
        <w:t>Integritetsskyddsmyndigheten</w:t>
      </w:r>
      <w:r w:rsidR="00ED35B4">
        <w:rPr>
          <w:rFonts w:ascii="Calibri Light" w:hAnsi="Calibri Light"/>
          <w:sz w:val="20"/>
        </w:rPr>
        <w:t>s</w:t>
      </w:r>
      <w:r w:rsidRPr="001834F9">
        <w:rPr>
          <w:rFonts w:ascii="Calibri Light" w:hAnsi="Calibri Light"/>
          <w:sz w:val="20"/>
        </w:rPr>
        <w:t xml:space="preserve"> hemsida. </w:t>
      </w:r>
    </w:p>
    <w:p w14:paraId="4505A345" w14:textId="77777777" w:rsidR="001834F9" w:rsidRPr="001834F9" w:rsidRDefault="001834F9" w:rsidP="001834F9">
      <w:pPr>
        <w:pStyle w:val="Default"/>
        <w:numPr>
          <w:ilvl w:val="0"/>
          <w:numId w:val="1"/>
        </w:numPr>
        <w:rPr>
          <w:rFonts w:ascii="Calibri Light" w:hAnsi="Calibri Light"/>
          <w:sz w:val="20"/>
        </w:rPr>
      </w:pPr>
      <w:r w:rsidRPr="001834F9">
        <w:rPr>
          <w:rFonts w:ascii="Calibri Light" w:hAnsi="Calibri Light"/>
          <w:sz w:val="20"/>
        </w:rPr>
        <w:t>Ingen kamera</w:t>
      </w:r>
      <w:r w:rsidR="00ED35B4">
        <w:rPr>
          <w:rFonts w:ascii="Calibri Light" w:hAnsi="Calibri Light"/>
          <w:sz w:val="20"/>
        </w:rPr>
        <w:t>be</w:t>
      </w:r>
      <w:r w:rsidRPr="001834F9">
        <w:rPr>
          <w:rFonts w:ascii="Calibri Light" w:hAnsi="Calibri Light"/>
          <w:sz w:val="20"/>
        </w:rPr>
        <w:t>vakning får inledas förrän beslut finns i frågan.</w:t>
      </w:r>
    </w:p>
    <w:p w14:paraId="045567AF" w14:textId="77777777" w:rsidR="00AD65FB" w:rsidRPr="001834F9" w:rsidRDefault="00AD65FB" w:rsidP="00AD65FB">
      <w:pPr>
        <w:pStyle w:val="Default"/>
        <w:rPr>
          <w:rFonts w:ascii="Calibri Light" w:hAnsi="Calibri Light"/>
        </w:rPr>
      </w:pPr>
    </w:p>
    <w:p w14:paraId="5B776157" w14:textId="77777777" w:rsidR="00AD65FB" w:rsidRDefault="00AD65FB" w:rsidP="00AD65FB">
      <w:pPr>
        <w:pStyle w:val="Defaul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3037"/>
        <w:gridCol w:w="3125"/>
      </w:tblGrid>
      <w:tr w:rsidR="00AD65FB" w14:paraId="23F9F500" w14:textId="77777777" w:rsidTr="007A1477">
        <w:tc>
          <w:tcPr>
            <w:tcW w:w="2660" w:type="dxa"/>
            <w:vMerge w:val="restart"/>
          </w:tcPr>
          <w:p w14:paraId="0DDE2C5D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Skola</w:t>
            </w:r>
          </w:p>
        </w:tc>
        <w:tc>
          <w:tcPr>
            <w:tcW w:w="6552" w:type="dxa"/>
            <w:gridSpan w:val="2"/>
          </w:tcPr>
          <w:p w14:paraId="1F589287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Namn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</w:tc>
      </w:tr>
      <w:tr w:rsidR="00AD65FB" w14:paraId="4AD344AB" w14:textId="77777777" w:rsidTr="007A1477">
        <w:tc>
          <w:tcPr>
            <w:tcW w:w="2660" w:type="dxa"/>
            <w:vMerge/>
          </w:tcPr>
          <w:p w14:paraId="4738BE11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52" w:type="dxa"/>
            <w:gridSpan w:val="2"/>
          </w:tcPr>
          <w:p w14:paraId="66E06D70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Kontaktperson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AD65FB" w14:paraId="38C1DBEE" w14:textId="77777777" w:rsidTr="007A1477">
        <w:tc>
          <w:tcPr>
            <w:tcW w:w="2660" w:type="dxa"/>
          </w:tcPr>
          <w:p w14:paraId="25FE2BF0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Ansökan behandlad i samverkan</w:t>
            </w:r>
          </w:p>
          <w:p w14:paraId="22E86B88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Protokoll bifogas</w:t>
            </w:r>
          </w:p>
        </w:tc>
        <w:tc>
          <w:tcPr>
            <w:tcW w:w="6552" w:type="dxa"/>
            <w:gridSpan w:val="2"/>
          </w:tcPr>
          <w:p w14:paraId="497215F9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>Datum</w:t>
            </w:r>
          </w:p>
        </w:tc>
      </w:tr>
      <w:tr w:rsidR="00AD65FB" w14:paraId="7E8EE6C3" w14:textId="77777777" w:rsidTr="007A1477">
        <w:tc>
          <w:tcPr>
            <w:tcW w:w="2660" w:type="dxa"/>
          </w:tcPr>
          <w:p w14:paraId="001F1793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Former för information till elev och vårdnadshavare?</w:t>
            </w:r>
          </w:p>
          <w:p w14:paraId="43D81B4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  <w:p w14:paraId="549B2119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Dokumentation bifogas</w:t>
            </w:r>
          </w:p>
        </w:tc>
        <w:tc>
          <w:tcPr>
            <w:tcW w:w="6552" w:type="dxa"/>
            <w:gridSpan w:val="2"/>
          </w:tcPr>
          <w:p w14:paraId="5E51AE0C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A4BA240" w14:textId="77777777" w:rsidTr="007A1477">
        <w:tc>
          <w:tcPr>
            <w:tcW w:w="2660" w:type="dxa"/>
          </w:tcPr>
          <w:p w14:paraId="4B37AFF7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Kameraplats</w:t>
            </w:r>
          </w:p>
          <w:p w14:paraId="32666A94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1E136D0F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4C336C">
              <w:rPr>
                <w:rFonts w:asciiTheme="minorHAnsi" w:hAnsiTheme="minorHAnsi" w:cstheme="minorHAnsi"/>
                <w:sz w:val="18"/>
              </w:rPr>
              <w:t xml:space="preserve">Besöksadress </w:t>
            </w:r>
            <w:r>
              <w:rPr>
                <w:rFonts w:asciiTheme="minorHAnsi" w:hAnsiTheme="minorHAnsi" w:cstheme="minorHAnsi"/>
                <w:sz w:val="18"/>
              </w:rPr>
              <w:br/>
            </w:r>
          </w:p>
        </w:tc>
      </w:tr>
      <w:tr w:rsidR="00AD65FB" w14:paraId="30AB7A18" w14:textId="77777777" w:rsidTr="007A1477">
        <w:tc>
          <w:tcPr>
            <w:tcW w:w="2660" w:type="dxa"/>
          </w:tcPr>
          <w:p w14:paraId="729C6E3A" w14:textId="77777777" w:rsidR="00AD65FB" w:rsidRPr="00AD65FB" w:rsidRDefault="00AD65FB" w:rsidP="007A147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Vad är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763DA65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36247BB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1313AEF4" w14:textId="77777777" w:rsidTr="007A1477">
        <w:tc>
          <w:tcPr>
            <w:tcW w:w="2660" w:type="dxa"/>
          </w:tcPr>
          <w:p w14:paraId="3D77B74C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Vilka alternativa åtgärder har vidtagits?</w:t>
            </w:r>
          </w:p>
        </w:tc>
        <w:tc>
          <w:tcPr>
            <w:tcW w:w="6552" w:type="dxa"/>
            <w:gridSpan w:val="2"/>
          </w:tcPr>
          <w:p w14:paraId="34BFAA8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FD3D8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92D568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2B5C6822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72B22837" w14:textId="77777777" w:rsidTr="007A1477">
        <w:tc>
          <w:tcPr>
            <w:tcW w:w="2660" w:type="dxa"/>
          </w:tcPr>
          <w:p w14:paraId="752B8EDE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Varför kan syftet med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 inte tillgodoses på andra sätt än genom kamera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vakning?</w:t>
            </w:r>
          </w:p>
        </w:tc>
        <w:tc>
          <w:tcPr>
            <w:tcW w:w="6552" w:type="dxa"/>
            <w:gridSpan w:val="2"/>
          </w:tcPr>
          <w:p w14:paraId="2314DEC0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4B7EBBC2" w14:textId="77777777" w:rsidTr="007A1477">
        <w:tc>
          <w:tcPr>
            <w:tcW w:w="2660" w:type="dxa"/>
          </w:tcPr>
          <w:p w14:paraId="37BDB63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Har brott begåtts, eller olyckor inträffat, på den plats som ska övervakas?</w:t>
            </w:r>
          </w:p>
          <w:p w14:paraId="04048672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  <w:p w14:paraId="3CA67FC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DE1547">
              <w:rPr>
                <w:rFonts w:asciiTheme="minorHAnsi" w:hAnsiTheme="minorHAnsi" w:cstheme="minorHAnsi"/>
                <w:sz w:val="20"/>
              </w:rPr>
              <w:t>Om ja, ange vad som inträffat och hur ofta det skett.</w:t>
            </w:r>
            <w:r>
              <w:rPr>
                <w:rFonts w:asciiTheme="minorHAnsi" w:hAnsiTheme="minorHAnsi" w:cstheme="minorHAnsi"/>
                <w:sz w:val="20"/>
              </w:rPr>
              <w:t xml:space="preserve"> Bifoga dokumentation i form av polisanmälningar eller annat.</w:t>
            </w:r>
          </w:p>
        </w:tc>
        <w:tc>
          <w:tcPr>
            <w:tcW w:w="6552" w:type="dxa"/>
            <w:gridSpan w:val="2"/>
          </w:tcPr>
          <w:p w14:paraId="5A81EB1C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52572E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B4F62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15537B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488FF4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3C736E5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C91ABF6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72D0CE6" w14:textId="77777777" w:rsidTr="007A1477">
        <w:tc>
          <w:tcPr>
            <w:tcW w:w="2660" w:type="dxa"/>
          </w:tcPr>
          <w:p w14:paraId="57F5CE94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lastRenderedPageBreak/>
              <w:t>Hur många kameror ska installeras?</w:t>
            </w:r>
          </w:p>
        </w:tc>
        <w:tc>
          <w:tcPr>
            <w:tcW w:w="6552" w:type="dxa"/>
            <w:gridSpan w:val="2"/>
          </w:tcPr>
          <w:p w14:paraId="0C02DA1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4753B0F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6789B7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1AEE1A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7D772728" w14:textId="77777777" w:rsidTr="007A1477">
        <w:tc>
          <w:tcPr>
            <w:tcW w:w="2660" w:type="dxa"/>
          </w:tcPr>
          <w:p w14:paraId="4654B74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Mellan vilka klockslag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med kamera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 bedrivas?</w:t>
            </w:r>
          </w:p>
          <w:p w14:paraId="3B083C4B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45FDDBBE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6E3E157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488DDC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E67E677" w14:textId="77777777" w:rsidTr="007A1477">
        <w:tc>
          <w:tcPr>
            <w:tcW w:w="2660" w:type="dxa"/>
          </w:tcPr>
          <w:p w14:paraId="5F261B7F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Ange befattning för person som ska ha tillgång till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det inspelade 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materialet?</w:t>
            </w:r>
          </w:p>
        </w:tc>
        <w:tc>
          <w:tcPr>
            <w:tcW w:w="6552" w:type="dxa"/>
            <w:gridSpan w:val="2"/>
          </w:tcPr>
          <w:p w14:paraId="53F9BB9D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2E9F662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41DCFA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6B37D46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5ED9D73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21813D" w14:textId="1006DB4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0D0441">
              <w:rPr>
                <w:rFonts w:asciiTheme="minorHAnsi" w:hAnsiTheme="minorHAnsi" w:cstheme="minorHAnsi"/>
                <w:sz w:val="20"/>
              </w:rPr>
              <w:t xml:space="preserve">Vid behov har även direktören och </w:t>
            </w:r>
            <w:r w:rsidR="00392394">
              <w:rPr>
                <w:rFonts w:asciiTheme="minorHAnsi" w:hAnsiTheme="minorHAnsi" w:cstheme="minorHAnsi"/>
                <w:sz w:val="20"/>
              </w:rPr>
              <w:t>funktionen för säkerhet på utbildningsförvaltningen tillgång till materialet.</w:t>
            </w:r>
          </w:p>
        </w:tc>
      </w:tr>
      <w:tr w:rsidR="00AD65FB" w14:paraId="70A8D690" w14:textId="77777777" w:rsidTr="007A1477">
        <w:tc>
          <w:tcPr>
            <w:tcW w:w="2660" w:type="dxa"/>
          </w:tcPr>
          <w:p w14:paraId="63012CE2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Hur sker upplysningen om </w:t>
            </w:r>
            <w:r>
              <w:rPr>
                <w:rFonts w:asciiTheme="minorHAnsi" w:hAnsiTheme="minorHAnsi" w:cstheme="minorHAnsi"/>
                <w:b/>
                <w:sz w:val="22"/>
              </w:rPr>
              <w:t>kamerabe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vakningen?</w:t>
            </w:r>
          </w:p>
          <w:p w14:paraId="3F23C925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  <w:p w14:paraId="5AE8719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225BD128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3773B0B1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6C4E42E0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  <w:p w14:paraId="11687DA5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09217CB" w14:textId="77777777" w:rsidTr="007A1477">
        <w:tc>
          <w:tcPr>
            <w:tcW w:w="2660" w:type="dxa"/>
          </w:tcPr>
          <w:p w14:paraId="183C5849" w14:textId="77777777" w:rsidR="00AD65FB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Har allmänheten tillträde till det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vakade området?</w:t>
            </w:r>
          </w:p>
          <w:p w14:paraId="5E13B9AA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35C6A419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6E10B176" w14:textId="77777777" w:rsidTr="007A1477">
        <w:tc>
          <w:tcPr>
            <w:tcW w:w="2660" w:type="dxa"/>
          </w:tcPr>
          <w:p w14:paraId="1FA78FE1" w14:textId="77777777" w:rsidR="00AD65FB" w:rsidRPr="000F331C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Beskriv de områden som ska </w:t>
            </w:r>
            <w:r>
              <w:rPr>
                <w:rFonts w:asciiTheme="minorHAnsi" w:hAnsiTheme="minorHAnsi" w:cstheme="minorHAnsi"/>
                <w:b/>
                <w:sz w:val="22"/>
              </w:rPr>
              <w:t>be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vakas för respektive kamera.</w:t>
            </w:r>
          </w:p>
          <w:p w14:paraId="7A476900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20942308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3B249499" w14:textId="77777777" w:rsidTr="007A1477">
        <w:tc>
          <w:tcPr>
            <w:tcW w:w="2660" w:type="dxa"/>
          </w:tcPr>
          <w:p w14:paraId="1174E79E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Har skolan tagit del av det stödmaterial som finns på intranätet?</w:t>
            </w:r>
          </w:p>
        </w:tc>
        <w:tc>
          <w:tcPr>
            <w:tcW w:w="6552" w:type="dxa"/>
            <w:gridSpan w:val="2"/>
          </w:tcPr>
          <w:p w14:paraId="4CE653A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2944C11" w14:textId="77777777" w:rsidTr="007A1477">
        <w:tc>
          <w:tcPr>
            <w:tcW w:w="9212" w:type="dxa"/>
            <w:gridSpan w:val="3"/>
            <w:shd w:val="clear" w:color="auto" w:fill="C6D9F1" w:themeFill="text2" w:themeFillTint="33"/>
          </w:tcPr>
          <w:p w14:paraId="05658462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0182D747" w14:textId="77777777" w:rsidTr="007A1477">
        <w:tc>
          <w:tcPr>
            <w:tcW w:w="2660" w:type="dxa"/>
            <w:vMerge w:val="restart"/>
          </w:tcPr>
          <w:p w14:paraId="2E36DEF3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>Underskrift av skola</w:t>
            </w:r>
          </w:p>
        </w:tc>
        <w:tc>
          <w:tcPr>
            <w:tcW w:w="3276" w:type="dxa"/>
          </w:tcPr>
          <w:p w14:paraId="0A13E1A7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  <w:p w14:paraId="37C4812F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76" w:type="dxa"/>
          </w:tcPr>
          <w:p w14:paraId="089CC6CA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Namnförtydligande</w:t>
            </w:r>
          </w:p>
        </w:tc>
      </w:tr>
      <w:tr w:rsidR="00AD65FB" w14:paraId="0B6A7F3A" w14:textId="77777777" w:rsidTr="007A1477">
        <w:trPr>
          <w:trHeight w:val="596"/>
        </w:trPr>
        <w:tc>
          <w:tcPr>
            <w:tcW w:w="2660" w:type="dxa"/>
            <w:vMerge/>
          </w:tcPr>
          <w:p w14:paraId="1389727F" w14:textId="77777777" w:rsidR="00AD65FB" w:rsidRPr="00DE1547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552" w:type="dxa"/>
            <w:gridSpan w:val="2"/>
          </w:tcPr>
          <w:p w14:paraId="1AFA325B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</w:tc>
      </w:tr>
      <w:tr w:rsidR="00AD65FB" w14:paraId="587E4CC7" w14:textId="77777777" w:rsidTr="007A1477">
        <w:tc>
          <w:tcPr>
            <w:tcW w:w="2660" w:type="dxa"/>
            <w:vMerge w:val="restart"/>
          </w:tcPr>
          <w:p w14:paraId="0F9F8BB5" w14:textId="77777777" w:rsidR="00AD65FB" w:rsidRPr="00DE1547" w:rsidRDefault="00AD65FB" w:rsidP="00AD65F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E1547">
              <w:rPr>
                <w:rFonts w:asciiTheme="minorHAnsi" w:hAnsiTheme="minorHAnsi" w:cstheme="minorHAnsi"/>
                <w:b/>
                <w:sz w:val="22"/>
              </w:rPr>
              <w:t xml:space="preserve">Underskrift av </w:t>
            </w:r>
            <w:r>
              <w:rPr>
                <w:rFonts w:asciiTheme="minorHAnsi" w:hAnsiTheme="minorHAnsi" w:cstheme="minorHAnsi"/>
                <w:b/>
                <w:sz w:val="22"/>
              </w:rPr>
              <w:t>utbildning</w:t>
            </w:r>
            <w:r w:rsidRPr="00DE1547">
              <w:rPr>
                <w:rFonts w:asciiTheme="minorHAnsi" w:hAnsiTheme="minorHAnsi" w:cstheme="minorHAnsi"/>
                <w:b/>
                <w:sz w:val="22"/>
              </w:rPr>
              <w:t>schef</w:t>
            </w:r>
          </w:p>
        </w:tc>
        <w:tc>
          <w:tcPr>
            <w:tcW w:w="3276" w:type="dxa"/>
          </w:tcPr>
          <w:p w14:paraId="76BF605A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Ort och datum</w:t>
            </w:r>
          </w:p>
        </w:tc>
        <w:tc>
          <w:tcPr>
            <w:tcW w:w="3276" w:type="dxa"/>
          </w:tcPr>
          <w:p w14:paraId="26E04ABB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 xml:space="preserve">Namnförtydligande </w:t>
            </w:r>
          </w:p>
          <w:p w14:paraId="059FA4B4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4266800" w14:textId="77777777" w:rsidTr="007A1477">
        <w:tc>
          <w:tcPr>
            <w:tcW w:w="2660" w:type="dxa"/>
            <w:vMerge/>
          </w:tcPr>
          <w:p w14:paraId="005461C3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  <w:gridSpan w:val="2"/>
          </w:tcPr>
          <w:p w14:paraId="403725CB" w14:textId="77777777" w:rsidR="00AD65FB" w:rsidRPr="0054397B" w:rsidRDefault="00AD65FB" w:rsidP="007A1477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54397B">
              <w:rPr>
                <w:rFonts w:asciiTheme="minorHAnsi" w:hAnsiTheme="minorHAnsi" w:cstheme="minorHAnsi"/>
                <w:sz w:val="18"/>
              </w:rPr>
              <w:t>Namnunderskrift</w:t>
            </w:r>
          </w:p>
          <w:p w14:paraId="1EB1C02E" w14:textId="77777777" w:rsidR="00AD65FB" w:rsidRPr="004C336C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AD65FB" w14:paraId="27488F53" w14:textId="77777777" w:rsidTr="007A1477">
        <w:tc>
          <w:tcPr>
            <w:tcW w:w="2660" w:type="dxa"/>
            <w:shd w:val="clear" w:color="auto" w:fill="C6D9F1" w:themeFill="text2" w:themeFillTint="33"/>
          </w:tcPr>
          <w:p w14:paraId="70707FD2" w14:textId="77777777" w:rsidR="00AD65FB" w:rsidRDefault="00AD65FB" w:rsidP="007A147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  <w:gridSpan w:val="2"/>
          </w:tcPr>
          <w:p w14:paraId="26E4817E" w14:textId="77777777" w:rsidR="00AD65FB" w:rsidRPr="008679BB" w:rsidRDefault="00AD65FB" w:rsidP="007A1477">
            <w:pPr>
              <w:pStyle w:val="Default"/>
              <w:rPr>
                <w:rFonts w:asciiTheme="minorHAnsi" w:hAnsiTheme="minorHAnsi" w:cstheme="minorHAnsi"/>
                <w:b/>
                <w:sz w:val="18"/>
              </w:rPr>
            </w:pPr>
            <w:r w:rsidRPr="008679BB">
              <w:rPr>
                <w:rFonts w:asciiTheme="minorHAnsi" w:hAnsiTheme="minorHAnsi" w:cstheme="minorHAnsi"/>
                <w:b/>
                <w:sz w:val="18"/>
              </w:rPr>
              <w:t>Komplett ifylld ansökan skickas till förvaltningens säkerhets</w:t>
            </w:r>
            <w:r>
              <w:rPr>
                <w:rFonts w:asciiTheme="minorHAnsi" w:hAnsiTheme="minorHAnsi" w:cstheme="minorHAnsi"/>
                <w:b/>
                <w:sz w:val="18"/>
              </w:rPr>
              <w:t>samordnare</w:t>
            </w:r>
            <w:r w:rsidRPr="008679BB">
              <w:rPr>
                <w:rFonts w:asciiTheme="minorHAnsi" w:hAnsiTheme="minorHAnsi" w:cstheme="minorHAnsi"/>
                <w:b/>
                <w:sz w:val="18"/>
              </w:rPr>
              <w:t xml:space="preserve"> för beredning.</w:t>
            </w:r>
          </w:p>
        </w:tc>
      </w:tr>
    </w:tbl>
    <w:p w14:paraId="25AF20BF" w14:textId="77777777" w:rsidR="00AD65FB" w:rsidRDefault="00AD65FB" w:rsidP="00AD65FB">
      <w:pPr>
        <w:pStyle w:val="Default"/>
      </w:pPr>
    </w:p>
    <w:p w14:paraId="4A87FEB3" w14:textId="77777777" w:rsidR="00AD65FB" w:rsidRDefault="00AD65FB" w:rsidP="00AD65FB">
      <w:pPr>
        <w:autoSpaceDE w:val="0"/>
        <w:autoSpaceDN w:val="0"/>
        <w:adjustRightInd w:val="0"/>
        <w:spacing w:line="240" w:lineRule="auto"/>
        <w:rPr>
          <w:rFonts w:ascii="Calibri Light" w:hAnsi="Calibri Light" w:cs="Arial"/>
          <w:b/>
          <w:color w:val="000000"/>
          <w:sz w:val="28"/>
          <w:szCs w:val="24"/>
        </w:rPr>
      </w:pPr>
    </w:p>
    <w:p w14:paraId="5E430586" w14:textId="77777777" w:rsidR="00193972" w:rsidRDefault="00193972" w:rsidP="00F822D0">
      <w:pPr>
        <w:pStyle w:val="Default"/>
      </w:pPr>
    </w:p>
    <w:sectPr w:rsidR="00193972" w:rsidSect="00730C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E83C" w14:textId="77777777" w:rsidR="00725368" w:rsidRDefault="00725368" w:rsidP="00D156A6">
      <w:pPr>
        <w:spacing w:line="240" w:lineRule="auto"/>
      </w:pPr>
      <w:r>
        <w:separator/>
      </w:r>
    </w:p>
  </w:endnote>
  <w:endnote w:type="continuationSeparator" w:id="0">
    <w:p w14:paraId="3D9FCD78" w14:textId="77777777" w:rsidR="00725368" w:rsidRDefault="00725368" w:rsidP="00D1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D884" w14:textId="2A40225D" w:rsidR="00C42123" w:rsidRPr="00C42123" w:rsidRDefault="00C42123">
    <w:pPr>
      <w:pStyle w:val="Sidfot"/>
      <w:rPr>
        <w:sz w:val="20"/>
        <w:szCs w:val="20"/>
      </w:rPr>
    </w:pPr>
    <w:r w:rsidRPr="00C42123">
      <w:rPr>
        <w:sz w:val="20"/>
        <w:szCs w:val="20"/>
      </w:rPr>
      <w:t xml:space="preserve">Vid frågor kontakta funktionen för säkerhet på utbildningsförvaltningen </w:t>
    </w:r>
    <w:hyperlink r:id="rId1" w:history="1">
      <w:r w:rsidR="006F29F0" w:rsidRPr="00DF47F0">
        <w:rPr>
          <w:rStyle w:val="Hyperlnk"/>
          <w:sz w:val="20"/>
          <w:szCs w:val="20"/>
        </w:rPr>
        <w:t>sakerhet@educ.goteborg.se</w:t>
      </w:r>
    </w:hyperlink>
    <w:r w:rsidR="006F29F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C01E" w14:textId="77777777" w:rsidR="00725368" w:rsidRDefault="00725368" w:rsidP="00D156A6">
      <w:pPr>
        <w:spacing w:line="240" w:lineRule="auto"/>
      </w:pPr>
      <w:r>
        <w:separator/>
      </w:r>
    </w:p>
  </w:footnote>
  <w:footnote w:type="continuationSeparator" w:id="0">
    <w:p w14:paraId="456D6C6D" w14:textId="77777777" w:rsidR="00725368" w:rsidRDefault="00725368" w:rsidP="00D15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9D73" w14:textId="77777777" w:rsidR="00D156A6" w:rsidRDefault="00D156A6">
    <w:pPr>
      <w:pStyle w:val="Sidhuvud"/>
    </w:pPr>
    <w:r w:rsidRPr="00D156A6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A2E9B1D" wp14:editId="29016FB1">
          <wp:simplePos x="0" y="0"/>
          <wp:positionH relativeFrom="column">
            <wp:posOffset>-109220</wp:posOffset>
          </wp:positionH>
          <wp:positionV relativeFrom="paragraph">
            <wp:posOffset>26670</wp:posOffset>
          </wp:positionV>
          <wp:extent cx="1905000" cy="495300"/>
          <wp:effectExtent l="19050" t="0" r="0" b="0"/>
          <wp:wrapTopAndBottom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121"/>
    <w:multiLevelType w:val="hybridMultilevel"/>
    <w:tmpl w:val="5088F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8713D"/>
    <w:multiLevelType w:val="hybridMultilevel"/>
    <w:tmpl w:val="E8246B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933">
    <w:abstractNumId w:val="0"/>
  </w:num>
  <w:num w:numId="2" w16cid:durableId="128103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D0"/>
    <w:rsid w:val="000D0441"/>
    <w:rsid w:val="001834F9"/>
    <w:rsid w:val="00186C35"/>
    <w:rsid w:val="00193972"/>
    <w:rsid w:val="001F5362"/>
    <w:rsid w:val="00222D88"/>
    <w:rsid w:val="002D2C0F"/>
    <w:rsid w:val="00392394"/>
    <w:rsid w:val="003D6AD9"/>
    <w:rsid w:val="00457F67"/>
    <w:rsid w:val="00490B8D"/>
    <w:rsid w:val="004C336C"/>
    <w:rsid w:val="004C7E15"/>
    <w:rsid w:val="00516BD1"/>
    <w:rsid w:val="0054397B"/>
    <w:rsid w:val="005E4773"/>
    <w:rsid w:val="006653C8"/>
    <w:rsid w:val="006F29F0"/>
    <w:rsid w:val="00725368"/>
    <w:rsid w:val="00730C60"/>
    <w:rsid w:val="007D50E3"/>
    <w:rsid w:val="00816C17"/>
    <w:rsid w:val="008679BB"/>
    <w:rsid w:val="0096423F"/>
    <w:rsid w:val="00991430"/>
    <w:rsid w:val="00A763A7"/>
    <w:rsid w:val="00AC672D"/>
    <w:rsid w:val="00AD65FB"/>
    <w:rsid w:val="00B026E6"/>
    <w:rsid w:val="00B82DAD"/>
    <w:rsid w:val="00BA74DA"/>
    <w:rsid w:val="00BD298E"/>
    <w:rsid w:val="00C17569"/>
    <w:rsid w:val="00C42123"/>
    <w:rsid w:val="00C71036"/>
    <w:rsid w:val="00C970DF"/>
    <w:rsid w:val="00D156A6"/>
    <w:rsid w:val="00D3760E"/>
    <w:rsid w:val="00DB12FA"/>
    <w:rsid w:val="00DE1547"/>
    <w:rsid w:val="00E53D6F"/>
    <w:rsid w:val="00ED35B4"/>
    <w:rsid w:val="00F775DD"/>
    <w:rsid w:val="00F822D0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630D"/>
  <w15:docId w15:val="{2C9441AD-4E4F-4F4E-ADB0-FBCFD20C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FB"/>
    <w:pPr>
      <w:spacing w:after="0" w:line="300" w:lineRule="atLeast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82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156A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6A6"/>
  </w:style>
  <w:style w:type="paragraph" w:styleId="Sidfot">
    <w:name w:val="footer"/>
    <w:basedOn w:val="Normal"/>
    <w:link w:val="SidfotChar"/>
    <w:uiPriority w:val="99"/>
    <w:unhideWhenUsed/>
    <w:rsid w:val="00D156A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6A6"/>
  </w:style>
  <w:style w:type="table" w:styleId="Tabellrutnt">
    <w:name w:val="Table Grid"/>
    <w:basedOn w:val="Normaltabell"/>
    <w:uiPriority w:val="59"/>
    <w:rsid w:val="0019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F29F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kerhet@educ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benlin0811</dc:creator>
  <cp:lastModifiedBy>Amir Machiani</cp:lastModifiedBy>
  <cp:revision>15</cp:revision>
  <cp:lastPrinted>2017-02-28T14:36:00Z</cp:lastPrinted>
  <dcterms:created xsi:type="dcterms:W3CDTF">2019-06-18T10:34:00Z</dcterms:created>
  <dcterms:modified xsi:type="dcterms:W3CDTF">2023-03-22T14:24:00Z</dcterms:modified>
</cp:coreProperties>
</file>