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EC780" w14:textId="72C28DCE" w:rsidR="00367F49" w:rsidRPr="00692831" w:rsidRDefault="00000000" w:rsidP="002C57D4">
      <w:pPr>
        <w:pStyle w:val="Rubrik1"/>
        <w:spacing w:before="0"/>
        <w:ind w:right="-851"/>
        <w:rPr>
          <w:lang w:val="en-GB"/>
        </w:rPr>
      </w:pPr>
      <w:sdt>
        <w:sdtPr>
          <w:rPr>
            <w:sz w:val="28"/>
            <w:lang w:val="en-GB"/>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Content>
          <w:r w:rsidR="007267E6" w:rsidRPr="00692831">
            <w:rPr>
              <w:sz w:val="28"/>
              <w:lang w:val="en-GB"/>
            </w:rPr>
            <w:t>Job description for te</w:t>
          </w:r>
          <w:r w:rsidR="00B3776F" w:rsidRPr="00692831">
            <w:rPr>
              <w:sz w:val="28"/>
              <w:lang w:val="en-GB"/>
            </w:rPr>
            <w:t>a</w:t>
          </w:r>
          <w:r w:rsidR="007267E6" w:rsidRPr="00692831">
            <w:rPr>
              <w:sz w:val="28"/>
              <w:lang w:val="en-GB"/>
            </w:rPr>
            <w:t>cher with employment with school holidays</w:t>
          </w:r>
        </w:sdtContent>
      </w:sdt>
    </w:p>
    <w:p w14:paraId="0AF8379E" w14:textId="77777777" w:rsidR="00FD65B2" w:rsidRPr="00692831" w:rsidRDefault="00FD65B2" w:rsidP="00FD65B2">
      <w:pPr>
        <w:pStyle w:val="Ingetavstnd"/>
        <w:ind w:firstLine="1134"/>
        <w:rPr>
          <w:b/>
          <w:lang w:val="en-G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65B2" w:rsidRPr="003D46ED" w14:paraId="2883F312" w14:textId="77777777" w:rsidTr="00610DCA">
        <w:tc>
          <w:tcPr>
            <w:tcW w:w="8676" w:type="dxa"/>
          </w:tcPr>
          <w:p w14:paraId="0E8BE95B" w14:textId="6292D755" w:rsidR="00A462B5" w:rsidRPr="00692831" w:rsidRDefault="005412FF" w:rsidP="005412FF">
            <w:pPr>
              <w:pStyle w:val="Ingetavstnd"/>
              <w:tabs>
                <w:tab w:val="center" w:pos="4320"/>
                <w:tab w:val="right" w:pos="8640"/>
              </w:tabs>
              <w:rPr>
                <w:lang w:val="en-GB"/>
              </w:rPr>
            </w:pPr>
            <w:r w:rsidRPr="00692831">
              <w:rPr>
                <w:lang w:val="en-GB"/>
              </w:rPr>
              <w:t>The planning refers to the period of</w:t>
            </w:r>
            <w:r w:rsidR="00FD65B2" w:rsidRPr="00692831">
              <w:rPr>
                <w:lang w:val="en-GB"/>
              </w:rPr>
              <w:t xml:space="preserve">: </w:t>
            </w:r>
            <w:r w:rsidR="0084332C" w:rsidRPr="00692831">
              <w:rPr>
                <w:lang w:val="en-GB"/>
              </w:rPr>
              <w:fldChar w:fldCharType="begin">
                <w:ffData>
                  <w:name w:val="Text11"/>
                  <w:enabled/>
                  <w:calcOnExit w:val="0"/>
                  <w:textInput/>
                </w:ffData>
              </w:fldChar>
            </w:r>
            <w:bookmarkStart w:id="0" w:name="Text11"/>
            <w:r w:rsidR="0084332C" w:rsidRPr="00692831">
              <w:rPr>
                <w:lang w:val="en-GB"/>
              </w:rPr>
              <w:instrText xml:space="preserve"> FORMTEXT </w:instrText>
            </w:r>
            <w:r w:rsidR="0084332C" w:rsidRPr="00692831">
              <w:rPr>
                <w:lang w:val="en-GB"/>
              </w:rPr>
            </w:r>
            <w:r w:rsidR="0084332C" w:rsidRPr="00692831">
              <w:rPr>
                <w:lang w:val="en-GB"/>
              </w:rPr>
              <w:fldChar w:fldCharType="separate"/>
            </w:r>
            <w:r w:rsidR="0084332C" w:rsidRPr="00692831">
              <w:rPr>
                <w:lang w:val="en-GB"/>
              </w:rPr>
              <w:t> </w:t>
            </w:r>
            <w:r w:rsidR="0084332C" w:rsidRPr="00692831">
              <w:rPr>
                <w:lang w:val="en-GB"/>
              </w:rPr>
              <w:t> </w:t>
            </w:r>
            <w:r w:rsidR="0084332C" w:rsidRPr="00692831">
              <w:rPr>
                <w:lang w:val="en-GB"/>
              </w:rPr>
              <w:t> </w:t>
            </w:r>
            <w:r w:rsidR="0084332C" w:rsidRPr="00692831">
              <w:rPr>
                <w:lang w:val="en-GB"/>
              </w:rPr>
              <w:t> </w:t>
            </w:r>
            <w:r w:rsidR="0084332C" w:rsidRPr="00692831">
              <w:rPr>
                <w:lang w:val="en-GB"/>
              </w:rPr>
              <w:t> </w:t>
            </w:r>
            <w:r w:rsidR="0084332C" w:rsidRPr="00692831">
              <w:rPr>
                <w:lang w:val="en-GB"/>
              </w:rPr>
              <w:fldChar w:fldCharType="end"/>
            </w:r>
            <w:bookmarkEnd w:id="0"/>
            <w:r w:rsidR="004F24AD">
              <w:rPr>
                <w:lang w:val="en-GB"/>
              </w:rPr>
              <w:t xml:space="preserve">                                 </w:t>
            </w:r>
            <w:r w:rsidR="00FD65B2" w:rsidRPr="00692831">
              <w:rPr>
                <w:lang w:val="en-GB"/>
              </w:rPr>
              <w:t>Revi</w:t>
            </w:r>
            <w:r w:rsidRPr="00692831">
              <w:rPr>
                <w:lang w:val="en-GB"/>
              </w:rPr>
              <w:t>sed</w:t>
            </w:r>
            <w:r w:rsidR="00FD65B2" w:rsidRPr="00692831">
              <w:rPr>
                <w:lang w:val="en-GB"/>
              </w:rPr>
              <w:t xml:space="preserve">: </w:t>
            </w:r>
            <w:r w:rsidR="00D347ED" w:rsidRPr="00692831">
              <w:rPr>
                <w:lang w:val="en-GB"/>
              </w:rPr>
              <w:fldChar w:fldCharType="begin">
                <w:ffData>
                  <w:name w:val="Text19"/>
                  <w:enabled/>
                  <w:calcOnExit w:val="0"/>
                  <w:textInput/>
                </w:ffData>
              </w:fldChar>
            </w:r>
            <w:r w:rsidR="00D347ED" w:rsidRPr="00692831">
              <w:rPr>
                <w:lang w:val="en-GB"/>
              </w:rPr>
              <w:instrText xml:space="preserve"> FORMTEXT </w:instrText>
            </w:r>
            <w:r w:rsidR="00D347ED" w:rsidRPr="00692831">
              <w:rPr>
                <w:lang w:val="en-GB"/>
              </w:rPr>
            </w:r>
            <w:r w:rsidR="00D347ED" w:rsidRPr="00692831">
              <w:rPr>
                <w:lang w:val="en-GB"/>
              </w:rPr>
              <w:fldChar w:fldCharType="separate"/>
            </w:r>
            <w:r w:rsidR="00D347ED" w:rsidRPr="00692831">
              <w:rPr>
                <w:lang w:val="en-GB"/>
              </w:rPr>
              <w:t> </w:t>
            </w:r>
            <w:r w:rsidR="00D347ED" w:rsidRPr="00692831">
              <w:rPr>
                <w:lang w:val="en-GB"/>
              </w:rPr>
              <w:t> </w:t>
            </w:r>
            <w:r w:rsidR="00D347ED" w:rsidRPr="00692831">
              <w:rPr>
                <w:lang w:val="en-GB"/>
              </w:rPr>
              <w:t> </w:t>
            </w:r>
            <w:r w:rsidR="00D347ED" w:rsidRPr="00692831">
              <w:rPr>
                <w:lang w:val="en-GB"/>
              </w:rPr>
              <w:t> </w:t>
            </w:r>
            <w:r w:rsidR="00D347ED" w:rsidRPr="00692831">
              <w:rPr>
                <w:lang w:val="en-GB"/>
              </w:rPr>
              <w:t> </w:t>
            </w:r>
            <w:r w:rsidR="00D347ED" w:rsidRPr="00692831">
              <w:rPr>
                <w:lang w:val="en-GB"/>
              </w:rPr>
              <w:fldChar w:fldCharType="end"/>
            </w:r>
          </w:p>
        </w:tc>
      </w:tr>
    </w:tbl>
    <w:p w14:paraId="6910B70E" w14:textId="77777777" w:rsidR="00FD65B2" w:rsidRPr="00692831" w:rsidRDefault="00FD65B2" w:rsidP="00FD65B2">
      <w:pPr>
        <w:pStyle w:val="Ingetavstnd"/>
        <w:ind w:firstLine="1134"/>
        <w:rPr>
          <w:b/>
          <w:lang w:val="en-G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65B2" w:rsidRPr="00692831" w14:paraId="6EE9B7D9" w14:textId="77777777" w:rsidTr="00610DCA">
        <w:tc>
          <w:tcPr>
            <w:tcW w:w="8676" w:type="dxa"/>
          </w:tcPr>
          <w:p w14:paraId="067FC65E" w14:textId="7BE23648" w:rsidR="00FD65B2" w:rsidRPr="00692831" w:rsidRDefault="005412FF" w:rsidP="004F24AD">
            <w:pPr>
              <w:pStyle w:val="Ingetavstnd"/>
              <w:tabs>
                <w:tab w:val="center" w:pos="4320"/>
                <w:tab w:val="left" w:pos="8569"/>
                <w:tab w:val="right" w:pos="8640"/>
              </w:tabs>
              <w:ind w:right="-969"/>
              <w:rPr>
                <w:lang w:val="en-GB"/>
              </w:rPr>
            </w:pPr>
            <w:r w:rsidRPr="00692831">
              <w:rPr>
                <w:lang w:val="en-GB"/>
              </w:rPr>
              <w:t>Name</w:t>
            </w:r>
            <w:r w:rsidR="004F24AD">
              <w:rPr>
                <w:lang w:val="en-GB"/>
              </w:rPr>
              <w:t xml:space="preserve"> </w:t>
            </w:r>
            <w:r w:rsidR="00FD65B2" w:rsidRPr="00692831">
              <w:rPr>
                <w:lang w:val="en-GB"/>
              </w:rPr>
              <w:fldChar w:fldCharType="begin">
                <w:ffData>
                  <w:name w:val="Text14"/>
                  <w:enabled/>
                  <w:calcOnExit w:val="0"/>
                  <w:textInput/>
                </w:ffData>
              </w:fldChar>
            </w:r>
            <w:bookmarkStart w:id="1" w:name="Text14"/>
            <w:r w:rsidR="00FD65B2" w:rsidRPr="00692831">
              <w:rPr>
                <w:lang w:val="en-GB"/>
              </w:rPr>
              <w:instrText xml:space="preserve"> FORMTEXT </w:instrText>
            </w:r>
            <w:r w:rsidR="00FD65B2" w:rsidRPr="00692831">
              <w:rPr>
                <w:lang w:val="en-GB"/>
              </w:rPr>
            </w:r>
            <w:r w:rsidR="00FD65B2" w:rsidRPr="00692831">
              <w:rPr>
                <w:lang w:val="en-GB"/>
              </w:rPr>
              <w:fldChar w:fldCharType="separate"/>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fldChar w:fldCharType="end"/>
            </w:r>
            <w:bookmarkEnd w:id="1"/>
          </w:p>
        </w:tc>
      </w:tr>
      <w:tr w:rsidR="00FD65B2" w:rsidRPr="00692831" w14:paraId="7AFAA233" w14:textId="77777777" w:rsidTr="00610DCA">
        <w:tc>
          <w:tcPr>
            <w:tcW w:w="8676" w:type="dxa"/>
          </w:tcPr>
          <w:p w14:paraId="631A173E" w14:textId="1BE71647" w:rsidR="00FD65B2" w:rsidRPr="00692831" w:rsidRDefault="005412FF" w:rsidP="00EB7369">
            <w:pPr>
              <w:pStyle w:val="Ingetavstnd"/>
              <w:tabs>
                <w:tab w:val="center" w:pos="4320"/>
                <w:tab w:val="right" w:pos="8640"/>
              </w:tabs>
              <w:rPr>
                <w:lang w:val="en-GB"/>
              </w:rPr>
            </w:pPr>
            <w:r w:rsidRPr="00692831">
              <w:rPr>
                <w:lang w:val="en-GB"/>
              </w:rPr>
              <w:t>School</w:t>
            </w:r>
            <w:r w:rsidR="004F24AD">
              <w:rPr>
                <w:lang w:val="en-GB"/>
              </w:rPr>
              <w:t xml:space="preserve"> </w:t>
            </w:r>
            <w:r w:rsidR="00FD65B2" w:rsidRPr="00692831">
              <w:rPr>
                <w:lang w:val="en-GB"/>
              </w:rPr>
              <w:fldChar w:fldCharType="begin">
                <w:ffData>
                  <w:name w:val="Text13"/>
                  <w:enabled/>
                  <w:calcOnExit w:val="0"/>
                  <w:textInput/>
                </w:ffData>
              </w:fldChar>
            </w:r>
            <w:bookmarkStart w:id="2" w:name="Text13"/>
            <w:r w:rsidR="00FD65B2" w:rsidRPr="00692831">
              <w:rPr>
                <w:lang w:val="en-GB"/>
              </w:rPr>
              <w:instrText xml:space="preserve"> FORMTEXT </w:instrText>
            </w:r>
            <w:r w:rsidR="00FD65B2" w:rsidRPr="00692831">
              <w:rPr>
                <w:lang w:val="en-GB"/>
              </w:rPr>
            </w:r>
            <w:r w:rsidR="00FD65B2" w:rsidRPr="00692831">
              <w:rPr>
                <w:lang w:val="en-GB"/>
              </w:rPr>
              <w:fldChar w:fldCharType="separate"/>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fldChar w:fldCharType="end"/>
            </w:r>
            <w:bookmarkEnd w:id="2"/>
          </w:p>
        </w:tc>
      </w:tr>
      <w:tr w:rsidR="00FD65B2" w:rsidRPr="003D46ED" w14:paraId="43D9EEA6" w14:textId="77777777" w:rsidTr="00610DCA">
        <w:tc>
          <w:tcPr>
            <w:tcW w:w="8676" w:type="dxa"/>
          </w:tcPr>
          <w:p w14:paraId="79D38D20" w14:textId="578325BA" w:rsidR="00FD65B2" w:rsidRPr="00692831" w:rsidRDefault="005412FF" w:rsidP="00EB7369">
            <w:pPr>
              <w:pStyle w:val="Ingetavstnd"/>
              <w:tabs>
                <w:tab w:val="center" w:pos="4320"/>
                <w:tab w:val="right" w:pos="8640"/>
              </w:tabs>
              <w:rPr>
                <w:lang w:val="en-GB"/>
              </w:rPr>
            </w:pPr>
            <w:r w:rsidRPr="00692831">
              <w:rPr>
                <w:lang w:val="en-GB"/>
              </w:rPr>
              <w:t>Percentage of full-time employment</w:t>
            </w:r>
            <w:r w:rsidR="004F24AD">
              <w:rPr>
                <w:lang w:val="en-GB"/>
              </w:rPr>
              <w:t xml:space="preserve"> </w:t>
            </w:r>
            <w:r w:rsidR="00FD65B2" w:rsidRPr="00692831">
              <w:rPr>
                <w:lang w:val="en-GB"/>
              </w:rPr>
              <w:fldChar w:fldCharType="begin">
                <w:ffData>
                  <w:name w:val="Text15"/>
                  <w:enabled/>
                  <w:calcOnExit w:val="0"/>
                  <w:textInput/>
                </w:ffData>
              </w:fldChar>
            </w:r>
            <w:bookmarkStart w:id="3" w:name="Text15"/>
            <w:r w:rsidR="00FD65B2" w:rsidRPr="00692831">
              <w:rPr>
                <w:lang w:val="en-GB"/>
              </w:rPr>
              <w:instrText xml:space="preserve"> FORMTEXT </w:instrText>
            </w:r>
            <w:r w:rsidR="00FD65B2" w:rsidRPr="00692831">
              <w:rPr>
                <w:lang w:val="en-GB"/>
              </w:rPr>
            </w:r>
            <w:r w:rsidR="00FD65B2" w:rsidRPr="00692831">
              <w:rPr>
                <w:lang w:val="en-GB"/>
              </w:rPr>
              <w:fldChar w:fldCharType="separate"/>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fldChar w:fldCharType="end"/>
            </w:r>
            <w:bookmarkEnd w:id="3"/>
          </w:p>
        </w:tc>
      </w:tr>
      <w:tr w:rsidR="00FD65B2" w:rsidRPr="00692831" w14:paraId="05FAA19E" w14:textId="77777777" w:rsidTr="00610DCA">
        <w:tc>
          <w:tcPr>
            <w:tcW w:w="8676" w:type="dxa"/>
          </w:tcPr>
          <w:p w14:paraId="4E574B90" w14:textId="2B6F843C" w:rsidR="00FD65B2" w:rsidRPr="00692831" w:rsidRDefault="005412FF" w:rsidP="00EB7369">
            <w:pPr>
              <w:pStyle w:val="Ingetavstnd"/>
              <w:tabs>
                <w:tab w:val="center" w:pos="4320"/>
                <w:tab w:val="right" w:pos="8640"/>
              </w:tabs>
              <w:rPr>
                <w:lang w:val="en-GB"/>
              </w:rPr>
            </w:pPr>
            <w:r w:rsidRPr="00692831">
              <w:rPr>
                <w:lang w:val="en-GB"/>
              </w:rPr>
              <w:t>Team</w:t>
            </w:r>
            <w:r w:rsidR="004F24AD">
              <w:rPr>
                <w:lang w:val="en-GB"/>
              </w:rPr>
              <w:t xml:space="preserve"> </w:t>
            </w:r>
            <w:r w:rsidR="00FD65B2" w:rsidRPr="00692831">
              <w:rPr>
                <w:lang w:val="en-GB"/>
              </w:rPr>
              <w:fldChar w:fldCharType="begin">
                <w:ffData>
                  <w:name w:val="Text16"/>
                  <w:enabled/>
                  <w:calcOnExit w:val="0"/>
                  <w:textInput/>
                </w:ffData>
              </w:fldChar>
            </w:r>
            <w:bookmarkStart w:id="4" w:name="Text16"/>
            <w:r w:rsidR="00FD65B2" w:rsidRPr="00692831">
              <w:rPr>
                <w:lang w:val="en-GB"/>
              </w:rPr>
              <w:instrText xml:space="preserve"> FORMTEXT </w:instrText>
            </w:r>
            <w:r w:rsidR="00FD65B2" w:rsidRPr="00692831">
              <w:rPr>
                <w:lang w:val="en-GB"/>
              </w:rPr>
            </w:r>
            <w:r w:rsidR="00FD65B2" w:rsidRPr="00692831">
              <w:rPr>
                <w:lang w:val="en-GB"/>
              </w:rPr>
              <w:fldChar w:fldCharType="separate"/>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fldChar w:fldCharType="end"/>
            </w:r>
            <w:bookmarkEnd w:id="4"/>
          </w:p>
        </w:tc>
      </w:tr>
      <w:tr w:rsidR="00FD65B2" w:rsidRPr="00692831" w14:paraId="5A95D636" w14:textId="77777777" w:rsidTr="00610DCA">
        <w:tc>
          <w:tcPr>
            <w:tcW w:w="8676" w:type="dxa"/>
          </w:tcPr>
          <w:p w14:paraId="36399855" w14:textId="19C7ABFC" w:rsidR="00FD65B2" w:rsidRPr="00692831" w:rsidRDefault="005412FF" w:rsidP="00EB7369">
            <w:pPr>
              <w:pStyle w:val="Ingetavstnd"/>
              <w:tabs>
                <w:tab w:val="center" w:pos="4320"/>
                <w:tab w:val="right" w:pos="8640"/>
              </w:tabs>
              <w:rPr>
                <w:lang w:val="en-GB"/>
              </w:rPr>
            </w:pPr>
            <w:r w:rsidRPr="00692831">
              <w:rPr>
                <w:lang w:val="en-GB"/>
              </w:rPr>
              <w:t>Principal</w:t>
            </w:r>
            <w:r w:rsidR="004F24AD">
              <w:rPr>
                <w:lang w:val="en-GB"/>
              </w:rPr>
              <w:t xml:space="preserve"> </w:t>
            </w:r>
            <w:r w:rsidR="00FD65B2" w:rsidRPr="00692831">
              <w:rPr>
                <w:lang w:val="en-GB"/>
              </w:rPr>
              <w:fldChar w:fldCharType="begin">
                <w:ffData>
                  <w:name w:val="Text17"/>
                  <w:enabled/>
                  <w:calcOnExit w:val="0"/>
                  <w:textInput/>
                </w:ffData>
              </w:fldChar>
            </w:r>
            <w:bookmarkStart w:id="5" w:name="Text17"/>
            <w:r w:rsidR="00FD65B2" w:rsidRPr="00692831">
              <w:rPr>
                <w:lang w:val="en-GB"/>
              </w:rPr>
              <w:instrText xml:space="preserve"> FORMTEXT </w:instrText>
            </w:r>
            <w:r w:rsidR="00FD65B2" w:rsidRPr="00692831">
              <w:rPr>
                <w:lang w:val="en-GB"/>
              </w:rPr>
            </w:r>
            <w:r w:rsidR="00FD65B2" w:rsidRPr="00692831">
              <w:rPr>
                <w:lang w:val="en-GB"/>
              </w:rPr>
              <w:fldChar w:fldCharType="separate"/>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t> </w:t>
            </w:r>
            <w:r w:rsidR="00FD65B2" w:rsidRPr="00692831">
              <w:rPr>
                <w:lang w:val="en-GB"/>
              </w:rPr>
              <w:fldChar w:fldCharType="end"/>
            </w:r>
            <w:bookmarkEnd w:id="5"/>
          </w:p>
        </w:tc>
      </w:tr>
    </w:tbl>
    <w:p w14:paraId="67504AD3" w14:textId="0E535F11" w:rsidR="007B28DD" w:rsidRPr="00692831" w:rsidRDefault="007B28DD" w:rsidP="00FD65B2">
      <w:pPr>
        <w:pStyle w:val="Ingetavstnd"/>
        <w:ind w:firstLine="1134"/>
        <w:rPr>
          <w:b/>
          <w:lang w:val="en-GB"/>
        </w:rPr>
      </w:pPr>
    </w:p>
    <w:p w14:paraId="1C891D94" w14:textId="77777777" w:rsidR="00A73EDB" w:rsidRPr="00692831" w:rsidRDefault="00A73EDB" w:rsidP="00FD65B2">
      <w:pPr>
        <w:pStyle w:val="Ingetavstnd"/>
        <w:ind w:firstLine="1134"/>
        <w:rPr>
          <w:b/>
          <w:lang w:val="en-GB"/>
        </w:rPr>
      </w:pPr>
    </w:p>
    <w:tbl>
      <w:tblPr>
        <w:tblStyle w:val="Tabellrutnt"/>
        <w:tblW w:w="0" w:type="auto"/>
        <w:tblInd w:w="137" w:type="dxa"/>
        <w:tblLook w:val="04A0" w:firstRow="1" w:lastRow="0" w:firstColumn="1" w:lastColumn="0" w:noHBand="0" w:noVBand="1"/>
      </w:tblPr>
      <w:tblGrid>
        <w:gridCol w:w="2410"/>
        <w:gridCol w:w="1557"/>
        <w:gridCol w:w="1558"/>
        <w:gridCol w:w="1558"/>
        <w:gridCol w:w="1558"/>
      </w:tblGrid>
      <w:tr w:rsidR="007B28DD" w:rsidRPr="00692831" w14:paraId="39BEB5C7" w14:textId="77777777" w:rsidTr="005412FF">
        <w:trPr>
          <w:cnfStyle w:val="100000000000" w:firstRow="1" w:lastRow="0" w:firstColumn="0" w:lastColumn="0" w:oddVBand="0" w:evenVBand="0" w:oddHBand="0" w:evenHBand="0" w:firstRowFirstColumn="0" w:firstRowLastColumn="0" w:lastRowFirstColumn="0" w:lastRowLastColumn="0"/>
        </w:trPr>
        <w:tc>
          <w:tcPr>
            <w:tcW w:w="2410" w:type="dxa"/>
          </w:tcPr>
          <w:p w14:paraId="7AEA802E" w14:textId="40BC0CEA" w:rsidR="007B28DD" w:rsidRPr="00692831" w:rsidRDefault="005412FF" w:rsidP="00FD65B2">
            <w:pPr>
              <w:pStyle w:val="Ingetavstnd"/>
              <w:rPr>
                <w:bCs/>
                <w:lang w:val="en-GB"/>
              </w:rPr>
            </w:pPr>
            <w:r w:rsidRPr="00692831">
              <w:rPr>
                <w:bCs/>
                <w:lang w:val="en-GB"/>
              </w:rPr>
              <w:t>Teaching assignment</w:t>
            </w:r>
          </w:p>
        </w:tc>
        <w:tc>
          <w:tcPr>
            <w:tcW w:w="1557" w:type="dxa"/>
          </w:tcPr>
          <w:p w14:paraId="11445D93" w14:textId="5C8F44A8" w:rsidR="007B28DD" w:rsidRPr="00692831" w:rsidRDefault="007B28DD" w:rsidP="00FD65B2">
            <w:pPr>
              <w:pStyle w:val="Ingetavstnd"/>
              <w:rPr>
                <w:bCs/>
                <w:lang w:val="en-GB"/>
              </w:rPr>
            </w:pPr>
            <w:r w:rsidRPr="00692831">
              <w:rPr>
                <w:bCs/>
                <w:lang w:val="en-GB"/>
              </w:rPr>
              <w:t>Period 1</w:t>
            </w:r>
          </w:p>
        </w:tc>
        <w:tc>
          <w:tcPr>
            <w:tcW w:w="1558" w:type="dxa"/>
          </w:tcPr>
          <w:p w14:paraId="06C6836F" w14:textId="12AA5C6D" w:rsidR="007B28DD" w:rsidRPr="00692831" w:rsidRDefault="007B28DD" w:rsidP="00FD65B2">
            <w:pPr>
              <w:pStyle w:val="Ingetavstnd"/>
              <w:rPr>
                <w:bCs/>
                <w:lang w:val="en-GB"/>
              </w:rPr>
            </w:pPr>
            <w:r w:rsidRPr="00692831">
              <w:rPr>
                <w:bCs/>
                <w:lang w:val="en-GB"/>
              </w:rPr>
              <w:t>Period 2</w:t>
            </w:r>
          </w:p>
        </w:tc>
        <w:tc>
          <w:tcPr>
            <w:tcW w:w="1558" w:type="dxa"/>
          </w:tcPr>
          <w:p w14:paraId="08ACE131" w14:textId="34D55E32" w:rsidR="007B28DD" w:rsidRPr="00692831" w:rsidRDefault="007B28DD" w:rsidP="00FD65B2">
            <w:pPr>
              <w:pStyle w:val="Ingetavstnd"/>
              <w:rPr>
                <w:bCs/>
                <w:lang w:val="en-GB"/>
              </w:rPr>
            </w:pPr>
            <w:r w:rsidRPr="00692831">
              <w:rPr>
                <w:bCs/>
                <w:lang w:val="en-GB"/>
              </w:rPr>
              <w:t>Period 3</w:t>
            </w:r>
          </w:p>
        </w:tc>
        <w:tc>
          <w:tcPr>
            <w:tcW w:w="1558" w:type="dxa"/>
          </w:tcPr>
          <w:p w14:paraId="6B47BA30" w14:textId="6F71E365" w:rsidR="007B28DD" w:rsidRPr="00692831" w:rsidRDefault="007B28DD" w:rsidP="00FD65B2">
            <w:pPr>
              <w:pStyle w:val="Ingetavstnd"/>
              <w:rPr>
                <w:bCs/>
                <w:lang w:val="en-GB"/>
              </w:rPr>
            </w:pPr>
            <w:r w:rsidRPr="00692831">
              <w:rPr>
                <w:bCs/>
                <w:lang w:val="en-GB"/>
              </w:rPr>
              <w:t>Period 4</w:t>
            </w:r>
          </w:p>
        </w:tc>
      </w:tr>
      <w:tr w:rsidR="007B28DD" w:rsidRPr="00692831" w14:paraId="2FB17664" w14:textId="77777777" w:rsidTr="005412FF">
        <w:tc>
          <w:tcPr>
            <w:tcW w:w="2410" w:type="dxa"/>
          </w:tcPr>
          <w:p w14:paraId="64507453" w14:textId="6C937BC0" w:rsidR="007B28DD" w:rsidRPr="00692831" w:rsidRDefault="007B28DD" w:rsidP="00FD65B2">
            <w:pPr>
              <w:pStyle w:val="Ingetavstnd"/>
              <w:rPr>
                <w:b/>
                <w:lang w:val="en-GB"/>
              </w:rPr>
            </w:pPr>
          </w:p>
        </w:tc>
        <w:tc>
          <w:tcPr>
            <w:tcW w:w="1557" w:type="dxa"/>
          </w:tcPr>
          <w:p w14:paraId="7D8B769B" w14:textId="77777777" w:rsidR="007B28DD" w:rsidRPr="00692831" w:rsidRDefault="007B28DD" w:rsidP="00FD65B2">
            <w:pPr>
              <w:pStyle w:val="Ingetavstnd"/>
              <w:rPr>
                <w:b/>
                <w:lang w:val="en-GB"/>
              </w:rPr>
            </w:pPr>
          </w:p>
        </w:tc>
        <w:tc>
          <w:tcPr>
            <w:tcW w:w="1558" w:type="dxa"/>
          </w:tcPr>
          <w:p w14:paraId="6A520C12" w14:textId="781AA205" w:rsidR="007B28DD" w:rsidRPr="00692831" w:rsidRDefault="007B28DD" w:rsidP="00FD65B2">
            <w:pPr>
              <w:pStyle w:val="Ingetavstnd"/>
              <w:rPr>
                <w:b/>
                <w:lang w:val="en-GB"/>
              </w:rPr>
            </w:pPr>
          </w:p>
        </w:tc>
        <w:tc>
          <w:tcPr>
            <w:tcW w:w="1558" w:type="dxa"/>
          </w:tcPr>
          <w:p w14:paraId="68A600CD" w14:textId="77777777" w:rsidR="007B28DD" w:rsidRPr="00692831" w:rsidRDefault="007B28DD" w:rsidP="00FD65B2">
            <w:pPr>
              <w:pStyle w:val="Ingetavstnd"/>
              <w:rPr>
                <w:b/>
                <w:lang w:val="en-GB"/>
              </w:rPr>
            </w:pPr>
          </w:p>
        </w:tc>
        <w:tc>
          <w:tcPr>
            <w:tcW w:w="1558" w:type="dxa"/>
          </w:tcPr>
          <w:p w14:paraId="4379B8C0" w14:textId="77777777" w:rsidR="007B28DD" w:rsidRPr="00692831" w:rsidRDefault="007B28DD" w:rsidP="00FD65B2">
            <w:pPr>
              <w:pStyle w:val="Ingetavstnd"/>
              <w:rPr>
                <w:b/>
                <w:lang w:val="en-GB"/>
              </w:rPr>
            </w:pPr>
          </w:p>
        </w:tc>
      </w:tr>
      <w:tr w:rsidR="007B28DD" w:rsidRPr="00692831" w14:paraId="497963AC" w14:textId="77777777" w:rsidTr="005412FF">
        <w:tc>
          <w:tcPr>
            <w:tcW w:w="2410" w:type="dxa"/>
          </w:tcPr>
          <w:p w14:paraId="4617AF99" w14:textId="7BCDCA72" w:rsidR="007B28DD" w:rsidRPr="00692831" w:rsidRDefault="007B28DD" w:rsidP="00FD65B2">
            <w:pPr>
              <w:pStyle w:val="Ingetavstnd"/>
              <w:rPr>
                <w:b/>
                <w:lang w:val="en-GB"/>
              </w:rPr>
            </w:pPr>
          </w:p>
        </w:tc>
        <w:tc>
          <w:tcPr>
            <w:tcW w:w="1557" w:type="dxa"/>
          </w:tcPr>
          <w:p w14:paraId="15B84F2F" w14:textId="77777777" w:rsidR="007B28DD" w:rsidRPr="00692831" w:rsidRDefault="007B28DD" w:rsidP="00FD65B2">
            <w:pPr>
              <w:pStyle w:val="Ingetavstnd"/>
              <w:rPr>
                <w:b/>
                <w:lang w:val="en-GB"/>
              </w:rPr>
            </w:pPr>
          </w:p>
        </w:tc>
        <w:tc>
          <w:tcPr>
            <w:tcW w:w="1558" w:type="dxa"/>
          </w:tcPr>
          <w:p w14:paraId="5AC2864E" w14:textId="77777777" w:rsidR="007B28DD" w:rsidRPr="00692831" w:rsidRDefault="007B28DD" w:rsidP="00FD65B2">
            <w:pPr>
              <w:pStyle w:val="Ingetavstnd"/>
              <w:rPr>
                <w:b/>
                <w:lang w:val="en-GB"/>
              </w:rPr>
            </w:pPr>
          </w:p>
        </w:tc>
        <w:tc>
          <w:tcPr>
            <w:tcW w:w="1558" w:type="dxa"/>
          </w:tcPr>
          <w:p w14:paraId="73A73C12" w14:textId="77777777" w:rsidR="007B28DD" w:rsidRPr="00692831" w:rsidRDefault="007B28DD" w:rsidP="00FD65B2">
            <w:pPr>
              <w:pStyle w:val="Ingetavstnd"/>
              <w:rPr>
                <w:b/>
                <w:lang w:val="en-GB"/>
              </w:rPr>
            </w:pPr>
          </w:p>
        </w:tc>
        <w:tc>
          <w:tcPr>
            <w:tcW w:w="1558" w:type="dxa"/>
          </w:tcPr>
          <w:p w14:paraId="71B8614B" w14:textId="77777777" w:rsidR="007B28DD" w:rsidRPr="00692831" w:rsidRDefault="007B28DD" w:rsidP="00FD65B2">
            <w:pPr>
              <w:pStyle w:val="Ingetavstnd"/>
              <w:rPr>
                <w:b/>
                <w:lang w:val="en-GB"/>
              </w:rPr>
            </w:pPr>
          </w:p>
        </w:tc>
      </w:tr>
      <w:tr w:rsidR="007B28DD" w:rsidRPr="00692831" w14:paraId="6DAE8D0A" w14:textId="77777777" w:rsidTr="005412FF">
        <w:tc>
          <w:tcPr>
            <w:tcW w:w="2410" w:type="dxa"/>
          </w:tcPr>
          <w:p w14:paraId="50F186D7" w14:textId="77777777" w:rsidR="007B28DD" w:rsidRPr="00692831" w:rsidRDefault="007B28DD" w:rsidP="00FD65B2">
            <w:pPr>
              <w:pStyle w:val="Ingetavstnd"/>
              <w:rPr>
                <w:b/>
                <w:lang w:val="en-GB"/>
              </w:rPr>
            </w:pPr>
          </w:p>
        </w:tc>
        <w:tc>
          <w:tcPr>
            <w:tcW w:w="1557" w:type="dxa"/>
          </w:tcPr>
          <w:p w14:paraId="5CCEB946" w14:textId="77777777" w:rsidR="007B28DD" w:rsidRPr="00692831" w:rsidRDefault="007B28DD" w:rsidP="00FD65B2">
            <w:pPr>
              <w:pStyle w:val="Ingetavstnd"/>
              <w:rPr>
                <w:b/>
                <w:lang w:val="en-GB"/>
              </w:rPr>
            </w:pPr>
          </w:p>
        </w:tc>
        <w:tc>
          <w:tcPr>
            <w:tcW w:w="1558" w:type="dxa"/>
          </w:tcPr>
          <w:p w14:paraId="01A6A41A" w14:textId="77777777" w:rsidR="007B28DD" w:rsidRPr="00692831" w:rsidRDefault="007B28DD" w:rsidP="00FD65B2">
            <w:pPr>
              <w:pStyle w:val="Ingetavstnd"/>
              <w:rPr>
                <w:b/>
                <w:lang w:val="en-GB"/>
              </w:rPr>
            </w:pPr>
          </w:p>
        </w:tc>
        <w:tc>
          <w:tcPr>
            <w:tcW w:w="1558" w:type="dxa"/>
          </w:tcPr>
          <w:p w14:paraId="70F21B9C" w14:textId="77777777" w:rsidR="007B28DD" w:rsidRPr="00692831" w:rsidRDefault="007B28DD" w:rsidP="00FD65B2">
            <w:pPr>
              <w:pStyle w:val="Ingetavstnd"/>
              <w:rPr>
                <w:b/>
                <w:lang w:val="en-GB"/>
              </w:rPr>
            </w:pPr>
          </w:p>
        </w:tc>
        <w:tc>
          <w:tcPr>
            <w:tcW w:w="1558" w:type="dxa"/>
          </w:tcPr>
          <w:p w14:paraId="131A2949" w14:textId="77777777" w:rsidR="007B28DD" w:rsidRPr="00692831" w:rsidRDefault="007B28DD" w:rsidP="00FD65B2">
            <w:pPr>
              <w:pStyle w:val="Ingetavstnd"/>
              <w:rPr>
                <w:b/>
                <w:lang w:val="en-GB"/>
              </w:rPr>
            </w:pPr>
          </w:p>
        </w:tc>
      </w:tr>
      <w:tr w:rsidR="007B28DD" w:rsidRPr="00692831" w14:paraId="0809217E" w14:textId="77777777" w:rsidTr="005412FF">
        <w:tc>
          <w:tcPr>
            <w:tcW w:w="2410" w:type="dxa"/>
          </w:tcPr>
          <w:p w14:paraId="5C65A953" w14:textId="77777777" w:rsidR="007B28DD" w:rsidRPr="00692831" w:rsidRDefault="007B28DD" w:rsidP="00FD65B2">
            <w:pPr>
              <w:pStyle w:val="Ingetavstnd"/>
              <w:rPr>
                <w:b/>
                <w:lang w:val="en-GB"/>
              </w:rPr>
            </w:pPr>
          </w:p>
        </w:tc>
        <w:tc>
          <w:tcPr>
            <w:tcW w:w="1557" w:type="dxa"/>
          </w:tcPr>
          <w:p w14:paraId="431DB62F" w14:textId="77777777" w:rsidR="007B28DD" w:rsidRPr="00692831" w:rsidRDefault="007B28DD" w:rsidP="00FD65B2">
            <w:pPr>
              <w:pStyle w:val="Ingetavstnd"/>
              <w:rPr>
                <w:b/>
                <w:lang w:val="en-GB"/>
              </w:rPr>
            </w:pPr>
          </w:p>
        </w:tc>
        <w:tc>
          <w:tcPr>
            <w:tcW w:w="1558" w:type="dxa"/>
          </w:tcPr>
          <w:p w14:paraId="65E30B87" w14:textId="77777777" w:rsidR="007B28DD" w:rsidRPr="00692831" w:rsidRDefault="007B28DD" w:rsidP="00FD65B2">
            <w:pPr>
              <w:pStyle w:val="Ingetavstnd"/>
              <w:rPr>
                <w:b/>
                <w:lang w:val="en-GB"/>
              </w:rPr>
            </w:pPr>
          </w:p>
        </w:tc>
        <w:tc>
          <w:tcPr>
            <w:tcW w:w="1558" w:type="dxa"/>
          </w:tcPr>
          <w:p w14:paraId="523E2DCE" w14:textId="77777777" w:rsidR="007B28DD" w:rsidRPr="00692831" w:rsidRDefault="007B28DD" w:rsidP="00FD65B2">
            <w:pPr>
              <w:pStyle w:val="Ingetavstnd"/>
              <w:rPr>
                <w:b/>
                <w:lang w:val="en-GB"/>
              </w:rPr>
            </w:pPr>
          </w:p>
        </w:tc>
        <w:tc>
          <w:tcPr>
            <w:tcW w:w="1558" w:type="dxa"/>
          </w:tcPr>
          <w:p w14:paraId="36702A07" w14:textId="77777777" w:rsidR="007B28DD" w:rsidRPr="00692831" w:rsidRDefault="007B28DD" w:rsidP="00FD65B2">
            <w:pPr>
              <w:pStyle w:val="Ingetavstnd"/>
              <w:rPr>
                <w:b/>
                <w:lang w:val="en-GB"/>
              </w:rPr>
            </w:pPr>
          </w:p>
        </w:tc>
      </w:tr>
      <w:tr w:rsidR="00933C0D" w:rsidRPr="00692831" w14:paraId="10FA11BF" w14:textId="77777777" w:rsidTr="005412FF">
        <w:tc>
          <w:tcPr>
            <w:tcW w:w="2410" w:type="dxa"/>
          </w:tcPr>
          <w:p w14:paraId="72852FCA" w14:textId="77777777" w:rsidR="00933C0D" w:rsidRPr="00692831" w:rsidRDefault="00933C0D" w:rsidP="00FD65B2">
            <w:pPr>
              <w:pStyle w:val="Ingetavstnd"/>
              <w:rPr>
                <w:b/>
                <w:lang w:val="en-GB"/>
              </w:rPr>
            </w:pPr>
          </w:p>
        </w:tc>
        <w:tc>
          <w:tcPr>
            <w:tcW w:w="1557" w:type="dxa"/>
          </w:tcPr>
          <w:p w14:paraId="7A874600" w14:textId="77777777" w:rsidR="00933C0D" w:rsidRPr="00692831" w:rsidRDefault="00933C0D" w:rsidP="00FD65B2">
            <w:pPr>
              <w:pStyle w:val="Ingetavstnd"/>
              <w:rPr>
                <w:b/>
                <w:lang w:val="en-GB"/>
              </w:rPr>
            </w:pPr>
          </w:p>
        </w:tc>
        <w:tc>
          <w:tcPr>
            <w:tcW w:w="1558" w:type="dxa"/>
          </w:tcPr>
          <w:p w14:paraId="32956450" w14:textId="77777777" w:rsidR="00933C0D" w:rsidRPr="00692831" w:rsidRDefault="00933C0D" w:rsidP="00FD65B2">
            <w:pPr>
              <w:pStyle w:val="Ingetavstnd"/>
              <w:rPr>
                <w:b/>
                <w:lang w:val="en-GB"/>
              </w:rPr>
            </w:pPr>
          </w:p>
        </w:tc>
        <w:tc>
          <w:tcPr>
            <w:tcW w:w="1558" w:type="dxa"/>
          </w:tcPr>
          <w:p w14:paraId="283623B6" w14:textId="77777777" w:rsidR="00933C0D" w:rsidRPr="00692831" w:rsidRDefault="00933C0D" w:rsidP="00FD65B2">
            <w:pPr>
              <w:pStyle w:val="Ingetavstnd"/>
              <w:rPr>
                <w:b/>
                <w:lang w:val="en-GB"/>
              </w:rPr>
            </w:pPr>
          </w:p>
        </w:tc>
        <w:tc>
          <w:tcPr>
            <w:tcW w:w="1558" w:type="dxa"/>
          </w:tcPr>
          <w:p w14:paraId="4004BE01" w14:textId="77777777" w:rsidR="00933C0D" w:rsidRPr="00692831" w:rsidRDefault="00933C0D" w:rsidP="00FD65B2">
            <w:pPr>
              <w:pStyle w:val="Ingetavstnd"/>
              <w:rPr>
                <w:b/>
                <w:lang w:val="en-GB"/>
              </w:rPr>
            </w:pPr>
          </w:p>
        </w:tc>
      </w:tr>
      <w:tr w:rsidR="00933C0D" w:rsidRPr="00692831" w14:paraId="3568299E" w14:textId="77777777" w:rsidTr="005412FF">
        <w:tc>
          <w:tcPr>
            <w:tcW w:w="2410" w:type="dxa"/>
          </w:tcPr>
          <w:p w14:paraId="2CC77B1D" w14:textId="77777777" w:rsidR="00933C0D" w:rsidRPr="00692831" w:rsidRDefault="00933C0D" w:rsidP="00FD65B2">
            <w:pPr>
              <w:pStyle w:val="Ingetavstnd"/>
              <w:rPr>
                <w:b/>
                <w:lang w:val="en-GB"/>
              </w:rPr>
            </w:pPr>
          </w:p>
        </w:tc>
        <w:tc>
          <w:tcPr>
            <w:tcW w:w="1557" w:type="dxa"/>
          </w:tcPr>
          <w:p w14:paraId="7BCAC1D3" w14:textId="77777777" w:rsidR="00933C0D" w:rsidRPr="00692831" w:rsidRDefault="00933C0D" w:rsidP="00FD65B2">
            <w:pPr>
              <w:pStyle w:val="Ingetavstnd"/>
              <w:rPr>
                <w:b/>
                <w:lang w:val="en-GB"/>
              </w:rPr>
            </w:pPr>
          </w:p>
        </w:tc>
        <w:tc>
          <w:tcPr>
            <w:tcW w:w="1558" w:type="dxa"/>
          </w:tcPr>
          <w:p w14:paraId="2C7AC7FF" w14:textId="77777777" w:rsidR="00933C0D" w:rsidRPr="00692831" w:rsidRDefault="00933C0D" w:rsidP="00FD65B2">
            <w:pPr>
              <w:pStyle w:val="Ingetavstnd"/>
              <w:rPr>
                <w:b/>
                <w:lang w:val="en-GB"/>
              </w:rPr>
            </w:pPr>
          </w:p>
        </w:tc>
        <w:tc>
          <w:tcPr>
            <w:tcW w:w="1558" w:type="dxa"/>
          </w:tcPr>
          <w:p w14:paraId="7D573D5A" w14:textId="77777777" w:rsidR="00933C0D" w:rsidRPr="00692831" w:rsidRDefault="00933C0D" w:rsidP="00FD65B2">
            <w:pPr>
              <w:pStyle w:val="Ingetavstnd"/>
              <w:rPr>
                <w:b/>
                <w:lang w:val="en-GB"/>
              </w:rPr>
            </w:pPr>
          </w:p>
        </w:tc>
        <w:tc>
          <w:tcPr>
            <w:tcW w:w="1558" w:type="dxa"/>
          </w:tcPr>
          <w:p w14:paraId="16D99CFC" w14:textId="77777777" w:rsidR="00933C0D" w:rsidRPr="00692831" w:rsidRDefault="00933C0D" w:rsidP="00FD65B2">
            <w:pPr>
              <w:pStyle w:val="Ingetavstnd"/>
              <w:rPr>
                <w:b/>
                <w:lang w:val="en-GB"/>
              </w:rPr>
            </w:pPr>
          </w:p>
        </w:tc>
      </w:tr>
      <w:tr w:rsidR="00933C0D" w:rsidRPr="00692831" w14:paraId="3FE85D8B" w14:textId="77777777" w:rsidTr="005412FF">
        <w:tc>
          <w:tcPr>
            <w:tcW w:w="2410" w:type="dxa"/>
          </w:tcPr>
          <w:p w14:paraId="4BFFB1A0" w14:textId="77777777" w:rsidR="00933C0D" w:rsidRPr="00692831" w:rsidRDefault="00933C0D" w:rsidP="00FD65B2">
            <w:pPr>
              <w:pStyle w:val="Ingetavstnd"/>
              <w:rPr>
                <w:b/>
                <w:lang w:val="en-GB"/>
              </w:rPr>
            </w:pPr>
          </w:p>
        </w:tc>
        <w:tc>
          <w:tcPr>
            <w:tcW w:w="1557" w:type="dxa"/>
          </w:tcPr>
          <w:p w14:paraId="2B4E2FA7" w14:textId="77777777" w:rsidR="00933C0D" w:rsidRPr="00692831" w:rsidRDefault="00933C0D" w:rsidP="00FD65B2">
            <w:pPr>
              <w:pStyle w:val="Ingetavstnd"/>
              <w:rPr>
                <w:b/>
                <w:lang w:val="en-GB"/>
              </w:rPr>
            </w:pPr>
          </w:p>
        </w:tc>
        <w:tc>
          <w:tcPr>
            <w:tcW w:w="1558" w:type="dxa"/>
          </w:tcPr>
          <w:p w14:paraId="7186DC0D" w14:textId="77777777" w:rsidR="00933C0D" w:rsidRPr="00692831" w:rsidRDefault="00933C0D" w:rsidP="00FD65B2">
            <w:pPr>
              <w:pStyle w:val="Ingetavstnd"/>
              <w:rPr>
                <w:b/>
                <w:lang w:val="en-GB"/>
              </w:rPr>
            </w:pPr>
          </w:p>
        </w:tc>
        <w:tc>
          <w:tcPr>
            <w:tcW w:w="1558" w:type="dxa"/>
          </w:tcPr>
          <w:p w14:paraId="5DB4DC60" w14:textId="77777777" w:rsidR="00933C0D" w:rsidRPr="00692831" w:rsidRDefault="00933C0D" w:rsidP="00FD65B2">
            <w:pPr>
              <w:pStyle w:val="Ingetavstnd"/>
              <w:rPr>
                <w:b/>
                <w:lang w:val="en-GB"/>
              </w:rPr>
            </w:pPr>
          </w:p>
        </w:tc>
        <w:tc>
          <w:tcPr>
            <w:tcW w:w="1558" w:type="dxa"/>
          </w:tcPr>
          <w:p w14:paraId="7E77403D" w14:textId="77777777" w:rsidR="00933C0D" w:rsidRPr="00692831" w:rsidRDefault="00933C0D" w:rsidP="00FD65B2">
            <w:pPr>
              <w:pStyle w:val="Ingetavstnd"/>
              <w:rPr>
                <w:b/>
                <w:lang w:val="en-GB"/>
              </w:rPr>
            </w:pPr>
          </w:p>
        </w:tc>
      </w:tr>
    </w:tbl>
    <w:p w14:paraId="2F72BD8F" w14:textId="77777777" w:rsidR="007B28DD" w:rsidRDefault="007B28DD" w:rsidP="006D5B59">
      <w:pPr>
        <w:pStyle w:val="Ingetavstnd"/>
        <w:rPr>
          <w:b/>
          <w:lang w:val="en-GB"/>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6"/>
      </w:tblGrid>
      <w:tr w:rsidR="00FD65B2" w:rsidRPr="00D254E0" w14:paraId="1502C3E7" w14:textId="77777777" w:rsidTr="00610DCA">
        <w:trPr>
          <w:trHeight w:val="1410"/>
        </w:trPr>
        <w:tc>
          <w:tcPr>
            <w:tcW w:w="8676" w:type="dxa"/>
          </w:tcPr>
          <w:p w14:paraId="3EDD9811" w14:textId="038F52BC" w:rsidR="00FD65B2" w:rsidRPr="00692831" w:rsidRDefault="005412FF" w:rsidP="00EB7369">
            <w:pPr>
              <w:pStyle w:val="Ingetavstnd"/>
              <w:tabs>
                <w:tab w:val="center" w:pos="4320"/>
                <w:tab w:val="right" w:pos="8640"/>
              </w:tabs>
              <w:rPr>
                <w:b/>
                <w:lang w:val="en-GB"/>
              </w:rPr>
            </w:pPr>
            <w:r w:rsidRPr="00692831">
              <w:rPr>
                <w:b/>
                <w:lang w:val="en-GB"/>
              </w:rPr>
              <w:t>Other assignments</w:t>
            </w:r>
          </w:p>
          <w:p w14:paraId="0DE9562F" w14:textId="77777777" w:rsidR="001240B4" w:rsidRPr="00692831" w:rsidRDefault="001240B4" w:rsidP="00EB7369">
            <w:pPr>
              <w:pStyle w:val="Ingetavstnd"/>
              <w:tabs>
                <w:tab w:val="center" w:pos="4320"/>
                <w:tab w:val="right" w:pos="8640"/>
              </w:tabs>
              <w:rPr>
                <w:b/>
                <w:lang w:val="en-GB"/>
              </w:rPr>
            </w:pPr>
          </w:p>
          <w:p w14:paraId="561FA788" w14:textId="7C2154CB" w:rsidR="00FD65B2" w:rsidRPr="00692831" w:rsidRDefault="00FD65B2" w:rsidP="00EB7369">
            <w:pPr>
              <w:pStyle w:val="Ingetavstnd"/>
              <w:rPr>
                <w:lang w:val="en-GB"/>
              </w:rPr>
            </w:pPr>
            <w:r w:rsidRPr="00692831">
              <w:rPr>
                <w:lang w:val="en-GB"/>
              </w:rPr>
              <w:fldChar w:fldCharType="begin">
                <w:ffData>
                  <w:name w:val="Kryss10"/>
                  <w:enabled/>
                  <w:calcOnExit w:val="0"/>
                  <w:checkBox>
                    <w:sizeAuto/>
                    <w:default w:val="0"/>
                    <w:checked w:val="0"/>
                  </w:checkBox>
                </w:ffData>
              </w:fldChar>
            </w:r>
            <w:bookmarkStart w:id="6" w:name="Kryss10"/>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6"/>
            <w:r w:rsidRPr="00692831">
              <w:rPr>
                <w:lang w:val="en-GB"/>
              </w:rPr>
              <w:t xml:space="preserve"> Mentor </w:t>
            </w:r>
            <w:r w:rsidRPr="00692831">
              <w:rPr>
                <w:lang w:val="en-GB"/>
              </w:rPr>
              <w:fldChar w:fldCharType="begin">
                <w:ffData>
                  <w:name w:val="Text19"/>
                  <w:enabled/>
                  <w:calcOnExit w:val="0"/>
                  <w:textInput/>
                </w:ffData>
              </w:fldChar>
            </w:r>
            <w:r w:rsidRPr="00692831">
              <w:rPr>
                <w:lang w:val="en-GB"/>
              </w:rPr>
              <w:instrText xml:space="preserve"> FORMTEXT </w:instrText>
            </w:r>
            <w:r w:rsidRPr="00692831">
              <w:rPr>
                <w:lang w:val="en-GB"/>
              </w:rPr>
            </w:r>
            <w:r w:rsidRPr="00692831">
              <w:rPr>
                <w:lang w:val="en-GB"/>
              </w:rPr>
              <w:fldChar w:fldCharType="separate"/>
            </w:r>
            <w:r w:rsidRPr="00692831">
              <w:rPr>
                <w:lang w:val="en-GB"/>
              </w:rPr>
              <w:t> </w:t>
            </w:r>
            <w:r w:rsidRPr="00692831">
              <w:rPr>
                <w:lang w:val="en-GB"/>
              </w:rPr>
              <w:t> </w:t>
            </w:r>
            <w:r w:rsidRPr="00692831">
              <w:rPr>
                <w:lang w:val="en-GB"/>
              </w:rPr>
              <w:t> </w:t>
            </w:r>
            <w:r w:rsidRPr="00692831">
              <w:rPr>
                <w:lang w:val="en-GB"/>
              </w:rPr>
              <w:t> </w:t>
            </w:r>
            <w:r w:rsidRPr="00692831">
              <w:rPr>
                <w:lang w:val="en-GB"/>
              </w:rPr>
              <w:t> </w:t>
            </w:r>
            <w:r w:rsidRPr="00692831">
              <w:rPr>
                <w:lang w:val="en-GB"/>
              </w:rPr>
              <w:fldChar w:fldCharType="end"/>
            </w:r>
          </w:p>
          <w:p w14:paraId="176AE0B4" w14:textId="25BEFD10" w:rsidR="00FD65B2" w:rsidRPr="00692831" w:rsidRDefault="00FD65B2" w:rsidP="00EB7369">
            <w:pPr>
              <w:pStyle w:val="Ingetavstnd"/>
              <w:rPr>
                <w:lang w:val="en-GB"/>
              </w:rPr>
            </w:pPr>
            <w:r w:rsidRPr="00692831">
              <w:rPr>
                <w:lang w:val="en-GB"/>
              </w:rPr>
              <w:fldChar w:fldCharType="begin">
                <w:ffData>
                  <w:name w:val="Kryss11"/>
                  <w:enabled/>
                  <w:calcOnExit w:val="0"/>
                  <w:checkBox>
                    <w:sizeAuto/>
                    <w:default w:val="0"/>
                  </w:checkBox>
                </w:ffData>
              </w:fldChar>
            </w:r>
            <w:bookmarkStart w:id="7" w:name="Kryss11"/>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7"/>
            <w:r w:rsidRPr="00692831">
              <w:rPr>
                <w:lang w:val="en-GB"/>
              </w:rPr>
              <w:t xml:space="preserve"> </w:t>
            </w:r>
            <w:r w:rsidR="005412FF" w:rsidRPr="00692831">
              <w:rPr>
                <w:lang w:val="en-GB"/>
              </w:rPr>
              <w:t xml:space="preserve">Subject </w:t>
            </w:r>
            <w:r w:rsidR="00A2428F" w:rsidRPr="00692831">
              <w:rPr>
                <w:lang w:val="en-GB"/>
              </w:rPr>
              <w:t>representative</w:t>
            </w:r>
            <w:r w:rsidR="00A73EDB" w:rsidRPr="00692831">
              <w:rPr>
                <w:lang w:val="en-GB"/>
              </w:rPr>
              <w:t xml:space="preserve"> </w:t>
            </w:r>
            <w:r w:rsidR="00A73EDB" w:rsidRPr="00692831">
              <w:rPr>
                <w:lang w:val="en-GB"/>
              </w:rPr>
              <w:fldChar w:fldCharType="begin">
                <w:ffData>
                  <w:name w:val="Text19"/>
                  <w:enabled/>
                  <w:calcOnExit w:val="0"/>
                  <w:textInput/>
                </w:ffData>
              </w:fldChar>
            </w:r>
            <w:r w:rsidR="00A73EDB" w:rsidRPr="00692831">
              <w:rPr>
                <w:lang w:val="en-GB"/>
              </w:rPr>
              <w:instrText xml:space="preserve"> FORMTEXT </w:instrText>
            </w:r>
            <w:r w:rsidR="00A73EDB" w:rsidRPr="00692831">
              <w:rPr>
                <w:lang w:val="en-GB"/>
              </w:rPr>
            </w:r>
            <w:r w:rsidR="00A73EDB" w:rsidRPr="00692831">
              <w:rPr>
                <w:lang w:val="en-GB"/>
              </w:rPr>
              <w:fldChar w:fldCharType="separate"/>
            </w:r>
            <w:r w:rsidR="00A73EDB" w:rsidRPr="00692831">
              <w:rPr>
                <w:lang w:val="en-GB"/>
              </w:rPr>
              <w:t> </w:t>
            </w:r>
            <w:r w:rsidR="00A73EDB" w:rsidRPr="00692831">
              <w:rPr>
                <w:lang w:val="en-GB"/>
              </w:rPr>
              <w:t> </w:t>
            </w:r>
            <w:r w:rsidR="00A73EDB" w:rsidRPr="00692831">
              <w:rPr>
                <w:lang w:val="en-GB"/>
              </w:rPr>
              <w:t> </w:t>
            </w:r>
            <w:r w:rsidR="00A73EDB" w:rsidRPr="00692831">
              <w:rPr>
                <w:lang w:val="en-GB"/>
              </w:rPr>
              <w:t> </w:t>
            </w:r>
            <w:r w:rsidR="00A73EDB" w:rsidRPr="00692831">
              <w:rPr>
                <w:lang w:val="en-GB"/>
              </w:rPr>
              <w:t> </w:t>
            </w:r>
            <w:r w:rsidR="00A73EDB" w:rsidRPr="00692831">
              <w:rPr>
                <w:lang w:val="en-GB"/>
              </w:rPr>
              <w:fldChar w:fldCharType="end"/>
            </w:r>
          </w:p>
          <w:p w14:paraId="7AAEB7E9" w14:textId="2AFF1878" w:rsidR="00AA4A5F" w:rsidRPr="00692831" w:rsidRDefault="00FD65B2" w:rsidP="00EB7369">
            <w:pPr>
              <w:pStyle w:val="Ingetavstnd"/>
              <w:rPr>
                <w:lang w:val="en-GB"/>
              </w:rPr>
            </w:pPr>
            <w:r w:rsidRPr="00692831">
              <w:rPr>
                <w:lang w:val="en-GB"/>
              </w:rPr>
              <w:fldChar w:fldCharType="begin">
                <w:ffData>
                  <w:name w:val="Kryss3"/>
                  <w:enabled/>
                  <w:calcOnExit w:val="0"/>
                  <w:checkBox>
                    <w:sizeAuto/>
                    <w:default w:val="0"/>
                  </w:checkBox>
                </w:ffData>
              </w:fldChar>
            </w:r>
            <w:bookmarkStart w:id="8" w:name="Kryss3"/>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8"/>
            <w:r w:rsidRPr="00692831">
              <w:rPr>
                <w:lang w:val="en-GB"/>
              </w:rPr>
              <w:t xml:space="preserve"> </w:t>
            </w:r>
            <w:r w:rsidR="00A2428F" w:rsidRPr="00692831">
              <w:rPr>
                <w:lang w:val="en-GB"/>
              </w:rPr>
              <w:t>Development responsibility</w:t>
            </w:r>
            <w:r w:rsidR="00A73EDB" w:rsidRPr="00692831">
              <w:rPr>
                <w:lang w:val="en-GB"/>
              </w:rPr>
              <w:t xml:space="preserve"> </w:t>
            </w:r>
            <w:r w:rsidR="00A73EDB" w:rsidRPr="00692831">
              <w:rPr>
                <w:lang w:val="en-GB"/>
              </w:rPr>
              <w:fldChar w:fldCharType="begin">
                <w:ffData>
                  <w:name w:val="Text19"/>
                  <w:enabled/>
                  <w:calcOnExit w:val="0"/>
                  <w:textInput/>
                </w:ffData>
              </w:fldChar>
            </w:r>
            <w:r w:rsidR="00A73EDB" w:rsidRPr="00692831">
              <w:rPr>
                <w:lang w:val="en-GB"/>
              </w:rPr>
              <w:instrText xml:space="preserve"> FORMTEXT </w:instrText>
            </w:r>
            <w:r w:rsidR="00A73EDB" w:rsidRPr="00692831">
              <w:rPr>
                <w:lang w:val="en-GB"/>
              </w:rPr>
            </w:r>
            <w:r w:rsidR="00A73EDB" w:rsidRPr="00692831">
              <w:rPr>
                <w:lang w:val="en-GB"/>
              </w:rPr>
              <w:fldChar w:fldCharType="separate"/>
            </w:r>
            <w:r w:rsidR="00A73EDB" w:rsidRPr="00692831">
              <w:rPr>
                <w:lang w:val="en-GB"/>
              </w:rPr>
              <w:t> </w:t>
            </w:r>
            <w:r w:rsidR="00A73EDB" w:rsidRPr="00692831">
              <w:rPr>
                <w:lang w:val="en-GB"/>
              </w:rPr>
              <w:t> </w:t>
            </w:r>
            <w:r w:rsidR="00A73EDB" w:rsidRPr="00692831">
              <w:rPr>
                <w:lang w:val="en-GB"/>
              </w:rPr>
              <w:t> </w:t>
            </w:r>
            <w:r w:rsidR="00A73EDB" w:rsidRPr="00692831">
              <w:rPr>
                <w:lang w:val="en-GB"/>
              </w:rPr>
              <w:t> </w:t>
            </w:r>
            <w:r w:rsidR="00A73EDB" w:rsidRPr="00692831">
              <w:rPr>
                <w:lang w:val="en-GB"/>
              </w:rPr>
              <w:t> </w:t>
            </w:r>
            <w:r w:rsidR="00A73EDB" w:rsidRPr="00692831">
              <w:rPr>
                <w:lang w:val="en-GB"/>
              </w:rPr>
              <w:fldChar w:fldCharType="end"/>
            </w:r>
          </w:p>
          <w:p w14:paraId="7A3B1A20" w14:textId="175A7C47" w:rsidR="00FD65B2" w:rsidRPr="006D5B59" w:rsidRDefault="00AA4A5F" w:rsidP="00EB7369">
            <w:pPr>
              <w:pStyle w:val="Ingetavstnd"/>
              <w:rPr>
                <w:color w:val="000000" w:themeColor="text1"/>
                <w:lang w:val="en-GB"/>
              </w:rPr>
            </w:pPr>
            <w:r w:rsidRPr="006D5B59">
              <w:rPr>
                <w:color w:val="000000" w:themeColor="text1"/>
                <w:lang w:val="en-GB"/>
              </w:rPr>
              <w:fldChar w:fldCharType="begin">
                <w:ffData>
                  <w:name w:val="Kryss11"/>
                  <w:enabled/>
                  <w:calcOnExit w:val="0"/>
                  <w:checkBox>
                    <w:sizeAuto/>
                    <w:default w:val="0"/>
                  </w:checkBox>
                </w:ffData>
              </w:fldChar>
            </w:r>
            <w:r w:rsidRPr="006D5B59">
              <w:rPr>
                <w:color w:val="000000" w:themeColor="text1"/>
                <w:lang w:val="en-GB"/>
              </w:rPr>
              <w:instrText xml:space="preserve"> FORMCHECKBOX </w:instrText>
            </w:r>
            <w:r w:rsidR="00000000">
              <w:rPr>
                <w:color w:val="000000" w:themeColor="text1"/>
                <w:lang w:val="en-GB"/>
              </w:rPr>
            </w:r>
            <w:r w:rsidR="00000000">
              <w:rPr>
                <w:color w:val="000000" w:themeColor="text1"/>
                <w:lang w:val="en-GB"/>
              </w:rPr>
              <w:fldChar w:fldCharType="separate"/>
            </w:r>
            <w:r w:rsidRPr="006D5B59">
              <w:rPr>
                <w:color w:val="000000" w:themeColor="text1"/>
                <w:lang w:val="en-GB"/>
              </w:rPr>
              <w:fldChar w:fldCharType="end"/>
            </w:r>
            <w:r w:rsidRPr="006D5B59">
              <w:rPr>
                <w:color w:val="000000" w:themeColor="text1"/>
                <w:lang w:val="en-GB"/>
              </w:rPr>
              <w:t xml:space="preserve"> VFU</w:t>
            </w:r>
            <w:r w:rsidR="00EC01D4" w:rsidRPr="006D5B59">
              <w:rPr>
                <w:color w:val="000000" w:themeColor="text1"/>
                <w:lang w:val="en-GB"/>
              </w:rPr>
              <w:t xml:space="preserve"> (</w:t>
            </w:r>
            <w:r w:rsidR="00D555EA" w:rsidRPr="006D5B59">
              <w:rPr>
                <w:color w:val="000000" w:themeColor="text1"/>
                <w:lang w:val="en-GB"/>
              </w:rPr>
              <w:t>w</w:t>
            </w:r>
            <w:r w:rsidR="00EC01D4" w:rsidRPr="006D5B59">
              <w:rPr>
                <w:color w:val="000000" w:themeColor="text1"/>
                <w:lang w:val="en-GB"/>
              </w:rPr>
              <w:t>orkplace training for student teachers)</w:t>
            </w:r>
            <w:r w:rsidR="00047F3B" w:rsidRPr="006D5B59">
              <w:rPr>
                <w:color w:val="000000" w:themeColor="text1"/>
                <w:lang w:val="en-GB"/>
              </w:rPr>
              <w:t xml:space="preserve"> </w:t>
            </w:r>
            <w:r w:rsidR="00047F3B" w:rsidRPr="006D5B59">
              <w:rPr>
                <w:color w:val="000000" w:themeColor="text1"/>
                <w:lang w:val="en-GB"/>
              </w:rPr>
              <w:fldChar w:fldCharType="begin">
                <w:ffData>
                  <w:name w:val=""/>
                  <w:enabled/>
                  <w:calcOnExit w:val="0"/>
                  <w:textInput/>
                </w:ffData>
              </w:fldChar>
            </w:r>
            <w:r w:rsidR="00047F3B" w:rsidRPr="006D5B59">
              <w:rPr>
                <w:color w:val="000000" w:themeColor="text1"/>
                <w:lang w:val="en-GB"/>
              </w:rPr>
              <w:instrText xml:space="preserve"> FORMTEXT </w:instrText>
            </w:r>
            <w:r w:rsidR="00047F3B" w:rsidRPr="006D5B59">
              <w:rPr>
                <w:color w:val="000000" w:themeColor="text1"/>
                <w:lang w:val="en-GB"/>
              </w:rPr>
            </w:r>
            <w:r w:rsidR="00047F3B" w:rsidRPr="006D5B59">
              <w:rPr>
                <w:color w:val="000000" w:themeColor="text1"/>
                <w:lang w:val="en-GB"/>
              </w:rPr>
              <w:fldChar w:fldCharType="separate"/>
            </w:r>
            <w:r w:rsidR="00047F3B" w:rsidRPr="006D5B59">
              <w:rPr>
                <w:color w:val="000000" w:themeColor="text1"/>
                <w:lang w:val="en-GB"/>
              </w:rPr>
              <w:t> </w:t>
            </w:r>
            <w:r w:rsidR="00047F3B" w:rsidRPr="006D5B59">
              <w:rPr>
                <w:color w:val="000000" w:themeColor="text1"/>
                <w:lang w:val="en-GB"/>
              </w:rPr>
              <w:t> </w:t>
            </w:r>
            <w:r w:rsidR="00047F3B" w:rsidRPr="006D5B59">
              <w:rPr>
                <w:color w:val="000000" w:themeColor="text1"/>
                <w:lang w:val="en-GB"/>
              </w:rPr>
              <w:t> </w:t>
            </w:r>
            <w:r w:rsidR="00047F3B" w:rsidRPr="006D5B59">
              <w:rPr>
                <w:color w:val="000000" w:themeColor="text1"/>
                <w:lang w:val="en-GB"/>
              </w:rPr>
              <w:t> </w:t>
            </w:r>
            <w:r w:rsidR="00047F3B" w:rsidRPr="006D5B59">
              <w:rPr>
                <w:color w:val="000000" w:themeColor="text1"/>
                <w:lang w:val="en-GB"/>
              </w:rPr>
              <w:t> </w:t>
            </w:r>
            <w:r w:rsidR="00047F3B" w:rsidRPr="006D5B59">
              <w:rPr>
                <w:color w:val="000000" w:themeColor="text1"/>
                <w:lang w:val="en-GB"/>
              </w:rPr>
              <w:fldChar w:fldCharType="end"/>
            </w:r>
          </w:p>
          <w:p w14:paraId="2262DF27" w14:textId="055E6A9E" w:rsidR="00047F3B" w:rsidRPr="00692831" w:rsidRDefault="00047F3B" w:rsidP="00047F3B">
            <w:pPr>
              <w:pStyle w:val="Ingetavstnd"/>
              <w:rPr>
                <w:lang w:val="en-GB"/>
              </w:rPr>
            </w:pPr>
            <w:r w:rsidRPr="00D254E0">
              <w:rPr>
                <w:lang w:val="en-GB"/>
              </w:rPr>
              <w:fldChar w:fldCharType="begin">
                <w:ffData>
                  <w:name w:val="Kryss11"/>
                  <w:enabled/>
                  <w:calcOnExit w:val="0"/>
                  <w:checkBox>
                    <w:sizeAuto/>
                    <w:default w:val="0"/>
                  </w:checkBox>
                </w:ffData>
              </w:fldChar>
            </w:r>
            <w:r w:rsidRPr="00D254E0">
              <w:rPr>
                <w:lang w:val="en-GB"/>
              </w:rPr>
              <w:instrText xml:space="preserve"> FORMCHECKBOX </w:instrText>
            </w:r>
            <w:r w:rsidR="00000000">
              <w:rPr>
                <w:lang w:val="en-GB"/>
              </w:rPr>
            </w:r>
            <w:r w:rsidR="00000000">
              <w:rPr>
                <w:lang w:val="en-GB"/>
              </w:rPr>
              <w:fldChar w:fldCharType="separate"/>
            </w:r>
            <w:r w:rsidRPr="00D254E0">
              <w:rPr>
                <w:lang w:val="en-GB"/>
              </w:rPr>
              <w:fldChar w:fldCharType="end"/>
            </w:r>
            <w:r w:rsidRPr="00D254E0">
              <w:rPr>
                <w:lang w:val="en-GB"/>
              </w:rPr>
              <w:t xml:space="preserve"> APL</w:t>
            </w:r>
            <w:r w:rsidR="00EC01D4" w:rsidRPr="00D254E0">
              <w:rPr>
                <w:lang w:val="en-GB"/>
              </w:rPr>
              <w:t xml:space="preserve"> (</w:t>
            </w:r>
            <w:r w:rsidR="00D555EA" w:rsidRPr="00D254E0">
              <w:rPr>
                <w:lang w:val="en-GB"/>
              </w:rPr>
              <w:t>w</w:t>
            </w:r>
            <w:r w:rsidR="00EC01D4" w:rsidRPr="00D254E0">
              <w:rPr>
                <w:lang w:val="en-GB"/>
              </w:rPr>
              <w:t>orkplace-based learning for pupils)</w:t>
            </w:r>
            <w:r w:rsidRPr="00D254E0">
              <w:rPr>
                <w:lang w:val="en-GB"/>
              </w:rPr>
              <w:t xml:space="preserve"> </w:t>
            </w:r>
            <w:r w:rsidRPr="00692831">
              <w:rPr>
                <w:lang w:val="en-GB"/>
              </w:rPr>
              <w:fldChar w:fldCharType="begin">
                <w:ffData>
                  <w:name w:val=""/>
                  <w:enabled/>
                  <w:calcOnExit w:val="0"/>
                  <w:textInput/>
                </w:ffData>
              </w:fldChar>
            </w:r>
            <w:r w:rsidRPr="00692831">
              <w:rPr>
                <w:lang w:val="en-GB"/>
              </w:rPr>
              <w:instrText xml:space="preserve"> FORMTEXT </w:instrText>
            </w:r>
            <w:r w:rsidRPr="00692831">
              <w:rPr>
                <w:lang w:val="en-GB"/>
              </w:rPr>
            </w:r>
            <w:r w:rsidRPr="00692831">
              <w:rPr>
                <w:lang w:val="en-GB"/>
              </w:rPr>
              <w:fldChar w:fldCharType="separate"/>
            </w:r>
            <w:r w:rsidRPr="00692831">
              <w:rPr>
                <w:lang w:val="en-GB"/>
              </w:rPr>
              <w:t> </w:t>
            </w:r>
            <w:r w:rsidRPr="00692831">
              <w:rPr>
                <w:lang w:val="en-GB"/>
              </w:rPr>
              <w:t> </w:t>
            </w:r>
            <w:r w:rsidRPr="00692831">
              <w:rPr>
                <w:lang w:val="en-GB"/>
              </w:rPr>
              <w:t> </w:t>
            </w:r>
            <w:r w:rsidRPr="00692831">
              <w:rPr>
                <w:lang w:val="en-GB"/>
              </w:rPr>
              <w:t> </w:t>
            </w:r>
            <w:r w:rsidRPr="00692831">
              <w:rPr>
                <w:lang w:val="en-GB"/>
              </w:rPr>
              <w:t> </w:t>
            </w:r>
            <w:r w:rsidRPr="00692831">
              <w:rPr>
                <w:lang w:val="en-GB"/>
              </w:rPr>
              <w:fldChar w:fldCharType="end"/>
            </w:r>
          </w:p>
          <w:p w14:paraId="757FA1CC" w14:textId="28D07224" w:rsidR="00FD65B2" w:rsidRPr="00692831" w:rsidRDefault="00FD65B2" w:rsidP="00EB7369">
            <w:pPr>
              <w:pStyle w:val="Ingetavstnd"/>
              <w:rPr>
                <w:lang w:val="en-GB"/>
              </w:rPr>
            </w:pPr>
            <w:r w:rsidRPr="00692831">
              <w:rPr>
                <w:lang w:val="en-GB"/>
              </w:rPr>
              <w:fldChar w:fldCharType="begin">
                <w:ffData>
                  <w:name w:val="Kryss12"/>
                  <w:enabled/>
                  <w:calcOnExit w:val="0"/>
                  <w:checkBox>
                    <w:sizeAuto/>
                    <w:default w:val="0"/>
                  </w:checkBox>
                </w:ffData>
              </w:fldChar>
            </w:r>
            <w:bookmarkStart w:id="9" w:name="Kryss12"/>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9"/>
            <w:r w:rsidRPr="00692831">
              <w:rPr>
                <w:lang w:val="en-GB"/>
              </w:rPr>
              <w:t xml:space="preserve"> </w:t>
            </w:r>
            <w:r w:rsidR="00A2428F" w:rsidRPr="00692831">
              <w:rPr>
                <w:lang w:val="en-GB"/>
              </w:rPr>
              <w:t>Other</w:t>
            </w:r>
            <w:r w:rsidRPr="00692831">
              <w:rPr>
                <w:lang w:val="en-GB"/>
              </w:rPr>
              <w:t xml:space="preserve"> </w:t>
            </w:r>
            <w:r w:rsidRPr="00692831">
              <w:rPr>
                <w:lang w:val="en-GB"/>
              </w:rPr>
              <w:fldChar w:fldCharType="begin">
                <w:ffData>
                  <w:name w:val="Text19"/>
                  <w:enabled/>
                  <w:calcOnExit w:val="0"/>
                  <w:textInput/>
                </w:ffData>
              </w:fldChar>
            </w:r>
            <w:bookmarkStart w:id="10" w:name="Text19"/>
            <w:r w:rsidRPr="00692831">
              <w:rPr>
                <w:lang w:val="en-GB"/>
              </w:rPr>
              <w:instrText xml:space="preserve"> FORMTEXT </w:instrText>
            </w:r>
            <w:r w:rsidRPr="00692831">
              <w:rPr>
                <w:lang w:val="en-GB"/>
              </w:rPr>
            </w:r>
            <w:r w:rsidRPr="00692831">
              <w:rPr>
                <w:lang w:val="en-GB"/>
              </w:rPr>
              <w:fldChar w:fldCharType="separate"/>
            </w:r>
            <w:r w:rsidRPr="00692831">
              <w:rPr>
                <w:lang w:val="en-GB"/>
              </w:rPr>
              <w:t> </w:t>
            </w:r>
            <w:r w:rsidRPr="00692831">
              <w:rPr>
                <w:lang w:val="en-GB"/>
              </w:rPr>
              <w:t> </w:t>
            </w:r>
            <w:r w:rsidRPr="00692831">
              <w:rPr>
                <w:lang w:val="en-GB"/>
              </w:rPr>
              <w:t> </w:t>
            </w:r>
            <w:r w:rsidRPr="00692831">
              <w:rPr>
                <w:lang w:val="en-GB"/>
              </w:rPr>
              <w:t> </w:t>
            </w:r>
            <w:r w:rsidRPr="00692831">
              <w:rPr>
                <w:lang w:val="en-GB"/>
              </w:rPr>
              <w:t> </w:t>
            </w:r>
            <w:r w:rsidRPr="00692831">
              <w:rPr>
                <w:lang w:val="en-GB"/>
              </w:rPr>
              <w:fldChar w:fldCharType="end"/>
            </w:r>
            <w:bookmarkEnd w:id="10"/>
          </w:p>
          <w:p w14:paraId="48663B6E" w14:textId="7F54D95D" w:rsidR="006D5B59" w:rsidRPr="00692831" w:rsidRDefault="006D5B59" w:rsidP="00D254E0">
            <w:pPr>
              <w:pStyle w:val="Ingetavstnd"/>
              <w:rPr>
                <w:lang w:val="en-GB"/>
              </w:rPr>
            </w:pPr>
          </w:p>
        </w:tc>
      </w:tr>
      <w:tr w:rsidR="00FD65B2" w:rsidRPr="00692831" w14:paraId="24A97A26" w14:textId="77777777" w:rsidTr="00610DCA">
        <w:trPr>
          <w:trHeight w:val="1868"/>
        </w:trPr>
        <w:tc>
          <w:tcPr>
            <w:tcW w:w="8676" w:type="dxa"/>
          </w:tcPr>
          <w:p w14:paraId="26223FB3" w14:textId="65313D53" w:rsidR="00FD65B2" w:rsidRPr="00692831" w:rsidRDefault="00FD65B2" w:rsidP="00EB7369">
            <w:pPr>
              <w:pStyle w:val="Ingetavstnd"/>
              <w:tabs>
                <w:tab w:val="center" w:pos="4320"/>
                <w:tab w:val="right" w:pos="8640"/>
              </w:tabs>
              <w:rPr>
                <w:b/>
                <w:lang w:val="en-GB"/>
              </w:rPr>
            </w:pPr>
            <w:r w:rsidRPr="00692831">
              <w:rPr>
                <w:b/>
                <w:lang w:val="en-GB"/>
              </w:rPr>
              <w:t>M</w:t>
            </w:r>
            <w:r w:rsidR="00A2428F" w:rsidRPr="00692831">
              <w:rPr>
                <w:b/>
                <w:lang w:val="en-GB"/>
              </w:rPr>
              <w:t>eeting places</w:t>
            </w:r>
          </w:p>
          <w:p w14:paraId="3CD520A2" w14:textId="77777777" w:rsidR="001240B4" w:rsidRPr="00692831" w:rsidRDefault="001240B4" w:rsidP="00EB7369">
            <w:pPr>
              <w:pStyle w:val="Ingetavstnd"/>
              <w:tabs>
                <w:tab w:val="center" w:pos="4320"/>
                <w:tab w:val="right" w:pos="8640"/>
              </w:tabs>
              <w:rPr>
                <w:b/>
                <w:lang w:val="en-GB"/>
              </w:rPr>
            </w:pPr>
          </w:p>
          <w:p w14:paraId="0AF27425" w14:textId="122CD311" w:rsidR="00FD65B2" w:rsidRPr="00692831" w:rsidRDefault="00FD65B2" w:rsidP="00EB7369">
            <w:pPr>
              <w:pStyle w:val="Ingetavstnd"/>
              <w:rPr>
                <w:lang w:val="en-GB"/>
              </w:rPr>
            </w:pPr>
            <w:r w:rsidRPr="00692831">
              <w:rPr>
                <w:lang w:val="en-GB"/>
              </w:rPr>
              <w:fldChar w:fldCharType="begin">
                <w:ffData>
                  <w:name w:val="Kryss13"/>
                  <w:enabled/>
                  <w:calcOnExit w:val="0"/>
                  <w:checkBox>
                    <w:sizeAuto/>
                    <w:default w:val="0"/>
                  </w:checkBox>
                </w:ffData>
              </w:fldChar>
            </w:r>
            <w:bookmarkStart w:id="11" w:name="Kryss13"/>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11"/>
            <w:r w:rsidRPr="00692831">
              <w:rPr>
                <w:lang w:val="en-GB"/>
              </w:rPr>
              <w:t xml:space="preserve"> APT</w:t>
            </w:r>
            <w:r w:rsidR="00A73EDB" w:rsidRPr="00692831">
              <w:rPr>
                <w:lang w:val="en-GB"/>
              </w:rPr>
              <w:t xml:space="preserve"> </w:t>
            </w:r>
            <w:r w:rsidR="00D555EA" w:rsidRPr="00692831">
              <w:rPr>
                <w:lang w:val="en-GB"/>
              </w:rPr>
              <w:t>(workplace meeting)</w:t>
            </w:r>
          </w:p>
          <w:p w14:paraId="125E792D" w14:textId="5CA9F855" w:rsidR="00FD65B2" w:rsidRPr="00692831" w:rsidRDefault="00FD65B2" w:rsidP="00EB7369">
            <w:pPr>
              <w:pStyle w:val="Ingetavstnd"/>
              <w:rPr>
                <w:lang w:val="en-GB"/>
              </w:rPr>
            </w:pPr>
            <w:r w:rsidRPr="00692831">
              <w:rPr>
                <w:lang w:val="en-GB"/>
              </w:rPr>
              <w:fldChar w:fldCharType="begin">
                <w:ffData>
                  <w:name w:val="Kryss6"/>
                  <w:enabled/>
                  <w:calcOnExit w:val="0"/>
                  <w:checkBox>
                    <w:sizeAuto/>
                    <w:default w:val="0"/>
                  </w:checkBox>
                </w:ffData>
              </w:fldChar>
            </w:r>
            <w:bookmarkStart w:id="12" w:name="Kryss6"/>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12"/>
            <w:r w:rsidRPr="00692831">
              <w:rPr>
                <w:lang w:val="en-GB"/>
              </w:rPr>
              <w:t xml:space="preserve"> </w:t>
            </w:r>
            <w:r w:rsidR="00D555EA" w:rsidRPr="00692831">
              <w:rPr>
                <w:lang w:val="en-GB"/>
              </w:rPr>
              <w:t>Team meeting</w:t>
            </w:r>
            <w:r w:rsidR="00A46FBF" w:rsidRPr="00692831">
              <w:rPr>
                <w:lang w:val="en-GB"/>
              </w:rPr>
              <w:t xml:space="preserve"> </w:t>
            </w:r>
          </w:p>
          <w:p w14:paraId="4D5B5CA2" w14:textId="7FA8C7D1" w:rsidR="00FD65B2" w:rsidRPr="00692831" w:rsidRDefault="00FD65B2" w:rsidP="00EB7369">
            <w:pPr>
              <w:pStyle w:val="Ingetavstnd"/>
              <w:rPr>
                <w:lang w:val="en-GB"/>
              </w:rPr>
            </w:pPr>
            <w:r w:rsidRPr="00692831">
              <w:rPr>
                <w:lang w:val="en-GB"/>
              </w:rPr>
              <w:fldChar w:fldCharType="begin">
                <w:ffData>
                  <w:name w:val="Kryss14"/>
                  <w:enabled/>
                  <w:calcOnExit w:val="0"/>
                  <w:checkBox>
                    <w:sizeAuto/>
                    <w:default w:val="0"/>
                  </w:checkBox>
                </w:ffData>
              </w:fldChar>
            </w:r>
            <w:bookmarkStart w:id="13" w:name="Kryss14"/>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13"/>
            <w:r w:rsidRPr="00692831">
              <w:rPr>
                <w:lang w:val="en-GB"/>
              </w:rPr>
              <w:t xml:space="preserve"> </w:t>
            </w:r>
            <w:r w:rsidR="00D555EA" w:rsidRPr="00692831">
              <w:rPr>
                <w:lang w:val="en-GB"/>
              </w:rPr>
              <w:t>Staff conference</w:t>
            </w:r>
            <w:r w:rsidR="00A73EDB" w:rsidRPr="00692831">
              <w:rPr>
                <w:lang w:val="en-GB"/>
              </w:rPr>
              <w:t xml:space="preserve"> </w:t>
            </w:r>
            <w:r w:rsidR="00A73EDB" w:rsidRPr="00692831">
              <w:rPr>
                <w:lang w:val="en-GB"/>
              </w:rPr>
              <w:fldChar w:fldCharType="begin">
                <w:ffData>
                  <w:name w:val="Text19"/>
                  <w:enabled/>
                  <w:calcOnExit w:val="0"/>
                  <w:textInput/>
                </w:ffData>
              </w:fldChar>
            </w:r>
            <w:r w:rsidR="00A73EDB" w:rsidRPr="00692831">
              <w:rPr>
                <w:lang w:val="en-GB"/>
              </w:rPr>
              <w:instrText xml:space="preserve"> FORMTEXT </w:instrText>
            </w:r>
            <w:r w:rsidR="00A73EDB" w:rsidRPr="00692831">
              <w:rPr>
                <w:lang w:val="en-GB"/>
              </w:rPr>
            </w:r>
            <w:r w:rsidR="00A73EDB" w:rsidRPr="00692831">
              <w:rPr>
                <w:lang w:val="en-GB"/>
              </w:rPr>
              <w:fldChar w:fldCharType="separate"/>
            </w:r>
            <w:r w:rsidR="00A73EDB" w:rsidRPr="00692831">
              <w:rPr>
                <w:lang w:val="en-GB"/>
              </w:rPr>
              <w:t> </w:t>
            </w:r>
            <w:r w:rsidR="00A73EDB" w:rsidRPr="00692831">
              <w:rPr>
                <w:lang w:val="en-GB"/>
              </w:rPr>
              <w:t> </w:t>
            </w:r>
            <w:r w:rsidR="00A73EDB" w:rsidRPr="00692831">
              <w:rPr>
                <w:lang w:val="en-GB"/>
              </w:rPr>
              <w:t> </w:t>
            </w:r>
            <w:r w:rsidR="00A73EDB" w:rsidRPr="00692831">
              <w:rPr>
                <w:lang w:val="en-GB"/>
              </w:rPr>
              <w:t> </w:t>
            </w:r>
            <w:r w:rsidR="00A73EDB" w:rsidRPr="00692831">
              <w:rPr>
                <w:lang w:val="en-GB"/>
              </w:rPr>
              <w:t> </w:t>
            </w:r>
            <w:r w:rsidR="00A73EDB" w:rsidRPr="00692831">
              <w:rPr>
                <w:lang w:val="en-GB"/>
              </w:rPr>
              <w:fldChar w:fldCharType="end"/>
            </w:r>
          </w:p>
          <w:p w14:paraId="44FD8FEA" w14:textId="09068F32" w:rsidR="00FD65B2" w:rsidRPr="00692831" w:rsidRDefault="00FD65B2" w:rsidP="00EB7369">
            <w:pPr>
              <w:pStyle w:val="Ingetavstnd"/>
              <w:rPr>
                <w:lang w:val="en-GB"/>
              </w:rPr>
            </w:pPr>
            <w:r w:rsidRPr="00692831">
              <w:rPr>
                <w:lang w:val="en-GB"/>
              </w:rPr>
              <w:fldChar w:fldCharType="begin">
                <w:ffData>
                  <w:name w:val="Kryss15"/>
                  <w:enabled/>
                  <w:calcOnExit w:val="0"/>
                  <w:checkBox>
                    <w:sizeAuto/>
                    <w:default w:val="0"/>
                  </w:checkBox>
                </w:ffData>
              </w:fldChar>
            </w:r>
            <w:bookmarkStart w:id="14" w:name="Kryss15"/>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14"/>
            <w:r w:rsidRPr="00692831">
              <w:rPr>
                <w:lang w:val="en-GB"/>
              </w:rPr>
              <w:t xml:space="preserve"> </w:t>
            </w:r>
            <w:r w:rsidR="00D555EA" w:rsidRPr="00692831">
              <w:rPr>
                <w:lang w:val="en-GB"/>
              </w:rPr>
              <w:t>Subject conference</w:t>
            </w:r>
            <w:r w:rsidR="00A46FBF" w:rsidRPr="00692831">
              <w:rPr>
                <w:lang w:val="en-GB"/>
              </w:rPr>
              <w:t xml:space="preserve"> </w:t>
            </w:r>
            <w:r w:rsidR="00A46FBF" w:rsidRPr="00692831">
              <w:rPr>
                <w:lang w:val="en-GB"/>
              </w:rPr>
              <w:fldChar w:fldCharType="begin">
                <w:ffData>
                  <w:name w:val="Text19"/>
                  <w:enabled/>
                  <w:calcOnExit w:val="0"/>
                  <w:textInput/>
                </w:ffData>
              </w:fldChar>
            </w:r>
            <w:r w:rsidR="00A46FBF" w:rsidRPr="00692831">
              <w:rPr>
                <w:lang w:val="en-GB"/>
              </w:rPr>
              <w:instrText xml:space="preserve"> FORMTEXT </w:instrText>
            </w:r>
            <w:r w:rsidR="00A46FBF" w:rsidRPr="00692831">
              <w:rPr>
                <w:lang w:val="en-GB"/>
              </w:rPr>
            </w:r>
            <w:r w:rsidR="00A46FBF" w:rsidRPr="00692831">
              <w:rPr>
                <w:lang w:val="en-GB"/>
              </w:rPr>
              <w:fldChar w:fldCharType="separate"/>
            </w:r>
            <w:r w:rsidR="00A46FBF" w:rsidRPr="00692831">
              <w:rPr>
                <w:lang w:val="en-GB"/>
              </w:rPr>
              <w:t> </w:t>
            </w:r>
            <w:r w:rsidR="00A46FBF" w:rsidRPr="00692831">
              <w:rPr>
                <w:lang w:val="en-GB"/>
              </w:rPr>
              <w:t> </w:t>
            </w:r>
            <w:r w:rsidR="00A46FBF" w:rsidRPr="00692831">
              <w:rPr>
                <w:lang w:val="en-GB"/>
              </w:rPr>
              <w:t> </w:t>
            </w:r>
            <w:r w:rsidR="00A46FBF" w:rsidRPr="00692831">
              <w:rPr>
                <w:lang w:val="en-GB"/>
              </w:rPr>
              <w:t> </w:t>
            </w:r>
            <w:r w:rsidR="00A46FBF" w:rsidRPr="00692831">
              <w:rPr>
                <w:lang w:val="en-GB"/>
              </w:rPr>
              <w:t> </w:t>
            </w:r>
            <w:r w:rsidR="00A46FBF" w:rsidRPr="00692831">
              <w:rPr>
                <w:lang w:val="en-GB"/>
              </w:rPr>
              <w:fldChar w:fldCharType="end"/>
            </w:r>
          </w:p>
          <w:p w14:paraId="0C8B77BA" w14:textId="0C5A17BA" w:rsidR="00FD65B2" w:rsidRPr="00692831" w:rsidRDefault="00FD65B2" w:rsidP="00EB7369">
            <w:pPr>
              <w:pStyle w:val="Ingetavstnd"/>
              <w:rPr>
                <w:lang w:val="en-GB"/>
              </w:rPr>
            </w:pPr>
            <w:r w:rsidRPr="00692831">
              <w:rPr>
                <w:lang w:val="en-GB"/>
              </w:rPr>
              <w:fldChar w:fldCharType="begin">
                <w:ffData>
                  <w:name w:val="Kryss16"/>
                  <w:enabled/>
                  <w:calcOnExit w:val="0"/>
                  <w:checkBox>
                    <w:sizeAuto/>
                    <w:default w:val="0"/>
                  </w:checkBox>
                </w:ffData>
              </w:fldChar>
            </w:r>
            <w:bookmarkStart w:id="15" w:name="Kryss16"/>
            <w:r w:rsidRPr="00692831">
              <w:rPr>
                <w:lang w:val="en-GB"/>
              </w:rPr>
              <w:instrText xml:space="preserve"> FORMCHECKBOX </w:instrText>
            </w:r>
            <w:r w:rsidR="00000000">
              <w:rPr>
                <w:lang w:val="en-GB"/>
              </w:rPr>
            </w:r>
            <w:r w:rsidR="00000000">
              <w:rPr>
                <w:lang w:val="en-GB"/>
              </w:rPr>
              <w:fldChar w:fldCharType="separate"/>
            </w:r>
            <w:r w:rsidRPr="00692831">
              <w:rPr>
                <w:lang w:val="en-GB"/>
              </w:rPr>
              <w:fldChar w:fldCharType="end"/>
            </w:r>
            <w:bookmarkEnd w:id="15"/>
            <w:r w:rsidRPr="00692831">
              <w:rPr>
                <w:lang w:val="en-GB"/>
              </w:rPr>
              <w:t xml:space="preserve"> </w:t>
            </w:r>
            <w:r w:rsidR="00D555EA" w:rsidRPr="00692831">
              <w:rPr>
                <w:lang w:val="en-GB"/>
              </w:rPr>
              <w:t>Other</w:t>
            </w:r>
            <w:r w:rsidRPr="00692831">
              <w:rPr>
                <w:lang w:val="en-GB"/>
              </w:rPr>
              <w:t xml:space="preserve"> </w:t>
            </w:r>
            <w:r w:rsidRPr="00692831">
              <w:rPr>
                <w:lang w:val="en-GB"/>
              </w:rPr>
              <w:fldChar w:fldCharType="begin">
                <w:ffData>
                  <w:name w:val="Text2"/>
                  <w:enabled/>
                  <w:calcOnExit w:val="0"/>
                  <w:textInput/>
                </w:ffData>
              </w:fldChar>
            </w:r>
            <w:bookmarkStart w:id="16" w:name="Text2"/>
            <w:r w:rsidRPr="00692831">
              <w:rPr>
                <w:lang w:val="en-GB"/>
              </w:rPr>
              <w:instrText xml:space="preserve"> FORMTEXT </w:instrText>
            </w:r>
            <w:r w:rsidRPr="00692831">
              <w:rPr>
                <w:lang w:val="en-GB"/>
              </w:rPr>
            </w:r>
            <w:r w:rsidRPr="00692831">
              <w:rPr>
                <w:lang w:val="en-GB"/>
              </w:rPr>
              <w:fldChar w:fldCharType="separate"/>
            </w:r>
            <w:r w:rsidRPr="00692831">
              <w:rPr>
                <w:lang w:val="en-GB"/>
              </w:rPr>
              <w:t> </w:t>
            </w:r>
            <w:r w:rsidRPr="00692831">
              <w:rPr>
                <w:lang w:val="en-GB"/>
              </w:rPr>
              <w:t> </w:t>
            </w:r>
            <w:r w:rsidRPr="00692831">
              <w:rPr>
                <w:lang w:val="en-GB"/>
              </w:rPr>
              <w:t> </w:t>
            </w:r>
            <w:r w:rsidRPr="00692831">
              <w:rPr>
                <w:lang w:val="en-GB"/>
              </w:rPr>
              <w:t> </w:t>
            </w:r>
            <w:r w:rsidRPr="00692831">
              <w:rPr>
                <w:lang w:val="en-GB"/>
              </w:rPr>
              <w:t> </w:t>
            </w:r>
            <w:r w:rsidRPr="00692831">
              <w:rPr>
                <w:lang w:val="en-GB"/>
              </w:rPr>
              <w:fldChar w:fldCharType="end"/>
            </w:r>
            <w:bookmarkEnd w:id="16"/>
          </w:p>
          <w:p w14:paraId="4E86CE69" w14:textId="77777777" w:rsidR="001240B4" w:rsidRPr="00692831" w:rsidRDefault="001240B4" w:rsidP="00EB7369">
            <w:pPr>
              <w:pStyle w:val="Ingetavstnd"/>
              <w:rPr>
                <w:lang w:val="en-GB"/>
              </w:rPr>
            </w:pPr>
          </w:p>
        </w:tc>
      </w:tr>
    </w:tbl>
    <w:p w14:paraId="0E49629F" w14:textId="306DEA5A" w:rsidR="00FD65B2" w:rsidRPr="00692831" w:rsidRDefault="00FD65B2">
      <w:pPr>
        <w:spacing w:after="240" w:line="240" w:lineRule="auto"/>
        <w:rPr>
          <w:b/>
          <w:color w:val="1F497D"/>
          <w:sz w:val="32"/>
          <w:szCs w:val="32"/>
          <w:lang w:val="en-GB"/>
        </w:rPr>
      </w:pPr>
    </w:p>
    <w:p w14:paraId="300B07DF" w14:textId="77777777" w:rsidR="001A1A01" w:rsidRPr="00692831" w:rsidRDefault="001A1A01">
      <w:pPr>
        <w:spacing w:after="240" w:line="240" w:lineRule="auto"/>
        <w:rPr>
          <w:b/>
          <w:color w:val="1F497D"/>
          <w:sz w:val="32"/>
          <w:szCs w:val="32"/>
          <w:lang w:val="en-GB"/>
        </w:rPr>
      </w:pPr>
    </w:p>
    <w:p w14:paraId="103D6B13" w14:textId="77777777" w:rsidR="001A1A01" w:rsidRDefault="001A1A01">
      <w:pPr>
        <w:spacing w:after="240" w:line="240" w:lineRule="auto"/>
        <w:rPr>
          <w:b/>
          <w:color w:val="1F497D"/>
          <w:sz w:val="32"/>
          <w:szCs w:val="32"/>
          <w:lang w:val="en-GB"/>
        </w:rPr>
      </w:pPr>
    </w:p>
    <w:p w14:paraId="512394AB" w14:textId="77777777" w:rsidR="004F24AD" w:rsidRPr="00692831" w:rsidRDefault="004F24AD">
      <w:pPr>
        <w:spacing w:after="240" w:line="240" w:lineRule="auto"/>
        <w:rPr>
          <w:b/>
          <w:color w:val="1F497D"/>
          <w:sz w:val="32"/>
          <w:szCs w:val="32"/>
          <w:lang w:val="en-GB"/>
        </w:rPr>
      </w:pPr>
    </w:p>
    <w:p w14:paraId="451FF700" w14:textId="05DBAF6D" w:rsidR="002070BE" w:rsidRPr="00692831" w:rsidRDefault="007267E6" w:rsidP="002070BE">
      <w:pPr>
        <w:pStyle w:val="Rubrik1"/>
        <w:rPr>
          <w:lang w:val="en-GB"/>
        </w:rPr>
      </w:pPr>
      <w:r w:rsidRPr="00692831">
        <w:rPr>
          <w:sz w:val="28"/>
          <w:lang w:val="en-GB"/>
        </w:rPr>
        <w:lastRenderedPageBreak/>
        <w:t xml:space="preserve">Job </w:t>
      </w:r>
      <w:r w:rsidR="002070BE" w:rsidRPr="00692831">
        <w:rPr>
          <w:sz w:val="28"/>
          <w:lang w:val="en-GB"/>
        </w:rPr>
        <w:t>dialog</w:t>
      </w:r>
      <w:r w:rsidRPr="00692831">
        <w:rPr>
          <w:sz w:val="28"/>
          <w:lang w:val="en-GB"/>
        </w:rPr>
        <w:t>ue</w:t>
      </w:r>
      <w:r w:rsidR="002070BE" w:rsidRPr="00692831">
        <w:rPr>
          <w:sz w:val="28"/>
          <w:lang w:val="en-GB"/>
        </w:rPr>
        <w:t xml:space="preserve"> </w:t>
      </w:r>
      <w:r w:rsidRPr="00692831">
        <w:rPr>
          <w:sz w:val="28"/>
          <w:lang w:val="en-GB"/>
        </w:rPr>
        <w:t>for teacher with employment with school holidays</w:t>
      </w:r>
    </w:p>
    <w:p w14:paraId="6E488539" w14:textId="15D039AE" w:rsidR="00251404" w:rsidRPr="00692831" w:rsidRDefault="002070BE" w:rsidP="002070BE">
      <w:pPr>
        <w:rPr>
          <w:rFonts w:cstheme="minorHAnsi"/>
          <w:sz w:val="24"/>
          <w:lang w:val="en-GB"/>
        </w:rPr>
      </w:pPr>
      <w:r w:rsidRPr="00692831">
        <w:rPr>
          <w:rFonts w:cstheme="minorHAnsi"/>
          <w:sz w:val="24"/>
          <w:lang w:val="en-GB"/>
        </w:rPr>
        <w:t>(</w:t>
      </w:r>
      <w:r w:rsidR="007267E6" w:rsidRPr="00692831">
        <w:rPr>
          <w:rFonts w:cstheme="minorHAnsi"/>
          <w:sz w:val="24"/>
          <w:lang w:val="en-GB"/>
        </w:rPr>
        <w:t>Annex to Job description for teacher with employment with school holidays)</w:t>
      </w:r>
    </w:p>
    <w:p w14:paraId="21DA73C3" w14:textId="412B742D" w:rsidR="002070BE" w:rsidRPr="00692831" w:rsidRDefault="007267E6" w:rsidP="007267E6">
      <w:pPr>
        <w:pStyle w:val="Rubrik2"/>
        <w:rPr>
          <w:lang w:val="en-GB"/>
        </w:rPr>
      </w:pPr>
      <w:r w:rsidRPr="00692831">
        <w:rPr>
          <w:lang w:val="en-GB"/>
        </w:rPr>
        <w:t xml:space="preserve">Prerequisites according to </w:t>
      </w:r>
      <w:r w:rsidR="002070BE" w:rsidRPr="00692831">
        <w:rPr>
          <w:lang w:val="en-GB"/>
        </w:rPr>
        <w:t>HÖK</w:t>
      </w:r>
      <w:r w:rsidRPr="00692831">
        <w:rPr>
          <w:lang w:val="en-GB"/>
        </w:rPr>
        <w:t xml:space="preserve"> (Main Agreement)</w:t>
      </w:r>
      <w:r w:rsidR="002070BE" w:rsidRPr="00692831">
        <w:rPr>
          <w:lang w:val="en-GB"/>
        </w:rPr>
        <w:t xml:space="preserve"> in</w:t>
      </w:r>
      <w:r w:rsidRPr="00692831">
        <w:rPr>
          <w:lang w:val="en-GB"/>
        </w:rPr>
        <w:t>c</w:t>
      </w:r>
      <w:r w:rsidR="002070BE" w:rsidRPr="00692831">
        <w:rPr>
          <w:lang w:val="en-GB"/>
        </w:rPr>
        <w:t xml:space="preserve">l. </w:t>
      </w:r>
      <w:proofErr w:type="spellStart"/>
      <w:r w:rsidR="00BE7EA7" w:rsidRPr="00692831">
        <w:rPr>
          <w:lang w:val="en-GB"/>
        </w:rPr>
        <w:t>bilaga</w:t>
      </w:r>
      <w:proofErr w:type="spellEnd"/>
      <w:r w:rsidR="00BE7EA7" w:rsidRPr="00692831">
        <w:rPr>
          <w:lang w:val="en-GB"/>
        </w:rPr>
        <w:t xml:space="preserve"> M</w:t>
      </w:r>
    </w:p>
    <w:p w14:paraId="2073F569" w14:textId="0975441C" w:rsidR="00B3776F" w:rsidRPr="00692831" w:rsidRDefault="00B3776F" w:rsidP="006D5B59">
      <w:pPr>
        <w:pStyle w:val="Ingetavstnd"/>
        <w:ind w:firstLine="288"/>
        <w:rPr>
          <w:rFonts w:cstheme="minorHAnsi"/>
          <w:lang w:val="en-GB"/>
        </w:rPr>
      </w:pPr>
      <w:r w:rsidRPr="00692831">
        <w:rPr>
          <w:rFonts w:cstheme="minorHAnsi"/>
          <w:lang w:val="en-GB"/>
        </w:rPr>
        <w:t>The working time is our common and most important resource for reaching our goals and developing our organisation.</w:t>
      </w:r>
    </w:p>
    <w:p w14:paraId="7C646982" w14:textId="3B14C448" w:rsidR="002070BE" w:rsidRPr="00692831" w:rsidRDefault="002A30D8" w:rsidP="006D5B59">
      <w:pPr>
        <w:pStyle w:val="Ingetavstnd"/>
        <w:ind w:firstLine="288"/>
        <w:rPr>
          <w:rFonts w:cstheme="minorHAnsi"/>
          <w:lang w:val="en-GB"/>
        </w:rPr>
      </w:pPr>
      <w:r w:rsidRPr="00692831">
        <w:rPr>
          <w:rFonts w:cstheme="minorHAnsi"/>
          <w:lang w:val="en-GB"/>
        </w:rPr>
        <w:t xml:space="preserve">The annual working time for a full-time teacher, according to </w:t>
      </w:r>
      <w:proofErr w:type="spellStart"/>
      <w:r w:rsidR="00BE7EA7" w:rsidRPr="00692831">
        <w:rPr>
          <w:rFonts w:cstheme="minorHAnsi"/>
          <w:lang w:val="en-GB"/>
        </w:rPr>
        <w:t>bilaga</w:t>
      </w:r>
      <w:proofErr w:type="spellEnd"/>
      <w:r w:rsidR="00BE7EA7" w:rsidRPr="00692831">
        <w:rPr>
          <w:rFonts w:cstheme="minorHAnsi"/>
          <w:lang w:val="en-GB"/>
        </w:rPr>
        <w:t xml:space="preserve"> M</w:t>
      </w:r>
      <w:r w:rsidRPr="00692831">
        <w:rPr>
          <w:rFonts w:cstheme="minorHAnsi"/>
          <w:lang w:val="en-GB"/>
        </w:rPr>
        <w:t xml:space="preserve">, </w:t>
      </w:r>
      <w:r w:rsidR="00C16040" w:rsidRPr="00692831">
        <w:rPr>
          <w:rFonts w:cstheme="minorHAnsi"/>
          <w:lang w:val="en-GB"/>
        </w:rPr>
        <w:t xml:space="preserve">amounts to 1,767 hours on average, excluding annual leave. The working time </w:t>
      </w:r>
      <w:r w:rsidR="00B162DC" w:rsidRPr="00692831">
        <w:rPr>
          <w:rFonts w:cstheme="minorHAnsi"/>
          <w:lang w:val="en-GB"/>
        </w:rPr>
        <w:t>for</w:t>
      </w:r>
      <w:r w:rsidR="00C16040" w:rsidRPr="00692831">
        <w:rPr>
          <w:rFonts w:cstheme="minorHAnsi"/>
          <w:lang w:val="en-GB"/>
        </w:rPr>
        <w:t xml:space="preserve"> teachers is divided into two parts. The regulated working time of 1,360 hours is distributed over 194 workdays, is scheduled and </w:t>
      </w:r>
      <w:r w:rsidR="00EB4A62" w:rsidRPr="00692831">
        <w:rPr>
          <w:rFonts w:cstheme="minorHAnsi"/>
          <w:lang w:val="en-GB"/>
        </w:rPr>
        <w:t xml:space="preserve">is </w:t>
      </w:r>
      <w:r w:rsidR="00C16040" w:rsidRPr="00692831">
        <w:rPr>
          <w:rFonts w:cstheme="minorHAnsi"/>
          <w:lang w:val="en-GB"/>
        </w:rPr>
        <w:t xml:space="preserve">allocated during and in connection </w:t>
      </w:r>
      <w:r w:rsidR="00EB4A62" w:rsidRPr="00692831">
        <w:rPr>
          <w:rFonts w:cstheme="minorHAnsi"/>
          <w:lang w:val="en-GB"/>
        </w:rPr>
        <w:t>with</w:t>
      </w:r>
      <w:r w:rsidR="00C16040" w:rsidRPr="00692831">
        <w:rPr>
          <w:rFonts w:cstheme="minorHAnsi"/>
          <w:lang w:val="en-GB"/>
        </w:rPr>
        <w:t xml:space="preserve"> the pupils’ school year.</w:t>
      </w:r>
      <w:r w:rsidR="0075762F" w:rsidRPr="00692831">
        <w:rPr>
          <w:rFonts w:cstheme="minorHAnsi"/>
          <w:lang w:val="en-GB"/>
        </w:rPr>
        <w:t xml:space="preserve"> The remaining part is the non-regulated working time (407 hours), where the teacher is responsible for deciding where and when it is performed. This non-regulated working time is allocated during the work period and constitutes, together with the regulated working time, </w:t>
      </w:r>
      <w:r w:rsidR="00B162DC" w:rsidRPr="00692831">
        <w:rPr>
          <w:rFonts w:cstheme="minorHAnsi"/>
          <w:lang w:val="en-GB"/>
        </w:rPr>
        <w:t>a fundamental prerequisite for handling the whole job. The non-regulated working time is primarily intended for preparation and follow-up. The non-regulated working time may also include spontaneous contacts with pupils and parents, as well as time for self-development.</w:t>
      </w:r>
    </w:p>
    <w:p w14:paraId="352F3C28" w14:textId="178201BE" w:rsidR="006D6ACE" w:rsidRPr="00692831" w:rsidRDefault="006D6ACE" w:rsidP="006D5B59">
      <w:pPr>
        <w:pStyle w:val="Ingetavstnd"/>
        <w:ind w:firstLine="288"/>
        <w:rPr>
          <w:rFonts w:cstheme="minorHAnsi"/>
          <w:lang w:val="en-GB"/>
        </w:rPr>
      </w:pPr>
      <w:r w:rsidRPr="00692831">
        <w:rPr>
          <w:rFonts w:cstheme="minorHAnsi"/>
          <w:lang w:val="en-GB"/>
        </w:rPr>
        <w:t>The agreement for teachers includes no regulation concerning how the annual working time should be distributed on a weekly basis. Nor is there anything in the agreement stipulating that</w:t>
      </w:r>
      <w:r w:rsidR="004B2B3B" w:rsidRPr="00692831">
        <w:rPr>
          <w:rFonts w:cstheme="minorHAnsi"/>
          <w:lang w:val="en-GB"/>
        </w:rPr>
        <w:t xml:space="preserve"> the working time should be the same each week. Instead the distribution sh</w:t>
      </w:r>
      <w:r w:rsidR="00321C34" w:rsidRPr="00692831">
        <w:rPr>
          <w:rFonts w:cstheme="minorHAnsi"/>
          <w:lang w:val="en-GB"/>
        </w:rPr>
        <w:t>all</w:t>
      </w:r>
      <w:r w:rsidR="004B2B3B" w:rsidRPr="00692831">
        <w:rPr>
          <w:rFonts w:cstheme="minorHAnsi"/>
          <w:lang w:val="en-GB"/>
        </w:rPr>
        <w:t xml:space="preserve"> be governed by the </w:t>
      </w:r>
      <w:r w:rsidR="00D06AB9" w:rsidRPr="00692831">
        <w:rPr>
          <w:rFonts w:cstheme="minorHAnsi"/>
          <w:lang w:val="en-GB"/>
        </w:rPr>
        <w:t>needs</w:t>
      </w:r>
      <w:r w:rsidR="004B2B3B" w:rsidRPr="00692831">
        <w:rPr>
          <w:rFonts w:cstheme="minorHAnsi"/>
          <w:lang w:val="en-GB"/>
        </w:rPr>
        <w:t xml:space="preserve"> of the teacher and the organisation. The agreement stipulates, however, that we </w:t>
      </w:r>
      <w:r w:rsidR="00321C34" w:rsidRPr="00692831">
        <w:rPr>
          <w:rFonts w:cstheme="minorHAnsi"/>
          <w:lang w:val="en-GB"/>
        </w:rPr>
        <w:t>shall</w:t>
      </w:r>
      <w:r w:rsidR="004B2B3B" w:rsidRPr="00692831">
        <w:rPr>
          <w:rFonts w:cstheme="minorHAnsi"/>
          <w:lang w:val="en-GB"/>
        </w:rPr>
        <w:t xml:space="preserve"> aim for an equal distribution, but it is natural that there is some variation between weeks</w:t>
      </w:r>
      <w:r w:rsidR="00D06AB9" w:rsidRPr="00692831">
        <w:rPr>
          <w:rFonts w:cstheme="minorHAnsi"/>
          <w:lang w:val="en-GB"/>
        </w:rPr>
        <w:t xml:space="preserve"> to enable flexibility for periods with, for example, parent-teacher meetings, progress discussions, national tests</w:t>
      </w:r>
      <w:r w:rsidR="004F24AD">
        <w:rPr>
          <w:rFonts w:cstheme="minorHAnsi"/>
          <w:lang w:val="en-GB"/>
        </w:rPr>
        <w:t xml:space="preserve">, </w:t>
      </w:r>
      <w:r w:rsidR="00D254E0">
        <w:rPr>
          <w:rFonts w:cstheme="minorHAnsi"/>
          <w:lang w:val="en-GB"/>
        </w:rPr>
        <w:t>(</w:t>
      </w:r>
      <w:r w:rsidR="004F24AD" w:rsidRPr="00B83DEF">
        <w:rPr>
          <w:rFonts w:cstheme="minorHAnsi"/>
          <w:lang w:val="en-GB"/>
        </w:rPr>
        <w:t>internal assessments, extended essays, mock</w:t>
      </w:r>
      <w:r w:rsidR="006D5B59" w:rsidRPr="00B83DEF">
        <w:rPr>
          <w:rFonts w:cstheme="minorHAnsi"/>
          <w:lang w:val="en-GB"/>
        </w:rPr>
        <w:t xml:space="preserve"> exams</w:t>
      </w:r>
      <w:r w:rsidR="00B83DEF" w:rsidRPr="00B83DEF">
        <w:rPr>
          <w:rFonts w:cstheme="minorHAnsi"/>
          <w:vertAlign w:val="superscript"/>
          <w:lang w:val="en-GB"/>
        </w:rPr>
        <w:t>1</w:t>
      </w:r>
      <w:r w:rsidR="00D254E0" w:rsidRPr="00B83DEF">
        <w:rPr>
          <w:rFonts w:cstheme="minorHAnsi"/>
          <w:lang w:val="en-GB"/>
        </w:rPr>
        <w:t>)</w:t>
      </w:r>
      <w:r w:rsidR="00D06AB9" w:rsidRPr="00B83DEF">
        <w:rPr>
          <w:rFonts w:cstheme="minorHAnsi"/>
          <w:lang w:val="en-GB"/>
        </w:rPr>
        <w:t xml:space="preserve"> </w:t>
      </w:r>
      <w:r w:rsidR="00D06AB9" w:rsidRPr="00692831">
        <w:rPr>
          <w:rFonts w:cstheme="minorHAnsi"/>
          <w:lang w:val="en-GB"/>
        </w:rPr>
        <w:t>and other busy periods. The allocation of the regulated working time also does not have to be 7 hours per workday or 35 hours per week. This means that depending on the needs of the organisation</w:t>
      </w:r>
      <w:r w:rsidR="00376E88" w:rsidRPr="00692831">
        <w:rPr>
          <w:rFonts w:cstheme="minorHAnsi"/>
          <w:lang w:val="en-GB"/>
        </w:rPr>
        <w:t>, some weeks may have more regulated working time and other weeks may have less.</w:t>
      </w:r>
    </w:p>
    <w:p w14:paraId="6F1119C2" w14:textId="28B6754B" w:rsidR="00467F6E" w:rsidRPr="00692831" w:rsidRDefault="00467F6E" w:rsidP="006D5B59">
      <w:pPr>
        <w:pStyle w:val="Ingetavstnd"/>
        <w:ind w:firstLine="288"/>
        <w:rPr>
          <w:rFonts w:cstheme="minorHAnsi"/>
          <w:lang w:val="en-GB"/>
        </w:rPr>
      </w:pPr>
      <w:r w:rsidRPr="00692831">
        <w:rPr>
          <w:rFonts w:cstheme="minorHAnsi"/>
          <w:lang w:val="en-GB"/>
        </w:rPr>
        <w:t xml:space="preserve">To ensure a sound and sustainable work environment, there must be a reasonable weekly workload with a good balance between regulated and non-regulated working time, which, in turn, requires a good dialogue between </w:t>
      </w:r>
      <w:r w:rsidR="001F1C60" w:rsidRPr="00692831">
        <w:rPr>
          <w:rFonts w:cstheme="minorHAnsi"/>
          <w:lang w:val="en-GB"/>
        </w:rPr>
        <w:t>employee</w:t>
      </w:r>
      <w:r w:rsidRPr="00692831">
        <w:rPr>
          <w:rFonts w:cstheme="minorHAnsi"/>
          <w:lang w:val="en-GB"/>
        </w:rPr>
        <w:t xml:space="preserve"> and </w:t>
      </w:r>
      <w:r w:rsidR="001F1C60" w:rsidRPr="00692831">
        <w:rPr>
          <w:rFonts w:cstheme="minorHAnsi"/>
          <w:lang w:val="en-GB"/>
        </w:rPr>
        <w:t xml:space="preserve">manager concerning job content. It is natural for the dialogue about workload and job content to include a dialogue about the entire working time, that is, both the regulated and the non-regulated working time. </w:t>
      </w:r>
      <w:r w:rsidR="00EB7369" w:rsidRPr="00692831">
        <w:rPr>
          <w:rFonts w:cstheme="minorHAnsi"/>
          <w:lang w:val="en-GB"/>
        </w:rPr>
        <w:t xml:space="preserve">The annual working time </w:t>
      </w:r>
      <w:r w:rsidR="00321C34" w:rsidRPr="00692831">
        <w:rPr>
          <w:rFonts w:cstheme="minorHAnsi"/>
          <w:lang w:val="en-GB"/>
        </w:rPr>
        <w:t>shall</w:t>
      </w:r>
      <w:r w:rsidR="00EB7369" w:rsidRPr="00692831">
        <w:rPr>
          <w:rFonts w:cstheme="minorHAnsi"/>
          <w:lang w:val="en-GB"/>
        </w:rPr>
        <w:t xml:space="preserve"> have room for a</w:t>
      </w:r>
      <w:r w:rsidR="001F1C60" w:rsidRPr="00692831">
        <w:rPr>
          <w:rFonts w:cstheme="minorHAnsi"/>
          <w:lang w:val="en-GB"/>
        </w:rPr>
        <w:t xml:space="preserve">ll the </w:t>
      </w:r>
      <w:r w:rsidR="00EB7369" w:rsidRPr="00692831">
        <w:rPr>
          <w:rFonts w:cstheme="minorHAnsi"/>
          <w:lang w:val="en-GB"/>
        </w:rPr>
        <w:t>assignments of the teacher.</w:t>
      </w:r>
    </w:p>
    <w:p w14:paraId="31E77696" w14:textId="70417670" w:rsidR="002070BE" w:rsidRPr="00692831" w:rsidRDefault="00321C34" w:rsidP="006D5B59">
      <w:pPr>
        <w:pStyle w:val="Ingetavstnd"/>
        <w:ind w:firstLine="288"/>
        <w:rPr>
          <w:rFonts w:cstheme="minorHAnsi"/>
          <w:lang w:val="en-GB"/>
        </w:rPr>
      </w:pPr>
      <w:r w:rsidRPr="00692831">
        <w:rPr>
          <w:rFonts w:cstheme="minorHAnsi"/>
          <w:lang w:val="en-GB"/>
        </w:rPr>
        <w:t>Within the regulated working time, skills development shall constitute 104 hours on average for the whole group of teachers.</w:t>
      </w:r>
    </w:p>
    <w:p w14:paraId="650D6B17" w14:textId="0E2F8966" w:rsidR="00892266" w:rsidRPr="00692831" w:rsidRDefault="00892266" w:rsidP="002070BE">
      <w:pPr>
        <w:pStyle w:val="Rubrik2"/>
        <w:rPr>
          <w:lang w:val="en-GB"/>
        </w:rPr>
      </w:pPr>
      <w:r w:rsidRPr="00692831">
        <w:rPr>
          <w:lang w:val="en-GB"/>
        </w:rPr>
        <w:t>Starting point for the job dialogue</w:t>
      </w:r>
    </w:p>
    <w:p w14:paraId="4BA6071B" w14:textId="2BB4DB33" w:rsidR="00892266" w:rsidRDefault="00892266" w:rsidP="006D5B59">
      <w:pPr>
        <w:pStyle w:val="Ingetavstnd"/>
        <w:ind w:firstLine="288"/>
        <w:rPr>
          <w:rFonts w:cstheme="minorHAnsi"/>
          <w:iCs/>
          <w:color w:val="000000"/>
          <w:lang w:val="en-GB"/>
        </w:rPr>
      </w:pPr>
      <w:r w:rsidRPr="00692831">
        <w:rPr>
          <w:rFonts w:cstheme="minorHAnsi"/>
          <w:iCs/>
          <w:color w:val="000000"/>
          <w:lang w:val="en-GB"/>
        </w:rPr>
        <w:t xml:space="preserve">The principal decides on the internal organisation of their unit. As the pedagogical leader and head of the teachers, the principal has the overall responsibility to ensure that the organisation </w:t>
      </w:r>
      <w:proofErr w:type="gramStart"/>
      <w:r w:rsidRPr="00692831">
        <w:rPr>
          <w:rFonts w:cstheme="minorHAnsi"/>
          <w:iCs/>
          <w:color w:val="000000"/>
          <w:lang w:val="en-GB"/>
        </w:rPr>
        <w:t>as a whole focuses</w:t>
      </w:r>
      <w:proofErr w:type="gramEnd"/>
      <w:r w:rsidRPr="00692831">
        <w:rPr>
          <w:rFonts w:cstheme="minorHAnsi"/>
          <w:iCs/>
          <w:color w:val="000000"/>
          <w:lang w:val="en-GB"/>
        </w:rPr>
        <w:t xml:space="preserve"> on the national objectives</w:t>
      </w:r>
      <w:r w:rsidR="004F24AD">
        <w:rPr>
          <w:rFonts w:cstheme="minorHAnsi"/>
          <w:iCs/>
          <w:color w:val="000000"/>
          <w:lang w:val="en-GB"/>
        </w:rPr>
        <w:t xml:space="preserve"> </w:t>
      </w:r>
      <w:r w:rsidR="00B83DEF" w:rsidRPr="00B83DEF">
        <w:rPr>
          <w:rFonts w:cstheme="minorHAnsi"/>
          <w:iCs/>
          <w:lang w:val="en-GB"/>
        </w:rPr>
        <w:t>(</w:t>
      </w:r>
      <w:r w:rsidR="004F24AD" w:rsidRPr="00B83DEF">
        <w:rPr>
          <w:rFonts w:cstheme="minorHAnsi"/>
          <w:iCs/>
          <w:lang w:val="en-GB"/>
        </w:rPr>
        <w:t xml:space="preserve">and </w:t>
      </w:r>
      <w:r w:rsidR="006D5B59" w:rsidRPr="00B83DEF">
        <w:rPr>
          <w:rFonts w:cstheme="minorHAnsi"/>
          <w:iCs/>
          <w:lang w:val="en-GB"/>
        </w:rPr>
        <w:t>IB Standards and Practices</w:t>
      </w:r>
      <w:r w:rsidR="00B83DEF" w:rsidRPr="00B83DEF">
        <w:rPr>
          <w:rFonts w:cstheme="minorHAnsi"/>
          <w:iCs/>
          <w:vertAlign w:val="superscript"/>
          <w:lang w:val="en-GB"/>
        </w:rPr>
        <w:t>1</w:t>
      </w:r>
      <w:r w:rsidR="00B83DEF" w:rsidRPr="00B83DEF">
        <w:rPr>
          <w:rFonts w:cstheme="minorHAnsi"/>
          <w:iCs/>
          <w:lang w:val="en-GB"/>
        </w:rPr>
        <w:t>)</w:t>
      </w:r>
      <w:r w:rsidRPr="00B83DEF">
        <w:rPr>
          <w:rFonts w:cstheme="minorHAnsi"/>
          <w:iCs/>
          <w:lang w:val="en-GB"/>
        </w:rPr>
        <w:t>. It is the principal who decides on the main conten</w:t>
      </w:r>
      <w:r w:rsidRPr="00692831">
        <w:rPr>
          <w:rFonts w:cstheme="minorHAnsi"/>
          <w:iCs/>
          <w:color w:val="000000"/>
          <w:lang w:val="en-GB"/>
        </w:rPr>
        <w:t xml:space="preserve">t of each teacher’s job. How much time a teacher spends on different assignments varies depending on the teacher’s job, </w:t>
      </w:r>
      <w:proofErr w:type="gramStart"/>
      <w:r w:rsidRPr="00692831">
        <w:rPr>
          <w:rFonts w:cstheme="minorHAnsi"/>
          <w:iCs/>
          <w:color w:val="000000"/>
          <w:lang w:val="en-GB"/>
        </w:rPr>
        <w:t>responsibility</w:t>
      </w:r>
      <w:proofErr w:type="gramEnd"/>
      <w:r w:rsidRPr="00692831">
        <w:rPr>
          <w:rFonts w:cstheme="minorHAnsi"/>
          <w:iCs/>
          <w:color w:val="000000"/>
          <w:lang w:val="en-GB"/>
        </w:rPr>
        <w:t xml:space="preserve"> and individual circumstances.</w:t>
      </w:r>
    </w:p>
    <w:p w14:paraId="035FCAB4" w14:textId="5889D4D0" w:rsidR="002070BE" w:rsidRPr="00692831" w:rsidRDefault="00594E3D" w:rsidP="006D5B59">
      <w:pPr>
        <w:pStyle w:val="Ingetavstnd"/>
        <w:ind w:firstLine="288"/>
        <w:rPr>
          <w:rFonts w:cstheme="minorHAnsi"/>
          <w:lang w:val="en-GB"/>
        </w:rPr>
      </w:pPr>
      <w:r w:rsidRPr="00692831">
        <w:rPr>
          <w:rFonts w:cstheme="minorHAnsi"/>
          <w:lang w:val="en-GB"/>
        </w:rPr>
        <w:t xml:space="preserve">It is important to note that the need may arise to </w:t>
      </w:r>
      <w:proofErr w:type="gramStart"/>
      <w:r w:rsidRPr="00692831">
        <w:rPr>
          <w:rFonts w:cstheme="minorHAnsi"/>
          <w:lang w:val="en-GB"/>
        </w:rPr>
        <w:t>make adjustments</w:t>
      </w:r>
      <w:proofErr w:type="gramEnd"/>
      <w:r w:rsidRPr="00692831">
        <w:rPr>
          <w:rFonts w:cstheme="minorHAnsi"/>
          <w:lang w:val="en-GB"/>
        </w:rPr>
        <w:t xml:space="preserve"> and reprioritisations during the ongoing </w:t>
      </w:r>
      <w:r w:rsidR="008071E4" w:rsidRPr="00692831">
        <w:rPr>
          <w:rFonts w:cstheme="minorHAnsi"/>
          <w:lang w:val="en-GB"/>
        </w:rPr>
        <w:t>school</w:t>
      </w:r>
      <w:r w:rsidRPr="00692831">
        <w:rPr>
          <w:rFonts w:cstheme="minorHAnsi"/>
          <w:lang w:val="en-GB"/>
        </w:rPr>
        <w:t xml:space="preserve"> year. These situations shall be handled through a dialogue </w:t>
      </w:r>
      <w:r w:rsidRPr="00692831">
        <w:rPr>
          <w:rFonts w:cstheme="minorHAnsi"/>
          <w:lang w:val="en-GB"/>
        </w:rPr>
        <w:lastRenderedPageBreak/>
        <w:t xml:space="preserve">between </w:t>
      </w:r>
      <w:r w:rsidR="008071E4" w:rsidRPr="00692831">
        <w:rPr>
          <w:rFonts w:cstheme="minorHAnsi"/>
          <w:lang w:val="en-GB"/>
        </w:rPr>
        <w:t xml:space="preserve">the </w:t>
      </w:r>
      <w:r w:rsidRPr="00692831">
        <w:rPr>
          <w:rFonts w:cstheme="minorHAnsi"/>
          <w:lang w:val="en-GB"/>
        </w:rPr>
        <w:t xml:space="preserve">principal and </w:t>
      </w:r>
      <w:r w:rsidR="008071E4" w:rsidRPr="00692831">
        <w:rPr>
          <w:rFonts w:cstheme="minorHAnsi"/>
          <w:lang w:val="en-GB"/>
        </w:rPr>
        <w:t xml:space="preserve">the </w:t>
      </w:r>
      <w:r w:rsidRPr="00692831">
        <w:rPr>
          <w:rFonts w:cstheme="minorHAnsi"/>
          <w:lang w:val="en-GB"/>
        </w:rPr>
        <w:t>teacher.</w:t>
      </w:r>
      <w:r w:rsidR="008071E4" w:rsidRPr="00692831">
        <w:rPr>
          <w:rFonts w:cstheme="minorHAnsi"/>
          <w:lang w:val="en-GB"/>
        </w:rPr>
        <w:t xml:space="preserve"> It is important that the teacher, even during the school year, contributes to making suggestions and prioritisations.</w:t>
      </w:r>
    </w:p>
    <w:p w14:paraId="56879295" w14:textId="3A586F0F" w:rsidR="00E95DC1" w:rsidRPr="00692831" w:rsidRDefault="00E95DC1" w:rsidP="006D5B59">
      <w:pPr>
        <w:pStyle w:val="Ingetavstnd"/>
        <w:ind w:firstLine="288"/>
        <w:rPr>
          <w:rFonts w:cstheme="minorHAnsi"/>
          <w:lang w:val="en-GB"/>
        </w:rPr>
      </w:pPr>
      <w:r w:rsidRPr="00692831">
        <w:rPr>
          <w:rFonts w:cstheme="minorHAnsi"/>
          <w:lang w:val="en-GB"/>
        </w:rPr>
        <w:t>It must be clear to the teachers which assignments they have. It must also be clear what the procedure for prioritising assignments looks like and how it is implemented. This clarity is created locally at each school through the job dialogue between principal and teacher.</w:t>
      </w:r>
      <w:r w:rsidR="00A63D0F" w:rsidRPr="00692831">
        <w:rPr>
          <w:rFonts w:cstheme="minorHAnsi"/>
          <w:lang w:val="en-GB"/>
        </w:rPr>
        <w:t xml:space="preserve"> The teacher shall also, on their own, make an assessment as to how to perform the assignments included in the teacher’s job according to the principal’s decision, so that all assignments will be completed.</w:t>
      </w:r>
    </w:p>
    <w:p w14:paraId="2AE8E516" w14:textId="516B9331" w:rsidR="00A32972" w:rsidRPr="00692831" w:rsidRDefault="00A32972" w:rsidP="006D5B59">
      <w:pPr>
        <w:pStyle w:val="Ingetavstnd"/>
        <w:ind w:firstLine="288"/>
        <w:rPr>
          <w:rFonts w:cstheme="minorHAnsi"/>
          <w:lang w:val="en-GB"/>
        </w:rPr>
      </w:pPr>
      <w:r w:rsidRPr="00692831">
        <w:rPr>
          <w:rFonts w:cstheme="minorHAnsi"/>
          <w:lang w:val="en-GB"/>
        </w:rPr>
        <w:t xml:space="preserve">A job dialogue is a conversation between a principal and a teacher where they have a dialogue about the teacher’s job description and </w:t>
      </w:r>
      <w:r w:rsidR="00255B91" w:rsidRPr="00692831">
        <w:rPr>
          <w:rFonts w:cstheme="minorHAnsi"/>
          <w:lang w:val="en-GB"/>
        </w:rPr>
        <w:t>the circumstances before the coming working year or during the current working year. The needs of the organisation, that is, the pupils attaining the objectives, where flexibility and quality are starting points, shall, within given conditions, be balanced against the teachers’ need of a good work situation.</w:t>
      </w:r>
    </w:p>
    <w:p w14:paraId="6828E99E" w14:textId="3C31B0A7" w:rsidR="00EF1BCE" w:rsidRPr="00692831" w:rsidRDefault="00EF1BCE" w:rsidP="002070BE">
      <w:pPr>
        <w:pStyle w:val="Rubrik2"/>
        <w:rPr>
          <w:lang w:val="en-GB"/>
        </w:rPr>
      </w:pPr>
      <w:r w:rsidRPr="00692831">
        <w:rPr>
          <w:lang w:val="en-GB"/>
        </w:rPr>
        <w:t>Job dialogue</w:t>
      </w:r>
    </w:p>
    <w:p w14:paraId="39966E53" w14:textId="68A9A0DA" w:rsidR="00EF1BCE" w:rsidRPr="00692831" w:rsidRDefault="00EF1BCE" w:rsidP="006D5B59">
      <w:pPr>
        <w:pStyle w:val="Ingetavstnd"/>
        <w:ind w:firstLine="288"/>
        <w:rPr>
          <w:rFonts w:cstheme="minorHAnsi"/>
          <w:lang w:val="en-GB"/>
        </w:rPr>
      </w:pPr>
      <w:r w:rsidRPr="00692831">
        <w:rPr>
          <w:rFonts w:cstheme="minorHAnsi"/>
          <w:lang w:val="en-GB"/>
        </w:rPr>
        <w:t>In an appropriate forum, the principal shall present the planning conditions before the coming working year and provide information on how the job dialogue will be carried out.</w:t>
      </w:r>
    </w:p>
    <w:p w14:paraId="7E165889" w14:textId="1A69A9AA" w:rsidR="0047046F" w:rsidRPr="00692831" w:rsidRDefault="0047046F" w:rsidP="006D5B59">
      <w:pPr>
        <w:pStyle w:val="Ingetavstnd"/>
        <w:ind w:firstLine="288"/>
        <w:rPr>
          <w:rFonts w:cstheme="minorHAnsi"/>
          <w:lang w:val="en-GB"/>
        </w:rPr>
      </w:pPr>
      <w:r w:rsidRPr="00692831">
        <w:rPr>
          <w:rFonts w:cstheme="minorHAnsi"/>
          <w:lang w:val="en-GB"/>
        </w:rPr>
        <w:t>The principal will summon each individual teacher to a job dialogue with the objective to perform it before the holiday</w:t>
      </w:r>
      <w:r w:rsidR="00CF6BFC" w:rsidRPr="00692831">
        <w:rPr>
          <w:rFonts w:cstheme="minorHAnsi"/>
          <w:lang w:val="en-GB"/>
        </w:rPr>
        <w:t>s</w:t>
      </w:r>
      <w:r w:rsidRPr="00692831">
        <w:rPr>
          <w:rFonts w:cstheme="minorHAnsi"/>
          <w:lang w:val="en-GB"/>
        </w:rPr>
        <w:t xml:space="preserve">. </w:t>
      </w:r>
      <w:r w:rsidR="00CF6BFC" w:rsidRPr="00692831">
        <w:rPr>
          <w:rFonts w:cstheme="minorHAnsi"/>
          <w:lang w:val="en-GB"/>
        </w:rPr>
        <w:t>As an exception, the dialogue may have to be performed later, and in that case it shall be performed no later than during the month of September. The dialogue about the teacher’s job will result in the principal deciding on the job content, which will be documented in the job description.</w:t>
      </w:r>
    </w:p>
    <w:p w14:paraId="106FC89D" w14:textId="49311A4B" w:rsidR="00CF6BFC" w:rsidRPr="00692831" w:rsidRDefault="00CF6BFC" w:rsidP="002070BE">
      <w:pPr>
        <w:pStyle w:val="Rubrik2"/>
        <w:rPr>
          <w:lang w:val="en-GB"/>
        </w:rPr>
      </w:pPr>
      <w:r w:rsidRPr="00692831">
        <w:rPr>
          <w:lang w:val="en-GB"/>
        </w:rPr>
        <w:t>Follow-up of the job description</w:t>
      </w:r>
    </w:p>
    <w:p w14:paraId="3C75D723" w14:textId="3C69B1B1" w:rsidR="002070BE" w:rsidRPr="00692831" w:rsidRDefault="00CF6BFC" w:rsidP="006D5B59">
      <w:pPr>
        <w:pStyle w:val="Ingetavstnd"/>
        <w:ind w:firstLine="288"/>
        <w:rPr>
          <w:rFonts w:cstheme="minorHAnsi"/>
          <w:lang w:val="en-GB"/>
        </w:rPr>
      </w:pPr>
      <w:r w:rsidRPr="00692831">
        <w:rPr>
          <w:rFonts w:cstheme="minorHAnsi"/>
          <w:lang w:val="en-GB"/>
        </w:rPr>
        <w:t xml:space="preserve">Follow-up of the job description and the total work situation is part of the development discussion, which is carried out with the Administration’s template as a starting point. If there is an adjustment of the teacher’s job, the job description shall be revised. In addition to the development discussion, follow-up sessions can be booked by the principal </w:t>
      </w:r>
      <w:r w:rsidR="00CD0E48" w:rsidRPr="00692831">
        <w:rPr>
          <w:rFonts w:cstheme="minorHAnsi"/>
          <w:lang w:val="en-GB"/>
        </w:rPr>
        <w:t>or by the teacher concerned.</w:t>
      </w:r>
    </w:p>
    <w:p w14:paraId="7860E87C" w14:textId="1A441FF4" w:rsidR="002070BE" w:rsidRPr="00692831" w:rsidRDefault="00432AD0" w:rsidP="006D5B59">
      <w:pPr>
        <w:pStyle w:val="Ingetavstnd"/>
        <w:ind w:firstLine="288"/>
        <w:rPr>
          <w:rFonts w:cstheme="minorHAnsi"/>
          <w:lang w:val="en-GB"/>
        </w:rPr>
      </w:pPr>
      <w:r w:rsidRPr="00692831">
        <w:rPr>
          <w:rFonts w:cstheme="minorHAnsi"/>
          <w:lang w:val="en-GB"/>
        </w:rPr>
        <w:t xml:space="preserve">If the teacher concerned feels </w:t>
      </w:r>
      <w:r w:rsidR="00030E6E" w:rsidRPr="00692831">
        <w:rPr>
          <w:rFonts w:cstheme="minorHAnsi"/>
          <w:lang w:val="en-GB"/>
        </w:rPr>
        <w:t>in</w:t>
      </w:r>
      <w:r w:rsidRPr="00692831">
        <w:rPr>
          <w:rFonts w:cstheme="minorHAnsi"/>
          <w:lang w:val="en-GB"/>
        </w:rPr>
        <w:t xml:space="preserve"> need </w:t>
      </w:r>
      <w:r w:rsidR="00030E6E" w:rsidRPr="00692831">
        <w:rPr>
          <w:rFonts w:cstheme="minorHAnsi"/>
          <w:lang w:val="en-GB"/>
        </w:rPr>
        <w:t>of</w:t>
      </w:r>
      <w:r w:rsidRPr="00692831">
        <w:rPr>
          <w:rFonts w:cstheme="minorHAnsi"/>
          <w:lang w:val="en-GB"/>
        </w:rPr>
        <w:t xml:space="preserve"> support by the principal based on their work situation</w:t>
      </w:r>
      <w:proofErr w:type="gramStart"/>
      <w:r w:rsidRPr="00692831">
        <w:rPr>
          <w:rFonts w:cstheme="minorHAnsi"/>
          <w:lang w:val="en-GB"/>
        </w:rPr>
        <w:t>,</w:t>
      </w:r>
      <w:r w:rsidR="008A21B0" w:rsidRPr="00692831">
        <w:rPr>
          <w:rFonts w:cstheme="minorHAnsi"/>
          <w:lang w:val="en-GB"/>
        </w:rPr>
        <w:t xml:space="preserve"> </w:t>
      </w:r>
      <w:r w:rsidR="00BE7EA7" w:rsidRPr="00692831">
        <w:rPr>
          <w:rFonts w:cstheme="minorHAnsi"/>
          <w:i/>
          <w:iCs/>
          <w:lang w:val="en-US"/>
        </w:rPr>
        <w:t>”</w:t>
      </w:r>
      <w:proofErr w:type="spellStart"/>
      <w:r w:rsidR="00BE7EA7" w:rsidRPr="00692831">
        <w:rPr>
          <w:rFonts w:cstheme="minorHAnsi"/>
          <w:i/>
          <w:iCs/>
          <w:lang w:val="en-US"/>
        </w:rPr>
        <w:t>Samtalsunderlag</w:t>
      </w:r>
      <w:proofErr w:type="spellEnd"/>
      <w:proofErr w:type="gramEnd"/>
      <w:r w:rsidR="00BE7EA7" w:rsidRPr="00692831">
        <w:rPr>
          <w:rFonts w:cstheme="minorHAnsi"/>
          <w:i/>
          <w:iCs/>
          <w:lang w:val="en-US"/>
        </w:rPr>
        <w:t xml:space="preserve"> för </w:t>
      </w:r>
      <w:proofErr w:type="spellStart"/>
      <w:r w:rsidR="00BE7EA7" w:rsidRPr="00692831">
        <w:rPr>
          <w:rFonts w:cstheme="minorHAnsi"/>
          <w:i/>
          <w:iCs/>
          <w:lang w:val="en-US"/>
        </w:rPr>
        <w:t>arbetsmiljöavstämning</w:t>
      </w:r>
      <w:proofErr w:type="spellEnd"/>
      <w:r w:rsidR="00BE7EA7" w:rsidRPr="00692831">
        <w:rPr>
          <w:rFonts w:cstheme="minorHAnsi"/>
          <w:i/>
          <w:iCs/>
          <w:lang w:val="en-US"/>
        </w:rPr>
        <w:t>”</w:t>
      </w:r>
      <w:r w:rsidR="00BE7EA7" w:rsidRPr="00692831">
        <w:rPr>
          <w:rFonts w:cstheme="minorHAnsi"/>
          <w:lang w:val="en-US"/>
        </w:rPr>
        <w:t xml:space="preserve"> </w:t>
      </w:r>
      <w:r w:rsidRPr="00692831">
        <w:rPr>
          <w:rFonts w:cstheme="minorHAnsi"/>
          <w:lang w:val="en-GB"/>
        </w:rPr>
        <w:t>can be used as a guide in the conversation. If there is a need to prioritise among assignments</w:t>
      </w:r>
      <w:proofErr w:type="gramStart"/>
      <w:r w:rsidRPr="00692831">
        <w:rPr>
          <w:rFonts w:cstheme="minorHAnsi"/>
          <w:lang w:val="en-GB"/>
        </w:rPr>
        <w:t>,</w:t>
      </w:r>
      <w:r w:rsidR="00530CFF">
        <w:rPr>
          <w:rFonts w:cstheme="minorHAnsi"/>
          <w:lang w:val="en-GB"/>
        </w:rPr>
        <w:t xml:space="preserve"> </w:t>
      </w:r>
      <w:r w:rsidR="00BE7EA7" w:rsidRPr="00692831">
        <w:rPr>
          <w:rFonts w:cstheme="minorHAnsi"/>
          <w:i/>
          <w:iCs/>
          <w:lang w:val="en-US"/>
        </w:rPr>
        <w:t>”</w:t>
      </w:r>
      <w:proofErr w:type="spellStart"/>
      <w:r w:rsidR="00BE7EA7" w:rsidRPr="00692831">
        <w:rPr>
          <w:rFonts w:cstheme="minorHAnsi"/>
          <w:i/>
          <w:iCs/>
          <w:lang w:val="en-US"/>
        </w:rPr>
        <w:t>Samtalsunderlag</w:t>
      </w:r>
      <w:proofErr w:type="spellEnd"/>
      <w:proofErr w:type="gramEnd"/>
      <w:r w:rsidR="00BE7EA7" w:rsidRPr="00692831">
        <w:rPr>
          <w:rFonts w:cstheme="minorHAnsi"/>
          <w:i/>
          <w:iCs/>
          <w:lang w:val="en-US"/>
        </w:rPr>
        <w:t xml:space="preserve"> för </w:t>
      </w:r>
      <w:proofErr w:type="spellStart"/>
      <w:r w:rsidR="00BE7EA7" w:rsidRPr="00692831">
        <w:rPr>
          <w:rFonts w:cstheme="minorHAnsi"/>
          <w:i/>
          <w:iCs/>
          <w:lang w:val="en-US"/>
        </w:rPr>
        <w:t>prioritering</w:t>
      </w:r>
      <w:proofErr w:type="spellEnd"/>
      <w:r w:rsidR="00BE7EA7" w:rsidRPr="00692831">
        <w:rPr>
          <w:rFonts w:cstheme="minorHAnsi"/>
          <w:i/>
          <w:iCs/>
          <w:lang w:val="en-US"/>
        </w:rPr>
        <w:t xml:space="preserve"> av </w:t>
      </w:r>
      <w:proofErr w:type="spellStart"/>
      <w:r w:rsidR="00BE7EA7" w:rsidRPr="00692831">
        <w:rPr>
          <w:rFonts w:cstheme="minorHAnsi"/>
          <w:i/>
          <w:iCs/>
          <w:lang w:val="en-US"/>
        </w:rPr>
        <w:t>arbetsuppgifter</w:t>
      </w:r>
      <w:proofErr w:type="spellEnd"/>
      <w:r w:rsidR="00BE7EA7" w:rsidRPr="00692831">
        <w:rPr>
          <w:rFonts w:cstheme="minorHAnsi"/>
          <w:i/>
          <w:iCs/>
          <w:lang w:val="en-US"/>
        </w:rPr>
        <w:t>”</w:t>
      </w:r>
      <w:r w:rsidR="00BE7EA7" w:rsidRPr="00692831">
        <w:rPr>
          <w:rFonts w:cstheme="minorHAnsi"/>
          <w:lang w:val="en-US"/>
        </w:rPr>
        <w:t xml:space="preserve"> </w:t>
      </w:r>
      <w:r w:rsidR="00030E6E" w:rsidRPr="00692831">
        <w:rPr>
          <w:rFonts w:cstheme="minorHAnsi"/>
          <w:lang w:val="en-GB"/>
        </w:rPr>
        <w:t>can be used.</w:t>
      </w:r>
    </w:p>
    <w:p w14:paraId="0498739F" w14:textId="7FA3D660" w:rsidR="00EF5909" w:rsidRPr="00692831" w:rsidRDefault="00EF5909" w:rsidP="006D5B59">
      <w:pPr>
        <w:pStyle w:val="Ingetavstnd"/>
        <w:ind w:firstLine="288"/>
        <w:rPr>
          <w:rFonts w:cstheme="minorHAnsi"/>
          <w:lang w:val="en-GB"/>
        </w:rPr>
      </w:pPr>
      <w:r w:rsidRPr="00692831">
        <w:rPr>
          <w:rFonts w:cstheme="minorHAnsi"/>
          <w:lang w:val="en-GB"/>
        </w:rPr>
        <w:t>The job dialogue, together with the follow-up above, is part of how the principal ensures that the teacher’s job can be performed within the working time.</w:t>
      </w:r>
    </w:p>
    <w:p w14:paraId="5891AF56" w14:textId="5A251BB8" w:rsidR="002070BE" w:rsidRPr="00692831" w:rsidRDefault="00EF5909" w:rsidP="002070BE">
      <w:pPr>
        <w:pStyle w:val="Rubrik2"/>
        <w:rPr>
          <w:lang w:val="en-GB"/>
        </w:rPr>
      </w:pPr>
      <w:r w:rsidRPr="00692831">
        <w:rPr>
          <w:lang w:val="en-GB"/>
        </w:rPr>
        <w:t>Doc</w:t>
      </w:r>
      <w:r w:rsidR="002070BE" w:rsidRPr="00692831">
        <w:rPr>
          <w:lang w:val="en-GB"/>
        </w:rPr>
        <w:t>umentation</w:t>
      </w:r>
    </w:p>
    <w:p w14:paraId="136303B3" w14:textId="14D732A0" w:rsidR="002070BE" w:rsidRPr="00C22F85" w:rsidRDefault="00EF5909" w:rsidP="006D5B59">
      <w:pPr>
        <w:pStyle w:val="Ingetavstnd"/>
        <w:ind w:firstLine="288"/>
        <w:rPr>
          <w:rFonts w:cstheme="minorHAnsi"/>
          <w:lang w:val="en-GB"/>
        </w:rPr>
      </w:pPr>
      <w:r w:rsidRPr="00692831">
        <w:rPr>
          <w:rFonts w:cstheme="minorHAnsi"/>
          <w:lang w:val="en-GB"/>
        </w:rPr>
        <w:t xml:space="preserve">The job description, notes from the development discussion and any notes </w:t>
      </w:r>
      <w:proofErr w:type="gramStart"/>
      <w:r w:rsidRPr="00692831">
        <w:rPr>
          <w:rFonts w:cstheme="minorHAnsi"/>
          <w:lang w:val="en-GB"/>
        </w:rPr>
        <w:t>from</w:t>
      </w:r>
      <w:r w:rsidR="00EA6371" w:rsidRPr="00692831">
        <w:rPr>
          <w:rFonts w:cstheme="minorHAnsi"/>
          <w:lang w:val="en-GB"/>
        </w:rPr>
        <w:t xml:space="preserve"> </w:t>
      </w:r>
      <w:r w:rsidR="00BE7EA7" w:rsidRPr="00692831">
        <w:rPr>
          <w:rFonts w:cstheme="minorHAnsi"/>
          <w:i/>
          <w:iCs/>
          <w:lang w:val="en-US"/>
        </w:rPr>
        <w:t>”</w:t>
      </w:r>
      <w:proofErr w:type="spellStart"/>
      <w:r w:rsidR="00BE7EA7" w:rsidRPr="00692831">
        <w:rPr>
          <w:rFonts w:cstheme="minorHAnsi"/>
          <w:i/>
          <w:iCs/>
          <w:lang w:val="en-US"/>
        </w:rPr>
        <w:t>Samtalsunderlag</w:t>
      </w:r>
      <w:proofErr w:type="spellEnd"/>
      <w:proofErr w:type="gramEnd"/>
      <w:r w:rsidR="00BE7EA7" w:rsidRPr="00692831">
        <w:rPr>
          <w:rFonts w:cstheme="minorHAnsi"/>
          <w:i/>
          <w:iCs/>
          <w:lang w:val="en-US"/>
        </w:rPr>
        <w:t xml:space="preserve"> för </w:t>
      </w:r>
      <w:proofErr w:type="spellStart"/>
      <w:r w:rsidR="00BE7EA7" w:rsidRPr="00692831">
        <w:rPr>
          <w:rFonts w:cstheme="minorHAnsi"/>
          <w:i/>
          <w:iCs/>
          <w:lang w:val="en-US"/>
        </w:rPr>
        <w:t>arbetsmiljöavstämning</w:t>
      </w:r>
      <w:proofErr w:type="spellEnd"/>
      <w:r w:rsidR="00BE7EA7" w:rsidRPr="00692831">
        <w:rPr>
          <w:rFonts w:cstheme="minorHAnsi"/>
          <w:i/>
          <w:iCs/>
          <w:lang w:val="en-US"/>
        </w:rPr>
        <w:t>”</w:t>
      </w:r>
      <w:r w:rsidRPr="00692831">
        <w:rPr>
          <w:rFonts w:cstheme="minorHAnsi"/>
          <w:lang w:val="en-GB"/>
        </w:rPr>
        <w:t xml:space="preserve"> and</w:t>
      </w:r>
      <w:r w:rsidR="00EA6371" w:rsidRPr="00692831">
        <w:rPr>
          <w:rFonts w:cstheme="minorHAnsi"/>
          <w:lang w:val="en-GB"/>
        </w:rPr>
        <w:t xml:space="preserve"> </w:t>
      </w:r>
      <w:r w:rsidR="00BE7EA7" w:rsidRPr="00692831">
        <w:rPr>
          <w:rFonts w:cstheme="minorHAnsi"/>
          <w:i/>
          <w:iCs/>
          <w:lang w:val="en-US"/>
        </w:rPr>
        <w:t>”</w:t>
      </w:r>
      <w:proofErr w:type="spellStart"/>
      <w:r w:rsidR="00BE7EA7" w:rsidRPr="00692831">
        <w:rPr>
          <w:rFonts w:cstheme="minorHAnsi"/>
          <w:i/>
          <w:iCs/>
          <w:lang w:val="en-US"/>
        </w:rPr>
        <w:t>Samtalsunderlag</w:t>
      </w:r>
      <w:proofErr w:type="spellEnd"/>
      <w:r w:rsidR="00BE7EA7" w:rsidRPr="00692831">
        <w:rPr>
          <w:rFonts w:cstheme="minorHAnsi"/>
          <w:i/>
          <w:iCs/>
          <w:lang w:val="en-US"/>
        </w:rPr>
        <w:t xml:space="preserve"> för </w:t>
      </w:r>
      <w:proofErr w:type="spellStart"/>
      <w:r w:rsidR="00BE7EA7" w:rsidRPr="00692831">
        <w:rPr>
          <w:rFonts w:cstheme="minorHAnsi"/>
          <w:i/>
          <w:iCs/>
          <w:lang w:val="en-US"/>
        </w:rPr>
        <w:t>prioritering</w:t>
      </w:r>
      <w:proofErr w:type="spellEnd"/>
      <w:r w:rsidR="00BE7EA7" w:rsidRPr="00692831">
        <w:rPr>
          <w:rFonts w:cstheme="minorHAnsi"/>
          <w:i/>
          <w:iCs/>
          <w:lang w:val="en-US"/>
        </w:rPr>
        <w:t xml:space="preserve"> av </w:t>
      </w:r>
      <w:proofErr w:type="spellStart"/>
      <w:r w:rsidR="00BE7EA7" w:rsidRPr="00692831">
        <w:rPr>
          <w:rFonts w:cstheme="minorHAnsi"/>
          <w:i/>
          <w:iCs/>
          <w:lang w:val="en-US"/>
        </w:rPr>
        <w:t>arbetsuppgifter</w:t>
      </w:r>
      <w:proofErr w:type="spellEnd"/>
      <w:r w:rsidR="00BE7EA7" w:rsidRPr="00692831">
        <w:rPr>
          <w:rFonts w:cstheme="minorHAnsi"/>
          <w:i/>
          <w:iCs/>
          <w:lang w:val="en-US"/>
        </w:rPr>
        <w:t>”</w:t>
      </w:r>
      <w:r w:rsidR="00BE7EA7" w:rsidRPr="00692831">
        <w:rPr>
          <w:rFonts w:cstheme="minorHAnsi"/>
          <w:lang w:val="en-US"/>
        </w:rPr>
        <w:t xml:space="preserve"> </w:t>
      </w:r>
      <w:r w:rsidRPr="00692831">
        <w:rPr>
          <w:rFonts w:cstheme="minorHAnsi"/>
          <w:lang w:val="en-GB"/>
        </w:rPr>
        <w:t>shall be kept by the principal and the employee concerned.</w:t>
      </w:r>
    </w:p>
    <w:sectPr w:rsidR="002070BE" w:rsidRPr="00C22F85" w:rsidSect="00610DCA">
      <w:headerReference w:type="even" r:id="rId7"/>
      <w:headerReference w:type="default" r:id="rId8"/>
      <w:footerReference w:type="even" r:id="rId9"/>
      <w:footerReference w:type="default" r:id="rId10"/>
      <w:headerReference w:type="first" r:id="rId11"/>
      <w:footerReference w:type="first" r:id="rId12"/>
      <w:pgSz w:w="11906" w:h="16838" w:code="9"/>
      <w:pgMar w:top="1418" w:right="1700"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EC7AA" w14:textId="77777777" w:rsidR="00FD15D6" w:rsidRDefault="00FD15D6" w:rsidP="00BF282B">
      <w:pPr>
        <w:spacing w:after="0" w:line="240" w:lineRule="auto"/>
      </w:pPr>
      <w:r>
        <w:separator/>
      </w:r>
    </w:p>
  </w:endnote>
  <w:endnote w:type="continuationSeparator" w:id="0">
    <w:p w14:paraId="6F1A2C61" w14:textId="77777777" w:rsidR="00FD15D6" w:rsidRDefault="00FD15D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EB7369" w:rsidRPr="009B4E2A" w14:paraId="768951B1" w14:textId="77777777" w:rsidTr="00986A1D">
      <w:tc>
        <w:tcPr>
          <w:tcW w:w="5812" w:type="dxa"/>
        </w:tcPr>
        <w:p w14:paraId="5AD2E447" w14:textId="6D73637C" w:rsidR="00EB7369" w:rsidRPr="00BE7EA7" w:rsidRDefault="00EB7369" w:rsidP="00986A1D">
          <w:pPr>
            <w:pStyle w:val="Sidfot"/>
            <w:rPr>
              <w:lang w:val="en-US"/>
            </w:rPr>
          </w:pPr>
          <w:r w:rsidRPr="00BE7EA7">
            <w:rPr>
              <w:lang w:val="en-US"/>
            </w:rPr>
            <w:t>Göteborgs Stad</w:t>
          </w:r>
          <w:r w:rsidRPr="00BE7EA7">
            <w:rPr>
              <w:b/>
              <w:lang w:val="en-US"/>
            </w:rPr>
            <w:t xml:space="preserve"> </w:t>
          </w:r>
          <w:sdt>
            <w:sdtPr>
              <w:rPr>
                <w:lang w:val="en-US"/>
              </w:r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Content>
              <w:r w:rsidRPr="00BE7EA7">
                <w:rPr>
                  <w:lang w:val="en-US"/>
                </w:rPr>
                <w:t>[Organisationsnamn]</w:t>
              </w:r>
            </w:sdtContent>
          </w:sdt>
          <w:r w:rsidRPr="00BE7EA7">
            <w:rPr>
              <w:b/>
              <w:lang w:val="en-US"/>
            </w:rPr>
            <w:t xml:space="preserve">, </w:t>
          </w:r>
          <w:sdt>
            <w:sdtPr>
              <w:rPr>
                <w:lang w:val="en-US"/>
              </w:r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Pr="00BE7EA7">
                <w:rPr>
                  <w:lang w:val="en-US"/>
                </w:rPr>
                <w:t>Job description for teacher with employment with school holidays</w:t>
              </w:r>
            </w:sdtContent>
          </w:sdt>
        </w:p>
      </w:tc>
      <w:tc>
        <w:tcPr>
          <w:tcW w:w="1343" w:type="dxa"/>
        </w:tcPr>
        <w:p w14:paraId="678C4FD5" w14:textId="77777777" w:rsidR="00EB7369" w:rsidRPr="00BE7EA7" w:rsidRDefault="00EB7369" w:rsidP="00986A1D">
          <w:pPr>
            <w:pStyle w:val="Sidfot"/>
            <w:rPr>
              <w:lang w:val="en-US"/>
            </w:rPr>
          </w:pPr>
        </w:p>
      </w:tc>
      <w:tc>
        <w:tcPr>
          <w:tcW w:w="1917" w:type="dxa"/>
        </w:tcPr>
        <w:p w14:paraId="0CDF88A1" w14:textId="77777777" w:rsidR="00EB7369" w:rsidRPr="009B4E2A" w:rsidRDefault="00EB7369" w:rsidP="00986A1D">
          <w:pPr>
            <w:pStyle w:val="Sidfot"/>
            <w:jc w:val="righ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sidRPr="009B4E2A">
            <w:t>)</w:t>
          </w:r>
        </w:p>
      </w:tc>
    </w:tr>
    <w:tr w:rsidR="00EB7369" w14:paraId="42129D5C" w14:textId="77777777" w:rsidTr="00986A1D">
      <w:tc>
        <w:tcPr>
          <w:tcW w:w="5812" w:type="dxa"/>
        </w:tcPr>
        <w:p w14:paraId="0D0FDEE7" w14:textId="77777777" w:rsidR="00EB7369" w:rsidRPr="00F66187" w:rsidRDefault="00EB7369" w:rsidP="00986A1D">
          <w:pPr>
            <w:pStyle w:val="Sidfot"/>
            <w:rPr>
              <w:rStyle w:val="Platshllartext"/>
              <w:color w:val="auto"/>
            </w:rPr>
          </w:pPr>
        </w:p>
      </w:tc>
      <w:tc>
        <w:tcPr>
          <w:tcW w:w="1343" w:type="dxa"/>
        </w:tcPr>
        <w:p w14:paraId="34E6F11A" w14:textId="77777777" w:rsidR="00EB7369" w:rsidRDefault="00EB7369" w:rsidP="00986A1D">
          <w:pPr>
            <w:pStyle w:val="Sidfot"/>
          </w:pPr>
        </w:p>
      </w:tc>
      <w:tc>
        <w:tcPr>
          <w:tcW w:w="1917" w:type="dxa"/>
        </w:tcPr>
        <w:p w14:paraId="1ABC3A3B" w14:textId="77777777" w:rsidR="00EB7369" w:rsidRDefault="00EB7369" w:rsidP="00986A1D">
          <w:pPr>
            <w:pStyle w:val="Sidfot"/>
            <w:jc w:val="right"/>
          </w:pPr>
        </w:p>
      </w:tc>
    </w:tr>
    <w:tr w:rsidR="00EB7369" w14:paraId="200D3423" w14:textId="77777777" w:rsidTr="00986A1D">
      <w:tc>
        <w:tcPr>
          <w:tcW w:w="5812" w:type="dxa"/>
        </w:tcPr>
        <w:p w14:paraId="5F2BA78A" w14:textId="77777777" w:rsidR="00EB7369" w:rsidRDefault="00EB7369" w:rsidP="00986A1D">
          <w:pPr>
            <w:pStyle w:val="Sidfot"/>
          </w:pPr>
        </w:p>
      </w:tc>
      <w:tc>
        <w:tcPr>
          <w:tcW w:w="1343" w:type="dxa"/>
        </w:tcPr>
        <w:p w14:paraId="28C74029" w14:textId="77777777" w:rsidR="00EB7369" w:rsidRDefault="00EB7369" w:rsidP="00986A1D">
          <w:pPr>
            <w:pStyle w:val="Sidfot"/>
          </w:pPr>
        </w:p>
      </w:tc>
      <w:tc>
        <w:tcPr>
          <w:tcW w:w="1917" w:type="dxa"/>
        </w:tcPr>
        <w:p w14:paraId="7EF5355D" w14:textId="77777777" w:rsidR="00EB7369" w:rsidRDefault="00EB7369" w:rsidP="00986A1D">
          <w:pPr>
            <w:pStyle w:val="Sidfot"/>
            <w:jc w:val="right"/>
          </w:pPr>
        </w:p>
      </w:tc>
    </w:tr>
  </w:tbl>
  <w:p w14:paraId="3595E63A" w14:textId="77777777" w:rsidR="00EB7369" w:rsidRPr="00F66187" w:rsidRDefault="00EB7369">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5328"/>
      <w:gridCol w:w="425"/>
    </w:tblGrid>
    <w:tr w:rsidR="00EB7369" w:rsidRPr="009B4E2A" w14:paraId="29E9ECD1" w14:textId="77777777" w:rsidTr="002A30D8">
      <w:tc>
        <w:tcPr>
          <w:tcW w:w="8647" w:type="dxa"/>
          <w:gridSpan w:val="2"/>
        </w:tcPr>
        <w:p w14:paraId="7A076AF2" w14:textId="202C8DAA" w:rsidR="00EB7369" w:rsidRPr="002A30D8" w:rsidRDefault="00EB7369" w:rsidP="002A30D8">
          <w:pPr>
            <w:pStyle w:val="Sidfot"/>
            <w:rPr>
              <w:lang w:val="en-GB"/>
            </w:rPr>
          </w:pPr>
          <w:r w:rsidRPr="002A30D8">
            <w:rPr>
              <w:lang w:val="en-GB"/>
            </w:rPr>
            <w:t>Göteborgs Stad Education Administration</w:t>
          </w:r>
          <w:r w:rsidRPr="002A30D8">
            <w:rPr>
              <w:b/>
              <w:lang w:val="en-GB"/>
            </w:rPr>
            <w:t xml:space="preserve">, </w:t>
          </w:r>
          <w:sdt>
            <w:sdtPr>
              <w:rPr>
                <w:lang w:val="en-GB"/>
              </w:rPr>
              <w:alias w:val="Dokumentnamn"/>
              <w:tag w:val="Dokumentnamn"/>
              <w:id w:val="219255192"/>
              <w:dataBinding w:prefixMappings="xmlns:ns0='http://purl.org/dc/elements/1.1/' xmlns:ns1='http://schemas.openxmlformats.org/package/2006/metadata/core-properties' " w:xpath="/ns1:coreProperties[1]/ns0:title[1]" w:storeItemID="{6C3C8BC8-F283-45AE-878A-BAB7291924A1}"/>
              <w:text/>
            </w:sdtPr>
            <w:sdtContent>
              <w:r w:rsidRPr="002A30D8">
                <w:rPr>
                  <w:lang w:val="en-GB"/>
                </w:rPr>
                <w:t>Job description for teacher with employment with school holidays</w:t>
              </w:r>
            </w:sdtContent>
          </w:sdt>
        </w:p>
      </w:tc>
      <w:tc>
        <w:tcPr>
          <w:tcW w:w="425" w:type="dxa"/>
        </w:tcPr>
        <w:p w14:paraId="099EBDF4" w14:textId="77777777" w:rsidR="00EB7369" w:rsidRPr="009B4E2A" w:rsidRDefault="00EB7369" w:rsidP="00EB7369">
          <w:pPr>
            <w:pStyle w:val="Sidfot"/>
            <w:jc w:val="right"/>
          </w:pPr>
          <w:r w:rsidRPr="009B4E2A">
            <w:fldChar w:fldCharType="begin"/>
          </w:r>
          <w:r w:rsidRPr="009B4E2A">
            <w:instrText xml:space="preserve"> PAGE   \* MERGEFORMAT </w:instrText>
          </w:r>
          <w:r w:rsidRPr="009B4E2A">
            <w:fldChar w:fldCharType="separate"/>
          </w:r>
          <w:r w:rsidR="00251404">
            <w:rPr>
              <w:noProof/>
            </w:rPr>
            <w:t>4</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sidR="00251404">
            <w:rPr>
              <w:noProof/>
            </w:rPr>
            <w:t>4</w:t>
          </w:r>
          <w:r>
            <w:rPr>
              <w:noProof/>
            </w:rPr>
            <w:fldChar w:fldCharType="end"/>
          </w:r>
          <w:r w:rsidRPr="009B4E2A">
            <w:t>)</w:t>
          </w:r>
        </w:p>
      </w:tc>
    </w:tr>
    <w:tr w:rsidR="00EB7369" w14:paraId="5EF298B6" w14:textId="77777777" w:rsidTr="002A30D8">
      <w:tc>
        <w:tcPr>
          <w:tcW w:w="3319" w:type="dxa"/>
        </w:tcPr>
        <w:p w14:paraId="0E2EEA17" w14:textId="77777777" w:rsidR="00EB7369" w:rsidRPr="00F66187" w:rsidRDefault="00EB7369" w:rsidP="00EB7369">
          <w:pPr>
            <w:pStyle w:val="Sidfot"/>
            <w:rPr>
              <w:rStyle w:val="Platshllartext"/>
              <w:color w:val="auto"/>
            </w:rPr>
          </w:pPr>
        </w:p>
      </w:tc>
      <w:tc>
        <w:tcPr>
          <w:tcW w:w="5328" w:type="dxa"/>
        </w:tcPr>
        <w:p w14:paraId="38D737DE" w14:textId="77777777" w:rsidR="00EB7369" w:rsidRDefault="00EB7369" w:rsidP="00EB7369">
          <w:pPr>
            <w:pStyle w:val="Sidfot"/>
          </w:pPr>
        </w:p>
      </w:tc>
      <w:tc>
        <w:tcPr>
          <w:tcW w:w="425" w:type="dxa"/>
          <w:vMerge w:val="restart"/>
          <w:vAlign w:val="bottom"/>
        </w:tcPr>
        <w:p w14:paraId="33870C60" w14:textId="77777777" w:rsidR="00EB7369" w:rsidRDefault="00EB7369" w:rsidP="00EB7369">
          <w:pPr>
            <w:pStyle w:val="Sidfot"/>
            <w:jc w:val="right"/>
          </w:pPr>
        </w:p>
      </w:tc>
    </w:tr>
    <w:tr w:rsidR="00EB7369" w14:paraId="5A349D1A" w14:textId="77777777" w:rsidTr="002A30D8">
      <w:tc>
        <w:tcPr>
          <w:tcW w:w="3319" w:type="dxa"/>
        </w:tcPr>
        <w:p w14:paraId="1BD97628" w14:textId="77777777" w:rsidR="00EB7369" w:rsidRDefault="00EB7369" w:rsidP="00EB7369">
          <w:pPr>
            <w:pStyle w:val="Sidfot"/>
          </w:pPr>
        </w:p>
      </w:tc>
      <w:tc>
        <w:tcPr>
          <w:tcW w:w="5328" w:type="dxa"/>
        </w:tcPr>
        <w:p w14:paraId="00968F90" w14:textId="77777777" w:rsidR="00EB7369" w:rsidRDefault="00EB7369" w:rsidP="00EB7369">
          <w:pPr>
            <w:pStyle w:val="Sidfot"/>
          </w:pPr>
        </w:p>
      </w:tc>
      <w:tc>
        <w:tcPr>
          <w:tcW w:w="425" w:type="dxa"/>
          <w:vMerge/>
        </w:tcPr>
        <w:p w14:paraId="2B0E2F2D" w14:textId="77777777" w:rsidR="00EB7369" w:rsidRDefault="00EB7369" w:rsidP="00EB7369">
          <w:pPr>
            <w:pStyle w:val="Sidfot"/>
            <w:jc w:val="right"/>
          </w:pPr>
        </w:p>
      </w:tc>
    </w:tr>
  </w:tbl>
  <w:p w14:paraId="2F7BC5ED" w14:textId="4B016744" w:rsidR="00EB7369" w:rsidRDefault="00B044A9">
    <w:pPr>
      <w:pStyle w:val="Sidfot"/>
    </w:pPr>
    <w:r w:rsidRPr="00903B06">
      <w:rPr>
        <w:vertAlign w:val="superscript"/>
      </w:rPr>
      <w:t>1</w:t>
    </w:r>
    <w:r w:rsidR="00903B06">
      <w:rPr>
        <w:vertAlign w:val="superscript"/>
      </w:rPr>
      <w:t xml:space="preserve"> </w:t>
    </w:r>
    <w:r w:rsidR="00903B06">
      <w:t>S</w:t>
    </w:r>
    <w:r w:rsidR="00903B06" w:rsidRPr="00903B06">
      <w:t>upplement for IB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5328"/>
      <w:gridCol w:w="425"/>
    </w:tblGrid>
    <w:tr w:rsidR="00EB7369" w:rsidRPr="009B4E2A" w14:paraId="4522D932" w14:textId="77777777" w:rsidTr="00A2428F">
      <w:tc>
        <w:tcPr>
          <w:tcW w:w="8647" w:type="dxa"/>
          <w:gridSpan w:val="2"/>
        </w:tcPr>
        <w:p w14:paraId="4E6AB20D" w14:textId="7EAA04B3" w:rsidR="00EB7369" w:rsidRPr="00A2428F" w:rsidRDefault="00EB7369" w:rsidP="00A2428F">
          <w:pPr>
            <w:pStyle w:val="Sidfot"/>
            <w:rPr>
              <w:lang w:val="en-GB"/>
            </w:rPr>
          </w:pPr>
          <w:r w:rsidRPr="00A2428F">
            <w:rPr>
              <w:lang w:val="en-GB"/>
            </w:rPr>
            <w:t>Göteborgs Stad</w:t>
          </w:r>
          <w:r w:rsidRPr="00A2428F">
            <w:rPr>
              <w:b/>
              <w:lang w:val="en-GB"/>
            </w:rPr>
            <w:t xml:space="preserve"> </w:t>
          </w:r>
          <w:r w:rsidRPr="00A2428F">
            <w:rPr>
              <w:lang w:val="en-GB"/>
            </w:rPr>
            <w:t>Education Administration</w:t>
          </w:r>
          <w:r w:rsidRPr="00A2428F">
            <w:rPr>
              <w:b/>
              <w:lang w:val="en-GB"/>
            </w:rPr>
            <w:t xml:space="preserve">, </w:t>
          </w:r>
          <w:sdt>
            <w:sdtPr>
              <w:rPr>
                <w:lang w:val="en-GB"/>
              </w:r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Pr>
                  <w:lang w:val="en-GB"/>
                </w:rPr>
                <w:t>Job description for teacher with employment with school holidays</w:t>
              </w:r>
            </w:sdtContent>
          </w:sdt>
        </w:p>
      </w:tc>
      <w:tc>
        <w:tcPr>
          <w:tcW w:w="425" w:type="dxa"/>
        </w:tcPr>
        <w:p w14:paraId="6E3D6A45" w14:textId="77777777" w:rsidR="00EB7369" w:rsidRPr="009B4E2A" w:rsidRDefault="00EB7369" w:rsidP="00BD0663">
          <w:pPr>
            <w:pStyle w:val="Sidfot"/>
            <w:jc w:val="right"/>
          </w:pPr>
          <w:r w:rsidRPr="009B4E2A">
            <w:fldChar w:fldCharType="begin"/>
          </w:r>
          <w:r w:rsidRPr="009B4E2A">
            <w:instrText xml:space="preserve"> PAGE   \* MERGEFORMAT </w:instrText>
          </w:r>
          <w:r w:rsidRPr="009B4E2A">
            <w:fldChar w:fldCharType="separate"/>
          </w:r>
          <w:r w:rsidR="00251404">
            <w:rPr>
              <w:noProof/>
            </w:rPr>
            <w:t>1</w:t>
          </w:r>
          <w:r w:rsidRPr="009B4E2A">
            <w:fldChar w:fldCharType="end"/>
          </w:r>
          <w:r w:rsidRPr="009B4E2A">
            <w:t xml:space="preserve"> (</w:t>
          </w:r>
          <w:r>
            <w:rPr>
              <w:noProof/>
            </w:rPr>
            <w:fldChar w:fldCharType="begin"/>
          </w:r>
          <w:r>
            <w:rPr>
              <w:noProof/>
            </w:rPr>
            <w:instrText xml:space="preserve"> NUMPAGES   \* MERGEFORMAT </w:instrText>
          </w:r>
          <w:r>
            <w:rPr>
              <w:noProof/>
            </w:rPr>
            <w:fldChar w:fldCharType="separate"/>
          </w:r>
          <w:r w:rsidR="00251404">
            <w:rPr>
              <w:noProof/>
            </w:rPr>
            <w:t>4</w:t>
          </w:r>
          <w:r>
            <w:rPr>
              <w:noProof/>
            </w:rPr>
            <w:fldChar w:fldCharType="end"/>
          </w:r>
          <w:r w:rsidRPr="009B4E2A">
            <w:t>)</w:t>
          </w:r>
        </w:p>
      </w:tc>
    </w:tr>
    <w:tr w:rsidR="00EB7369" w14:paraId="5A4A3C11" w14:textId="77777777" w:rsidTr="00A2428F">
      <w:tc>
        <w:tcPr>
          <w:tcW w:w="3319" w:type="dxa"/>
        </w:tcPr>
        <w:p w14:paraId="64F31E04" w14:textId="77777777" w:rsidR="00EB7369" w:rsidRPr="00F66187" w:rsidRDefault="00EB7369" w:rsidP="00BD0663">
          <w:pPr>
            <w:pStyle w:val="Sidfot"/>
            <w:rPr>
              <w:rStyle w:val="Platshllartext"/>
              <w:color w:val="auto"/>
            </w:rPr>
          </w:pPr>
        </w:p>
      </w:tc>
      <w:tc>
        <w:tcPr>
          <w:tcW w:w="5328" w:type="dxa"/>
        </w:tcPr>
        <w:p w14:paraId="5DD36AE6" w14:textId="77777777" w:rsidR="00EB7369" w:rsidRDefault="00EB7369" w:rsidP="00BD0663">
          <w:pPr>
            <w:pStyle w:val="Sidfot"/>
          </w:pPr>
        </w:p>
      </w:tc>
      <w:tc>
        <w:tcPr>
          <w:tcW w:w="425" w:type="dxa"/>
          <w:vMerge w:val="restart"/>
          <w:vAlign w:val="bottom"/>
        </w:tcPr>
        <w:p w14:paraId="12B8E588" w14:textId="77777777" w:rsidR="00EB7369" w:rsidRDefault="00EB7369" w:rsidP="00FB3384">
          <w:pPr>
            <w:pStyle w:val="Sidfot"/>
            <w:jc w:val="right"/>
          </w:pPr>
        </w:p>
      </w:tc>
    </w:tr>
    <w:tr w:rsidR="00EB7369" w14:paraId="320CD49C" w14:textId="77777777" w:rsidTr="00A2428F">
      <w:tc>
        <w:tcPr>
          <w:tcW w:w="3319" w:type="dxa"/>
        </w:tcPr>
        <w:p w14:paraId="6CEF31B6" w14:textId="77777777" w:rsidR="00EB7369" w:rsidRDefault="00EB7369" w:rsidP="00BD0663">
          <w:pPr>
            <w:pStyle w:val="Sidfot"/>
          </w:pPr>
        </w:p>
      </w:tc>
      <w:tc>
        <w:tcPr>
          <w:tcW w:w="5328" w:type="dxa"/>
        </w:tcPr>
        <w:p w14:paraId="2F5315A5" w14:textId="77777777" w:rsidR="00EB7369" w:rsidRDefault="00EB7369" w:rsidP="00BD0663">
          <w:pPr>
            <w:pStyle w:val="Sidfot"/>
          </w:pPr>
        </w:p>
      </w:tc>
      <w:tc>
        <w:tcPr>
          <w:tcW w:w="425" w:type="dxa"/>
          <w:vMerge/>
        </w:tcPr>
        <w:p w14:paraId="21721E9B" w14:textId="77777777" w:rsidR="00EB7369" w:rsidRDefault="00EB7369" w:rsidP="00BD0663">
          <w:pPr>
            <w:pStyle w:val="Sidfot"/>
            <w:jc w:val="right"/>
          </w:pPr>
        </w:p>
      </w:tc>
    </w:tr>
  </w:tbl>
  <w:p w14:paraId="31453645" w14:textId="77777777" w:rsidR="00EB7369" w:rsidRDefault="00EB73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2EF3C" w14:textId="77777777" w:rsidR="00FD15D6" w:rsidRDefault="00FD15D6" w:rsidP="00BF282B">
      <w:pPr>
        <w:spacing w:after="0" w:line="240" w:lineRule="auto"/>
      </w:pPr>
      <w:r>
        <w:separator/>
      </w:r>
    </w:p>
  </w:footnote>
  <w:footnote w:type="continuationSeparator" w:id="0">
    <w:p w14:paraId="099D2E95" w14:textId="77777777" w:rsidR="00FD15D6" w:rsidRDefault="00FD15D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9C20" w14:textId="502B4247" w:rsidR="00EB7369" w:rsidRDefault="00EB736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B7369" w14:paraId="26FD8E1B" w14:textId="77777777" w:rsidTr="00EB7369">
      <w:tc>
        <w:tcPr>
          <w:tcW w:w="5103" w:type="dxa"/>
          <w:tcBorders>
            <w:bottom w:val="nil"/>
          </w:tcBorders>
          <w:vAlign w:val="center"/>
        </w:tcPr>
        <w:p w14:paraId="4C2C3A9F" w14:textId="71BF3104" w:rsidR="00EB7369" w:rsidRPr="001240B4" w:rsidRDefault="00EB7369" w:rsidP="00A462B5">
          <w:pPr>
            <w:pStyle w:val="Sidhuvud"/>
            <w:spacing w:after="100"/>
            <w:rPr>
              <w:b/>
              <w:bCs/>
            </w:rPr>
          </w:pPr>
          <w:r w:rsidRPr="00C22F85">
            <w:rPr>
              <w:b/>
              <w:bCs/>
              <w:lang w:val="en-GB"/>
            </w:rPr>
            <w:t>Education Administration</w:t>
          </w:r>
        </w:p>
      </w:tc>
      <w:tc>
        <w:tcPr>
          <w:tcW w:w="3969" w:type="dxa"/>
          <w:tcBorders>
            <w:bottom w:val="nil"/>
          </w:tcBorders>
        </w:tcPr>
        <w:p w14:paraId="57D1CEF6" w14:textId="77777777" w:rsidR="00EB7369" w:rsidRDefault="00EB7369" w:rsidP="00A462B5">
          <w:pPr>
            <w:pStyle w:val="Sidhuvud"/>
            <w:spacing w:after="100"/>
            <w:jc w:val="right"/>
          </w:pPr>
          <w:r>
            <w:rPr>
              <w:noProof/>
              <w:lang w:eastAsia="sv-SE"/>
            </w:rPr>
            <w:drawing>
              <wp:inline distT="0" distB="0" distL="0" distR="0" wp14:anchorId="596CD3EB" wp14:editId="3F0AC8FF">
                <wp:extent cx="1441706" cy="481584"/>
                <wp:effectExtent l="0" t="0" r="8255" b="0"/>
                <wp:docPr id="29" name="Bildobjekt 29"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B7369" w14:paraId="35B52812" w14:textId="77777777" w:rsidTr="00EB7369">
      <w:tc>
        <w:tcPr>
          <w:tcW w:w="5103" w:type="dxa"/>
          <w:tcBorders>
            <w:top w:val="nil"/>
            <w:bottom w:val="single" w:sz="4" w:space="0" w:color="auto"/>
          </w:tcBorders>
          <w:shd w:val="clear" w:color="auto" w:fill="auto"/>
        </w:tcPr>
        <w:p w14:paraId="68417A5F" w14:textId="77777777" w:rsidR="00EB7369" w:rsidRDefault="00EB7369" w:rsidP="00A462B5">
          <w:pPr>
            <w:pStyle w:val="Sidhuvud"/>
            <w:spacing w:after="100"/>
          </w:pPr>
        </w:p>
      </w:tc>
      <w:tc>
        <w:tcPr>
          <w:tcW w:w="3969" w:type="dxa"/>
          <w:tcBorders>
            <w:bottom w:val="single" w:sz="4" w:space="0" w:color="auto"/>
          </w:tcBorders>
          <w:shd w:val="clear" w:color="auto" w:fill="auto"/>
        </w:tcPr>
        <w:p w14:paraId="3300832D" w14:textId="77777777" w:rsidR="00EB7369" w:rsidRDefault="00EB7369" w:rsidP="00A462B5">
          <w:pPr>
            <w:pStyle w:val="Sidhuvud"/>
            <w:spacing w:after="100"/>
            <w:jc w:val="right"/>
          </w:pPr>
        </w:p>
      </w:tc>
    </w:tr>
  </w:tbl>
  <w:p w14:paraId="01CF0266" w14:textId="269A7E27" w:rsidR="00EB7369" w:rsidRDefault="00EB73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EB7369" w14:paraId="25278913" w14:textId="77777777" w:rsidTr="00EB7369">
      <w:tc>
        <w:tcPr>
          <w:tcW w:w="5103" w:type="dxa"/>
          <w:tcBorders>
            <w:bottom w:val="nil"/>
          </w:tcBorders>
          <w:vAlign w:val="center"/>
        </w:tcPr>
        <w:p w14:paraId="4AAE3BB3" w14:textId="7BC72235" w:rsidR="00EB7369" w:rsidRPr="00C22F85" w:rsidRDefault="00EB7369">
          <w:pPr>
            <w:pStyle w:val="Sidhuvud"/>
            <w:spacing w:after="100"/>
            <w:rPr>
              <w:b/>
              <w:bCs/>
              <w:lang w:val="en-GB"/>
            </w:rPr>
          </w:pPr>
          <w:r w:rsidRPr="00C22F85">
            <w:rPr>
              <w:b/>
              <w:bCs/>
              <w:lang w:val="en-GB"/>
            </w:rPr>
            <w:t>Education Administration</w:t>
          </w:r>
        </w:p>
      </w:tc>
      <w:tc>
        <w:tcPr>
          <w:tcW w:w="3969" w:type="dxa"/>
          <w:tcBorders>
            <w:bottom w:val="nil"/>
          </w:tcBorders>
        </w:tcPr>
        <w:p w14:paraId="193519B2" w14:textId="77777777" w:rsidR="00EB7369" w:rsidRDefault="00EB7369" w:rsidP="00EB7369">
          <w:pPr>
            <w:pStyle w:val="Sidhuvud"/>
            <w:spacing w:after="100"/>
            <w:jc w:val="right"/>
          </w:pPr>
          <w:r>
            <w:rPr>
              <w:noProof/>
              <w:lang w:eastAsia="sv-SE"/>
            </w:rPr>
            <w:drawing>
              <wp:inline distT="0" distB="0" distL="0" distR="0" wp14:anchorId="6F948CB4" wp14:editId="30E6CACE">
                <wp:extent cx="1441706" cy="481584"/>
                <wp:effectExtent l="0" t="0" r="8255" b="0"/>
                <wp:docPr id="30" name="Bildobjekt 30"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EB7369" w14:paraId="0D6DFB51" w14:textId="77777777" w:rsidTr="00EB7369">
      <w:tc>
        <w:tcPr>
          <w:tcW w:w="5103" w:type="dxa"/>
          <w:tcBorders>
            <w:top w:val="nil"/>
            <w:bottom w:val="single" w:sz="4" w:space="0" w:color="auto"/>
          </w:tcBorders>
          <w:shd w:val="clear" w:color="auto" w:fill="auto"/>
        </w:tcPr>
        <w:p w14:paraId="78C25559" w14:textId="77777777" w:rsidR="00EB7369" w:rsidRDefault="00EB7369" w:rsidP="00EB7369">
          <w:pPr>
            <w:pStyle w:val="Sidhuvud"/>
            <w:spacing w:after="100"/>
          </w:pPr>
        </w:p>
      </w:tc>
      <w:tc>
        <w:tcPr>
          <w:tcW w:w="3969" w:type="dxa"/>
          <w:tcBorders>
            <w:bottom w:val="single" w:sz="4" w:space="0" w:color="auto"/>
          </w:tcBorders>
          <w:shd w:val="clear" w:color="auto" w:fill="auto"/>
        </w:tcPr>
        <w:p w14:paraId="5251210E" w14:textId="77777777" w:rsidR="00EB7369" w:rsidRDefault="00EB7369" w:rsidP="00EB7369">
          <w:pPr>
            <w:pStyle w:val="Sidhuvud"/>
            <w:spacing w:after="100"/>
            <w:jc w:val="right"/>
          </w:pPr>
        </w:p>
      </w:tc>
    </w:tr>
  </w:tbl>
  <w:p w14:paraId="4F4F151D" w14:textId="1CCF1A28" w:rsidR="00EB7369" w:rsidRDefault="00EB736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28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B6F"/>
    <w:rsid w:val="00030E6E"/>
    <w:rsid w:val="00047F3B"/>
    <w:rsid w:val="00093C24"/>
    <w:rsid w:val="000B6F6F"/>
    <w:rsid w:val="000C08ED"/>
    <w:rsid w:val="000C68BA"/>
    <w:rsid w:val="000C6B6F"/>
    <w:rsid w:val="000F2B85"/>
    <w:rsid w:val="00107633"/>
    <w:rsid w:val="0011061F"/>
    <w:rsid w:val="0011105F"/>
    <w:rsid w:val="0011381D"/>
    <w:rsid w:val="001240B4"/>
    <w:rsid w:val="00142FEF"/>
    <w:rsid w:val="00156EEE"/>
    <w:rsid w:val="00173F0C"/>
    <w:rsid w:val="001A1A01"/>
    <w:rsid w:val="001B4453"/>
    <w:rsid w:val="001B490B"/>
    <w:rsid w:val="001B679D"/>
    <w:rsid w:val="001C2218"/>
    <w:rsid w:val="001D645F"/>
    <w:rsid w:val="001D76C7"/>
    <w:rsid w:val="001F1C60"/>
    <w:rsid w:val="002070BE"/>
    <w:rsid w:val="00241F59"/>
    <w:rsid w:val="00242864"/>
    <w:rsid w:val="00251404"/>
    <w:rsid w:val="00255B91"/>
    <w:rsid w:val="00257F49"/>
    <w:rsid w:val="002A2C61"/>
    <w:rsid w:val="002A30D8"/>
    <w:rsid w:val="002C0FB0"/>
    <w:rsid w:val="002C57D4"/>
    <w:rsid w:val="002D09F7"/>
    <w:rsid w:val="003031B5"/>
    <w:rsid w:val="003137A3"/>
    <w:rsid w:val="003164EC"/>
    <w:rsid w:val="00321C34"/>
    <w:rsid w:val="00332A7F"/>
    <w:rsid w:val="003400E1"/>
    <w:rsid w:val="00350FEF"/>
    <w:rsid w:val="00357FB3"/>
    <w:rsid w:val="00367F49"/>
    <w:rsid w:val="00370083"/>
    <w:rsid w:val="00372CB4"/>
    <w:rsid w:val="00376E88"/>
    <w:rsid w:val="0038337E"/>
    <w:rsid w:val="003861CC"/>
    <w:rsid w:val="003D20B4"/>
    <w:rsid w:val="003D46ED"/>
    <w:rsid w:val="00401B69"/>
    <w:rsid w:val="00414E79"/>
    <w:rsid w:val="004216CC"/>
    <w:rsid w:val="00427732"/>
    <w:rsid w:val="00432AD0"/>
    <w:rsid w:val="00440D30"/>
    <w:rsid w:val="00467F6E"/>
    <w:rsid w:val="0047046F"/>
    <w:rsid w:val="004725F2"/>
    <w:rsid w:val="00473C11"/>
    <w:rsid w:val="00496C84"/>
    <w:rsid w:val="004A5252"/>
    <w:rsid w:val="004A6093"/>
    <w:rsid w:val="004B287C"/>
    <w:rsid w:val="004B2B3B"/>
    <w:rsid w:val="004C0571"/>
    <w:rsid w:val="004C78B0"/>
    <w:rsid w:val="004E3309"/>
    <w:rsid w:val="004F24AD"/>
    <w:rsid w:val="0050506D"/>
    <w:rsid w:val="00521790"/>
    <w:rsid w:val="00530CFF"/>
    <w:rsid w:val="00535CD3"/>
    <w:rsid w:val="005412FF"/>
    <w:rsid w:val="005729A0"/>
    <w:rsid w:val="00585B0F"/>
    <w:rsid w:val="00594E3D"/>
    <w:rsid w:val="00597740"/>
    <w:rsid w:val="00597ACB"/>
    <w:rsid w:val="005E6622"/>
    <w:rsid w:val="005F5390"/>
    <w:rsid w:val="00601BD3"/>
    <w:rsid w:val="0060251E"/>
    <w:rsid w:val="00607F19"/>
    <w:rsid w:val="00610DCA"/>
    <w:rsid w:val="00613965"/>
    <w:rsid w:val="00623D4E"/>
    <w:rsid w:val="00631C23"/>
    <w:rsid w:val="00645216"/>
    <w:rsid w:val="006772D2"/>
    <w:rsid w:val="00690A7F"/>
    <w:rsid w:val="00692831"/>
    <w:rsid w:val="006D47F4"/>
    <w:rsid w:val="006D5B59"/>
    <w:rsid w:val="006D6ACE"/>
    <w:rsid w:val="00720B05"/>
    <w:rsid w:val="007267E6"/>
    <w:rsid w:val="00742AE2"/>
    <w:rsid w:val="007517BE"/>
    <w:rsid w:val="0075762F"/>
    <w:rsid w:val="00766929"/>
    <w:rsid w:val="00767ACA"/>
    <w:rsid w:val="00770200"/>
    <w:rsid w:val="007A0E1C"/>
    <w:rsid w:val="007B28DD"/>
    <w:rsid w:val="007C71B3"/>
    <w:rsid w:val="007D3477"/>
    <w:rsid w:val="008071E4"/>
    <w:rsid w:val="00831E91"/>
    <w:rsid w:val="00832390"/>
    <w:rsid w:val="0084332C"/>
    <w:rsid w:val="008760F6"/>
    <w:rsid w:val="00892266"/>
    <w:rsid w:val="008A21B0"/>
    <w:rsid w:val="008B6FBC"/>
    <w:rsid w:val="008E56C2"/>
    <w:rsid w:val="008E766B"/>
    <w:rsid w:val="009030A6"/>
    <w:rsid w:val="00903B06"/>
    <w:rsid w:val="0090730F"/>
    <w:rsid w:val="00921FD0"/>
    <w:rsid w:val="00933C0D"/>
    <w:rsid w:val="009433F3"/>
    <w:rsid w:val="009624D4"/>
    <w:rsid w:val="009731B9"/>
    <w:rsid w:val="00985ACB"/>
    <w:rsid w:val="0098684E"/>
    <w:rsid w:val="00986A1D"/>
    <w:rsid w:val="009B4E2A"/>
    <w:rsid w:val="009D4D5C"/>
    <w:rsid w:val="00A074B5"/>
    <w:rsid w:val="00A2428F"/>
    <w:rsid w:val="00A32972"/>
    <w:rsid w:val="00A345C1"/>
    <w:rsid w:val="00A3668C"/>
    <w:rsid w:val="00A462B5"/>
    <w:rsid w:val="00A46FBF"/>
    <w:rsid w:val="00A47AD9"/>
    <w:rsid w:val="00A63D0F"/>
    <w:rsid w:val="00A73EDB"/>
    <w:rsid w:val="00A8112E"/>
    <w:rsid w:val="00AA0284"/>
    <w:rsid w:val="00AA4A5F"/>
    <w:rsid w:val="00AB7934"/>
    <w:rsid w:val="00AC7D95"/>
    <w:rsid w:val="00AD30DB"/>
    <w:rsid w:val="00AE3889"/>
    <w:rsid w:val="00AE5147"/>
    <w:rsid w:val="00AE5F41"/>
    <w:rsid w:val="00AF3DD1"/>
    <w:rsid w:val="00B044A9"/>
    <w:rsid w:val="00B07B49"/>
    <w:rsid w:val="00B162DC"/>
    <w:rsid w:val="00B3776F"/>
    <w:rsid w:val="00B456FF"/>
    <w:rsid w:val="00B63E0E"/>
    <w:rsid w:val="00B83DEF"/>
    <w:rsid w:val="00B86287"/>
    <w:rsid w:val="00BA1320"/>
    <w:rsid w:val="00BD0663"/>
    <w:rsid w:val="00BE7EA7"/>
    <w:rsid w:val="00BF1EC3"/>
    <w:rsid w:val="00BF282B"/>
    <w:rsid w:val="00C0363D"/>
    <w:rsid w:val="00C10045"/>
    <w:rsid w:val="00C16040"/>
    <w:rsid w:val="00C22F85"/>
    <w:rsid w:val="00C57A85"/>
    <w:rsid w:val="00C85A21"/>
    <w:rsid w:val="00CD0E48"/>
    <w:rsid w:val="00CD65E8"/>
    <w:rsid w:val="00CF6BFC"/>
    <w:rsid w:val="00D06AB9"/>
    <w:rsid w:val="00D21D96"/>
    <w:rsid w:val="00D22966"/>
    <w:rsid w:val="00D254E0"/>
    <w:rsid w:val="00D347ED"/>
    <w:rsid w:val="00D54CB1"/>
    <w:rsid w:val="00D555EA"/>
    <w:rsid w:val="00D731D2"/>
    <w:rsid w:val="00DA76F6"/>
    <w:rsid w:val="00DC0107"/>
    <w:rsid w:val="00DC59E4"/>
    <w:rsid w:val="00DC6E79"/>
    <w:rsid w:val="00DD3D57"/>
    <w:rsid w:val="00DF152D"/>
    <w:rsid w:val="00E11731"/>
    <w:rsid w:val="00E41D6B"/>
    <w:rsid w:val="00E70B6B"/>
    <w:rsid w:val="00E95DC1"/>
    <w:rsid w:val="00EA0BEB"/>
    <w:rsid w:val="00EA6371"/>
    <w:rsid w:val="00EB4A62"/>
    <w:rsid w:val="00EB7369"/>
    <w:rsid w:val="00EC01D4"/>
    <w:rsid w:val="00EF1BCE"/>
    <w:rsid w:val="00EF388D"/>
    <w:rsid w:val="00EF5909"/>
    <w:rsid w:val="00F03D7D"/>
    <w:rsid w:val="00F4117C"/>
    <w:rsid w:val="00F54BB6"/>
    <w:rsid w:val="00F57801"/>
    <w:rsid w:val="00F62C58"/>
    <w:rsid w:val="00F66187"/>
    <w:rsid w:val="00F8727A"/>
    <w:rsid w:val="00FA0781"/>
    <w:rsid w:val="00FB3384"/>
    <w:rsid w:val="00FD15D6"/>
    <w:rsid w:val="00FD65B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DC4BE"/>
  <w15:docId w15:val="{DC992DC9-5352-419F-8952-3C9A7680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character" w:styleId="Kommentarsreferens">
    <w:name w:val="annotation reference"/>
    <w:basedOn w:val="Standardstycketeckensnitt"/>
    <w:uiPriority w:val="99"/>
    <w:semiHidden/>
    <w:unhideWhenUsed/>
    <w:rsid w:val="00AD30DB"/>
    <w:rPr>
      <w:sz w:val="16"/>
      <w:szCs w:val="16"/>
    </w:rPr>
  </w:style>
  <w:style w:type="paragraph" w:styleId="Kommentarer">
    <w:name w:val="annotation text"/>
    <w:basedOn w:val="Normal"/>
    <w:link w:val="KommentarerChar"/>
    <w:uiPriority w:val="99"/>
    <w:semiHidden/>
    <w:unhideWhenUsed/>
    <w:rsid w:val="00AD30DB"/>
    <w:pPr>
      <w:spacing w:line="240" w:lineRule="auto"/>
    </w:pPr>
    <w:rPr>
      <w:sz w:val="20"/>
      <w:szCs w:val="20"/>
    </w:rPr>
  </w:style>
  <w:style w:type="character" w:customStyle="1" w:styleId="KommentarerChar">
    <w:name w:val="Kommentarer Char"/>
    <w:basedOn w:val="Standardstycketeckensnitt"/>
    <w:link w:val="Kommentarer"/>
    <w:uiPriority w:val="99"/>
    <w:semiHidden/>
    <w:rsid w:val="00AD30DB"/>
    <w:rPr>
      <w:sz w:val="20"/>
      <w:szCs w:val="20"/>
    </w:rPr>
  </w:style>
  <w:style w:type="paragraph" w:styleId="Kommentarsmne">
    <w:name w:val="annotation subject"/>
    <w:basedOn w:val="Kommentarer"/>
    <w:next w:val="Kommentarer"/>
    <w:link w:val="KommentarsmneChar"/>
    <w:uiPriority w:val="99"/>
    <w:semiHidden/>
    <w:unhideWhenUsed/>
    <w:rsid w:val="00AD30DB"/>
    <w:rPr>
      <w:b/>
      <w:bCs/>
    </w:rPr>
  </w:style>
  <w:style w:type="character" w:customStyle="1" w:styleId="KommentarsmneChar">
    <w:name w:val="Kommentarsämne Char"/>
    <w:basedOn w:val="KommentarerChar"/>
    <w:link w:val="Kommentarsmne"/>
    <w:uiPriority w:val="99"/>
    <w:semiHidden/>
    <w:rsid w:val="00AD30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91CDC-9DA7-429F-A1A8-3084291A1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6224</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Job description for teacher with employment with school holidays</vt:lpstr>
      <vt:lpstr>Job description for teacher with employment with school holidays</vt:lpstr>
    </vt:vector>
  </TitlesOfParts>
  <Company>[Organisationsnamn]</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teacher with employment with school holidays</dc:title>
  <dc:subject/>
  <dc:creator>gunilla.ohlsson.ottosson@educ.goteborg.se</dc:creator>
  <dc:description/>
  <cp:lastModifiedBy>Terese Arvidsson</cp:lastModifiedBy>
  <cp:revision>2</cp:revision>
  <cp:lastPrinted>2024-02-29T12:09:00Z</cp:lastPrinted>
  <dcterms:created xsi:type="dcterms:W3CDTF">2024-04-24T07:57:00Z</dcterms:created>
  <dcterms:modified xsi:type="dcterms:W3CDTF">2024-04-24T07:57:00Z</dcterms:modified>
</cp:coreProperties>
</file>