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Dokumentinformation"/>
      </w:tblPr>
      <w:tblGrid>
        <w:gridCol w:w="5103"/>
        <w:gridCol w:w="3969"/>
      </w:tblGrid>
      <w:tr w:rsidR="00565D28" w14:paraId="20565058" w14:textId="77777777" w:rsidTr="00CC48E7">
        <w:bookmarkStart w:id="0" w:name="_Toc484617282" w:displacedByCustomXml="next"/>
        <w:bookmarkStart w:id="1" w:name="_Toc484617276" w:displacedByCustomXml="next"/>
        <w:sdt>
          <w:sdtPr>
            <w:alias w:val="Titel"/>
            <w:tag w:val="Anvisning"/>
            <w:id w:val="-827125499"/>
            <w:dataBinding w:prefixMappings="xmlns:ns0='http://purl.org/dc/elements/1.1/' xmlns:ns1='http://schemas.openxmlformats.org/package/2006/metadata/core-properties' " w:xpath="/ns1:coreProperties[1]/ns0:title[1]" w:storeItemID="{6C3C8BC8-F283-45AE-878A-BAB7291924A1}"/>
            <w:text/>
          </w:sdtPr>
          <w:sdtContent>
            <w:tc>
              <w:tcPr>
                <w:tcW w:w="5103" w:type="dxa"/>
                <w:tcBorders>
                  <w:bottom w:val="nil"/>
                </w:tcBorders>
                <w:vAlign w:val="center"/>
              </w:tcPr>
              <w:p w14:paraId="20565056" w14:textId="4304F681" w:rsidR="00565D28" w:rsidRDefault="00F85969" w:rsidP="00CC48E7">
                <w:pPr>
                  <w:pStyle w:val="Sidhuvud"/>
                </w:pPr>
                <w:r>
                  <w:t xml:space="preserve">Rutin för egenvård i skola och </w:t>
                </w:r>
                <w:r w:rsidR="00EE1FCB">
                  <w:t>korttidstillsyn</w:t>
                </w:r>
              </w:p>
            </w:tc>
          </w:sdtContent>
        </w:sdt>
        <w:tc>
          <w:tcPr>
            <w:tcW w:w="3969" w:type="dxa"/>
            <w:tcBorders>
              <w:bottom w:val="nil"/>
            </w:tcBorders>
          </w:tcPr>
          <w:p w14:paraId="20565057" w14:textId="77777777" w:rsidR="00565D28" w:rsidRDefault="00565D28" w:rsidP="00CC48E7">
            <w:pPr>
              <w:pStyle w:val="Sidhuvud"/>
              <w:jc w:val="right"/>
            </w:pPr>
            <w:r>
              <w:rPr>
                <w:noProof/>
              </w:rPr>
              <w:drawing>
                <wp:inline distT="0" distB="0" distL="0" distR="0" wp14:anchorId="20565085" wp14:editId="032CA131">
                  <wp:extent cx="1441706" cy="481584"/>
                  <wp:effectExtent l="0" t="0" r="0" b="5715"/>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pic:nvPicPr>
                        <pic:blipFill>
                          <a:blip r:embed="rId1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565D28" w14:paraId="2056505B" w14:textId="77777777" w:rsidTr="00CC48E7">
        <w:tc>
          <w:tcPr>
            <w:tcW w:w="5103" w:type="dxa"/>
            <w:tcBorders>
              <w:top w:val="nil"/>
              <w:bottom w:val="single" w:sz="4" w:space="0" w:color="auto"/>
            </w:tcBorders>
            <w:shd w:val="clear" w:color="auto" w:fill="auto"/>
          </w:tcPr>
          <w:p w14:paraId="20565059" w14:textId="77777777" w:rsidR="00565D28" w:rsidRDefault="00565D28" w:rsidP="00CC48E7">
            <w:pPr>
              <w:pStyle w:val="Sidhuvud"/>
            </w:pPr>
          </w:p>
        </w:tc>
        <w:tc>
          <w:tcPr>
            <w:tcW w:w="3969" w:type="dxa"/>
            <w:tcBorders>
              <w:bottom w:val="single" w:sz="4" w:space="0" w:color="auto"/>
            </w:tcBorders>
            <w:shd w:val="clear" w:color="auto" w:fill="auto"/>
          </w:tcPr>
          <w:p w14:paraId="2056505A" w14:textId="77777777" w:rsidR="00565D28" w:rsidRDefault="00565D28" w:rsidP="00CC48E7">
            <w:pPr>
              <w:pStyle w:val="Sidhuvud"/>
              <w:jc w:val="right"/>
            </w:pPr>
          </w:p>
        </w:tc>
      </w:tr>
    </w:tbl>
    <w:p w14:paraId="2056505C" w14:textId="77777777" w:rsidR="003E103E" w:rsidRDefault="003E103E" w:rsidP="003E103E"/>
    <w:p w14:paraId="2056505D" w14:textId="77777777" w:rsidR="003E103E" w:rsidRDefault="003E103E" w:rsidP="003E103E"/>
    <w:tbl>
      <w:tblPr>
        <w:tblStyle w:val="Tabellrutnt"/>
        <w:tblW w:w="9072" w:type="dxa"/>
        <w:tblCellMar>
          <w:top w:w="57" w:type="dxa"/>
          <w:bottom w:w="57" w:type="dxa"/>
        </w:tblCellMar>
        <w:tblLook w:val="04A0" w:firstRow="1" w:lastRow="0" w:firstColumn="1" w:lastColumn="0" w:noHBand="0" w:noVBand="1"/>
        <w:tblCaption w:val="Dokumentinformation"/>
        <w:tblDescription w:val="Fyll information om dokumentet i denna obligatoriska tabell."/>
      </w:tblPr>
      <w:tblGrid>
        <w:gridCol w:w="2286"/>
        <w:gridCol w:w="2261"/>
        <w:gridCol w:w="2261"/>
        <w:gridCol w:w="2264"/>
      </w:tblGrid>
      <w:tr w:rsidR="0064629E" w:rsidRPr="00B26686" w14:paraId="20565060" w14:textId="77777777" w:rsidTr="00CC48E7">
        <w:trPr>
          <w:cnfStyle w:val="100000000000" w:firstRow="1" w:lastRow="0" w:firstColumn="0" w:lastColumn="0" w:oddVBand="0" w:evenVBand="0" w:oddHBand="0" w:evenHBand="0" w:firstRowFirstColumn="0" w:firstRowLastColumn="0" w:lastRowFirstColumn="0" w:lastRowLastColumn="0"/>
        </w:trPr>
        <w:tc>
          <w:tcPr>
            <w:tcW w:w="9072" w:type="dxa"/>
            <w:gridSpan w:val="4"/>
            <w:tcBorders>
              <w:bottom w:val="single" w:sz="4" w:space="0" w:color="auto"/>
            </w:tcBorders>
          </w:tcPr>
          <w:p w14:paraId="2056505F" w14:textId="01680DBA" w:rsidR="0064629E" w:rsidRPr="00B26686" w:rsidRDefault="0064629E" w:rsidP="00CC48E7">
            <w:pPr>
              <w:pStyle w:val="Dokumentinformation"/>
              <w:rPr>
                <w:sz w:val="17"/>
                <w:szCs w:val="17"/>
              </w:rPr>
            </w:pPr>
            <w:r w:rsidRPr="00B26686">
              <w:rPr>
                <w:sz w:val="17"/>
                <w:szCs w:val="17"/>
              </w:rPr>
              <w:t xml:space="preserve">Dokumentnamn: </w:t>
            </w:r>
            <w:sdt>
              <w:sdtPr>
                <w:alias w:val="Titel"/>
                <w:tag w:val="Anvisning"/>
                <w:id w:val="85817985"/>
                <w:placeholder>
                  <w:docPart w:val="98CE5DFA1B444022B602963FD8B3AE31"/>
                </w:placeholder>
                <w:dataBinding w:prefixMappings="xmlns:ns0='http://purl.org/dc/elements/1.1/' xmlns:ns1='http://schemas.openxmlformats.org/package/2006/metadata/core-properties' " w:xpath="/ns1:coreProperties[1]/ns0:title[1]" w:storeItemID="{6C3C8BC8-F283-45AE-878A-BAB7291924A1}"/>
                <w:text/>
              </w:sdtPr>
              <w:sdtContent>
                <w:r w:rsidR="00361643">
                  <w:t xml:space="preserve">Rutin för egenvård i skola och </w:t>
                </w:r>
                <w:r w:rsidR="00EE1FCB">
                  <w:t>korttidstillsyn</w:t>
                </w:r>
              </w:sdtContent>
            </w:sdt>
          </w:p>
        </w:tc>
      </w:tr>
      <w:tr w:rsidR="00F06546" w:rsidRPr="00B26686" w14:paraId="20565069" w14:textId="77777777" w:rsidTr="00CC48E7">
        <w:trPr>
          <w:trHeight w:val="20"/>
        </w:trPr>
        <w:tc>
          <w:tcPr>
            <w:tcW w:w="2286" w:type="dxa"/>
            <w:vAlign w:val="center"/>
          </w:tcPr>
          <w:p w14:paraId="20565061" w14:textId="77777777" w:rsidR="0064629E" w:rsidRPr="00B26686" w:rsidRDefault="0064629E" w:rsidP="00CC48E7">
            <w:pPr>
              <w:spacing w:after="0" w:afterAutospacing="0"/>
              <w:rPr>
                <w:rFonts w:asciiTheme="majorHAnsi" w:hAnsiTheme="majorHAnsi" w:cstheme="majorHAnsi"/>
                <w:sz w:val="17"/>
                <w:szCs w:val="17"/>
              </w:rPr>
            </w:pPr>
            <w:r>
              <w:rPr>
                <w:rFonts w:asciiTheme="majorHAnsi" w:hAnsiTheme="majorHAnsi" w:cstheme="majorHAnsi"/>
                <w:sz w:val="17"/>
                <w:szCs w:val="17"/>
              </w:rPr>
              <w:t>Beslutad av</w:t>
            </w:r>
            <w:r w:rsidRPr="00B26686">
              <w:rPr>
                <w:rFonts w:asciiTheme="majorHAnsi" w:hAnsiTheme="majorHAnsi" w:cstheme="majorHAnsi"/>
                <w:sz w:val="17"/>
                <w:szCs w:val="17"/>
              </w:rPr>
              <w:t>:</w:t>
            </w:r>
          </w:p>
          <w:sdt>
            <w:sdtPr>
              <w:rPr>
                <w:rFonts w:asciiTheme="majorHAnsi" w:hAnsiTheme="majorHAnsi" w:cstheme="majorHAnsi"/>
                <w:sz w:val="17"/>
                <w:szCs w:val="17"/>
              </w:rPr>
              <w:id w:val="-1453474578"/>
              <w:placeholder>
                <w:docPart w:val="71D39B544EB84379AA495E86634B9B2E"/>
              </w:placeholder>
              <w:text/>
            </w:sdtPr>
            <w:sdtContent>
              <w:p w14:paraId="20565062" w14:textId="307DB228" w:rsidR="0064629E" w:rsidRPr="00ED1DE4" w:rsidRDefault="00C41181" w:rsidP="00CC48E7">
                <w:pPr>
                  <w:spacing w:after="0"/>
                  <w:rPr>
                    <w:rFonts w:asciiTheme="majorHAnsi" w:hAnsiTheme="majorHAnsi" w:cstheme="majorHAnsi"/>
                    <w:sz w:val="17"/>
                    <w:szCs w:val="17"/>
                  </w:rPr>
                </w:pPr>
                <w:r>
                  <w:rPr>
                    <w:rFonts w:asciiTheme="majorHAnsi" w:hAnsiTheme="majorHAnsi" w:cstheme="majorHAnsi"/>
                    <w:sz w:val="17"/>
                    <w:szCs w:val="17"/>
                  </w:rPr>
                  <w:t>Förvaltningsdirektör</w:t>
                </w:r>
              </w:p>
            </w:sdtContent>
          </w:sdt>
        </w:tc>
        <w:tc>
          <w:tcPr>
            <w:tcW w:w="2261" w:type="dxa"/>
            <w:vAlign w:val="center"/>
          </w:tcPr>
          <w:p w14:paraId="20565063" w14:textId="77777777" w:rsidR="0064629E" w:rsidRDefault="0064629E" w:rsidP="00CC48E7">
            <w:pPr>
              <w:spacing w:after="0" w:afterAutospacing="0"/>
              <w:rPr>
                <w:rFonts w:asciiTheme="majorHAnsi" w:hAnsiTheme="majorHAnsi" w:cstheme="majorHAnsi"/>
                <w:sz w:val="17"/>
                <w:szCs w:val="17"/>
              </w:rPr>
            </w:pPr>
            <w:r>
              <w:rPr>
                <w:rFonts w:asciiTheme="majorHAnsi" w:hAnsiTheme="majorHAnsi" w:cstheme="majorHAnsi"/>
                <w:sz w:val="17"/>
                <w:szCs w:val="17"/>
              </w:rPr>
              <w:t>Gäller för</w:t>
            </w:r>
            <w:r w:rsidRPr="00B26686">
              <w:rPr>
                <w:rFonts w:asciiTheme="majorHAnsi" w:hAnsiTheme="majorHAnsi" w:cstheme="majorHAnsi"/>
                <w:sz w:val="17"/>
                <w:szCs w:val="17"/>
              </w:rPr>
              <w:t>:</w:t>
            </w:r>
          </w:p>
          <w:p w14:paraId="20565064" w14:textId="727510BF" w:rsidR="0064629E" w:rsidRPr="00B26686" w:rsidRDefault="00000000" w:rsidP="00CC48E7">
            <w:pPr>
              <w:spacing w:after="0" w:afterAutospacing="0"/>
              <w:rPr>
                <w:rFonts w:asciiTheme="majorHAnsi" w:hAnsiTheme="majorHAnsi" w:cstheme="majorHAnsi"/>
                <w:sz w:val="17"/>
                <w:szCs w:val="17"/>
              </w:rPr>
            </w:pPr>
            <w:sdt>
              <w:sdtPr>
                <w:rPr>
                  <w:rFonts w:asciiTheme="majorHAnsi" w:hAnsiTheme="majorHAnsi" w:cstheme="majorHAnsi"/>
                  <w:sz w:val="17"/>
                  <w:szCs w:val="17"/>
                </w:rPr>
                <w:id w:val="26458875"/>
                <w:placeholder>
                  <w:docPart w:val="628B9ED6E9FD45FA90E12995EE054885"/>
                </w:placeholder>
                <w:text/>
              </w:sdtPr>
              <w:sdtContent>
                <w:r w:rsidR="00F06546">
                  <w:rPr>
                    <w:rFonts w:asciiTheme="majorHAnsi" w:hAnsiTheme="majorHAnsi" w:cstheme="majorHAnsi"/>
                    <w:sz w:val="17"/>
                    <w:szCs w:val="17"/>
                  </w:rPr>
                  <w:t>Utbildningsförvaltningen</w:t>
                </w:r>
              </w:sdtContent>
            </w:sdt>
          </w:p>
        </w:tc>
        <w:tc>
          <w:tcPr>
            <w:tcW w:w="2261" w:type="dxa"/>
            <w:vAlign w:val="center"/>
          </w:tcPr>
          <w:p w14:paraId="20565065" w14:textId="77777777" w:rsidR="0064629E" w:rsidRDefault="0064629E" w:rsidP="00CC48E7">
            <w:pPr>
              <w:spacing w:after="0" w:afterAutospacing="0"/>
              <w:rPr>
                <w:rFonts w:asciiTheme="majorHAnsi" w:hAnsiTheme="majorHAnsi" w:cstheme="majorHAnsi"/>
                <w:sz w:val="17"/>
                <w:szCs w:val="17"/>
              </w:rPr>
            </w:pPr>
            <w:r w:rsidRPr="00B26686">
              <w:rPr>
                <w:rFonts w:asciiTheme="majorHAnsi" w:hAnsiTheme="majorHAnsi" w:cstheme="majorHAnsi"/>
                <w:sz w:val="17"/>
                <w:szCs w:val="17"/>
              </w:rPr>
              <w:t>Diarienummer:</w:t>
            </w:r>
          </w:p>
          <w:p w14:paraId="20565066" w14:textId="74B8167B" w:rsidR="0064629E" w:rsidRPr="00B26686" w:rsidRDefault="00000000" w:rsidP="00CC48E7">
            <w:pPr>
              <w:spacing w:after="100"/>
              <w:rPr>
                <w:rFonts w:asciiTheme="majorHAnsi" w:hAnsiTheme="majorHAnsi" w:cstheme="majorHAnsi"/>
                <w:sz w:val="17"/>
                <w:szCs w:val="17"/>
              </w:rPr>
            </w:pPr>
            <w:sdt>
              <w:sdtPr>
                <w:rPr>
                  <w:rFonts w:asciiTheme="majorHAnsi" w:hAnsiTheme="majorHAnsi" w:cstheme="majorHAnsi"/>
                  <w:sz w:val="17"/>
                  <w:szCs w:val="17"/>
                </w:rPr>
                <w:id w:val="-1714874441"/>
                <w:placeholder>
                  <w:docPart w:val="B2DCE7249D904575B57324A261C94D9C"/>
                </w:placeholder>
                <w:text/>
              </w:sdtPr>
              <w:sdtContent>
                <w:r w:rsidR="00350344">
                  <w:rPr>
                    <w:rFonts w:asciiTheme="majorHAnsi" w:hAnsiTheme="majorHAnsi" w:cstheme="majorHAnsi"/>
                    <w:sz w:val="17"/>
                    <w:szCs w:val="17"/>
                  </w:rPr>
                  <w:t>0666/23</w:t>
                </w:r>
              </w:sdtContent>
            </w:sdt>
          </w:p>
        </w:tc>
        <w:tc>
          <w:tcPr>
            <w:tcW w:w="2264" w:type="dxa"/>
            <w:vAlign w:val="center"/>
          </w:tcPr>
          <w:p w14:paraId="20565067" w14:textId="77777777" w:rsidR="0064629E" w:rsidRDefault="0064629E" w:rsidP="00CC48E7">
            <w:pPr>
              <w:spacing w:after="0" w:afterAutospacing="0"/>
              <w:rPr>
                <w:rFonts w:asciiTheme="majorHAnsi" w:hAnsiTheme="majorHAnsi" w:cstheme="majorHAnsi"/>
                <w:sz w:val="17"/>
                <w:szCs w:val="17"/>
              </w:rPr>
            </w:pPr>
            <w:r w:rsidRPr="00B26686">
              <w:rPr>
                <w:rFonts w:asciiTheme="majorHAnsi" w:hAnsiTheme="majorHAnsi" w:cstheme="majorHAnsi"/>
                <w:sz w:val="17"/>
                <w:szCs w:val="17"/>
              </w:rPr>
              <w:t>D</w:t>
            </w:r>
            <w:r>
              <w:rPr>
                <w:rFonts w:asciiTheme="majorHAnsi" w:hAnsiTheme="majorHAnsi" w:cstheme="majorHAnsi"/>
                <w:sz w:val="17"/>
                <w:szCs w:val="17"/>
              </w:rPr>
              <w:t>atum och paragraf för beslutet</w:t>
            </w:r>
            <w:r w:rsidRPr="00B26686">
              <w:rPr>
                <w:rFonts w:asciiTheme="majorHAnsi" w:hAnsiTheme="majorHAnsi" w:cstheme="majorHAnsi"/>
                <w:sz w:val="17"/>
                <w:szCs w:val="17"/>
              </w:rPr>
              <w:t>:</w:t>
            </w:r>
          </w:p>
          <w:p w14:paraId="20565068" w14:textId="40C76E0D" w:rsidR="0064629E" w:rsidRPr="00B26686" w:rsidRDefault="00000000" w:rsidP="00CC48E7">
            <w:pPr>
              <w:spacing w:after="100"/>
              <w:rPr>
                <w:rFonts w:asciiTheme="majorHAnsi" w:hAnsiTheme="majorHAnsi" w:cstheme="majorHAnsi"/>
                <w:sz w:val="17"/>
                <w:szCs w:val="17"/>
              </w:rPr>
            </w:pPr>
            <w:sdt>
              <w:sdtPr>
                <w:rPr>
                  <w:rFonts w:asciiTheme="majorHAnsi" w:hAnsiTheme="majorHAnsi" w:cstheme="majorHAnsi"/>
                  <w:sz w:val="17"/>
                  <w:szCs w:val="17"/>
                </w:rPr>
                <w:id w:val="-566652172"/>
                <w:placeholder>
                  <w:docPart w:val="6B27703BD81B4618B4A80AF4029B92A3"/>
                </w:placeholder>
                <w:text/>
              </w:sdtPr>
              <w:sdtContent>
                <w:r w:rsidR="00BA555B">
                  <w:rPr>
                    <w:rFonts w:asciiTheme="majorHAnsi" w:hAnsiTheme="majorHAnsi" w:cstheme="majorHAnsi"/>
                    <w:sz w:val="17"/>
                    <w:szCs w:val="17"/>
                  </w:rPr>
                  <w:t>202</w:t>
                </w:r>
                <w:r w:rsidR="009B6155">
                  <w:rPr>
                    <w:rFonts w:asciiTheme="majorHAnsi" w:hAnsiTheme="majorHAnsi" w:cstheme="majorHAnsi"/>
                    <w:sz w:val="17"/>
                    <w:szCs w:val="17"/>
                  </w:rPr>
                  <w:t>3</w:t>
                </w:r>
                <w:r w:rsidR="00BA555B">
                  <w:rPr>
                    <w:rFonts w:asciiTheme="majorHAnsi" w:hAnsiTheme="majorHAnsi" w:cstheme="majorHAnsi"/>
                    <w:sz w:val="17"/>
                    <w:szCs w:val="17"/>
                  </w:rPr>
                  <w:t>-0</w:t>
                </w:r>
                <w:r w:rsidR="00E145A9">
                  <w:rPr>
                    <w:rFonts w:asciiTheme="majorHAnsi" w:hAnsiTheme="majorHAnsi" w:cstheme="majorHAnsi"/>
                    <w:sz w:val="17"/>
                    <w:szCs w:val="17"/>
                  </w:rPr>
                  <w:t>3-08</w:t>
                </w:r>
              </w:sdtContent>
            </w:sdt>
          </w:p>
        </w:tc>
      </w:tr>
      <w:tr w:rsidR="00F06546" w:rsidRPr="00B26686" w14:paraId="20565072" w14:textId="77777777" w:rsidTr="00CC48E7">
        <w:trPr>
          <w:trHeight w:val="20"/>
        </w:trPr>
        <w:tc>
          <w:tcPr>
            <w:tcW w:w="2286" w:type="dxa"/>
            <w:vAlign w:val="center"/>
          </w:tcPr>
          <w:p w14:paraId="2056506A" w14:textId="77777777" w:rsidR="0064629E" w:rsidRPr="00B26686" w:rsidRDefault="0064629E" w:rsidP="00CC48E7">
            <w:pPr>
              <w:spacing w:after="0" w:afterAutospacing="0"/>
              <w:rPr>
                <w:rFonts w:asciiTheme="majorHAnsi" w:hAnsiTheme="majorHAnsi" w:cstheme="majorHAnsi"/>
                <w:sz w:val="17"/>
                <w:szCs w:val="17"/>
              </w:rPr>
            </w:pPr>
            <w:r w:rsidRPr="00B26686">
              <w:rPr>
                <w:rFonts w:asciiTheme="majorHAnsi" w:hAnsiTheme="majorHAnsi" w:cstheme="majorHAnsi"/>
                <w:sz w:val="17"/>
                <w:szCs w:val="17"/>
              </w:rPr>
              <w:t>Dokumentsort:</w:t>
            </w:r>
          </w:p>
          <w:sdt>
            <w:sdtPr>
              <w:rPr>
                <w:rFonts w:asciiTheme="majorHAnsi" w:hAnsiTheme="majorHAnsi" w:cstheme="majorHAnsi"/>
                <w:sz w:val="17"/>
                <w:szCs w:val="17"/>
              </w:rPr>
              <w:id w:val="208531692"/>
              <w:placeholder>
                <w:docPart w:val="4F793E682E1540DA9979DF9F778D0ADE"/>
              </w:placeholder>
              <w:text/>
            </w:sdtPr>
            <w:sdtContent>
              <w:p w14:paraId="2056506B" w14:textId="0BDDB064" w:rsidR="0064629E" w:rsidRPr="00B26686" w:rsidRDefault="00333A59" w:rsidP="00CC48E7">
                <w:pPr>
                  <w:spacing w:after="100"/>
                  <w:rPr>
                    <w:rFonts w:asciiTheme="majorHAnsi" w:hAnsiTheme="majorHAnsi" w:cstheme="majorHAnsi"/>
                    <w:sz w:val="17"/>
                    <w:szCs w:val="17"/>
                  </w:rPr>
                </w:pPr>
                <w:r>
                  <w:rPr>
                    <w:rFonts w:asciiTheme="majorHAnsi" w:hAnsiTheme="majorHAnsi" w:cstheme="majorHAnsi"/>
                    <w:sz w:val="17"/>
                    <w:szCs w:val="17"/>
                  </w:rPr>
                  <w:t>Rutin</w:t>
                </w:r>
              </w:p>
            </w:sdtContent>
          </w:sdt>
        </w:tc>
        <w:tc>
          <w:tcPr>
            <w:tcW w:w="2261" w:type="dxa"/>
            <w:vAlign w:val="center"/>
          </w:tcPr>
          <w:p w14:paraId="2056506C" w14:textId="77777777" w:rsidR="0064629E" w:rsidRPr="00B26686" w:rsidRDefault="0064629E" w:rsidP="00CC48E7">
            <w:pPr>
              <w:spacing w:after="0" w:afterAutospacing="0"/>
              <w:rPr>
                <w:rFonts w:asciiTheme="majorHAnsi" w:hAnsiTheme="majorHAnsi" w:cstheme="majorHAnsi"/>
                <w:sz w:val="17"/>
                <w:szCs w:val="17"/>
              </w:rPr>
            </w:pPr>
            <w:r>
              <w:rPr>
                <w:rFonts w:asciiTheme="majorHAnsi" w:hAnsiTheme="majorHAnsi" w:cstheme="majorHAnsi"/>
                <w:sz w:val="17"/>
                <w:szCs w:val="17"/>
              </w:rPr>
              <w:t>Giltighetstid</w:t>
            </w:r>
            <w:r w:rsidRPr="00B26686">
              <w:rPr>
                <w:rFonts w:asciiTheme="majorHAnsi" w:hAnsiTheme="majorHAnsi" w:cstheme="majorHAnsi"/>
                <w:sz w:val="17"/>
                <w:szCs w:val="17"/>
              </w:rPr>
              <w:t>:</w:t>
            </w:r>
          </w:p>
          <w:sdt>
            <w:sdtPr>
              <w:rPr>
                <w:rFonts w:asciiTheme="majorHAnsi" w:hAnsiTheme="majorHAnsi" w:cstheme="majorHAnsi"/>
                <w:sz w:val="17"/>
                <w:szCs w:val="17"/>
              </w:rPr>
              <w:id w:val="135225516"/>
              <w:placeholder>
                <w:docPart w:val="DBF8FAD1AAE146AA8371172C10F54B6D"/>
              </w:placeholder>
              <w:text/>
            </w:sdtPr>
            <w:sdtContent>
              <w:p w14:paraId="2056506D" w14:textId="77422ABD" w:rsidR="0064629E" w:rsidRPr="00B26686" w:rsidRDefault="00BA555B" w:rsidP="00CC48E7">
                <w:pPr>
                  <w:rPr>
                    <w:rFonts w:asciiTheme="majorHAnsi" w:hAnsiTheme="majorHAnsi" w:cstheme="majorHAnsi"/>
                    <w:sz w:val="17"/>
                    <w:szCs w:val="17"/>
                  </w:rPr>
                </w:pPr>
                <w:r>
                  <w:rPr>
                    <w:rFonts w:asciiTheme="majorHAnsi" w:hAnsiTheme="majorHAnsi" w:cstheme="majorHAnsi"/>
                    <w:sz w:val="17"/>
                    <w:szCs w:val="17"/>
                  </w:rPr>
                  <w:t>Tills vidare</w:t>
                </w:r>
              </w:p>
            </w:sdtContent>
          </w:sdt>
        </w:tc>
        <w:tc>
          <w:tcPr>
            <w:tcW w:w="2261" w:type="dxa"/>
            <w:vAlign w:val="center"/>
          </w:tcPr>
          <w:p w14:paraId="2056506E" w14:textId="77777777" w:rsidR="0064629E" w:rsidRPr="00B26686" w:rsidRDefault="0064629E" w:rsidP="00CC48E7">
            <w:pPr>
              <w:spacing w:after="0" w:afterAutospacing="0"/>
              <w:rPr>
                <w:rFonts w:asciiTheme="majorHAnsi" w:hAnsiTheme="majorHAnsi" w:cstheme="majorHAnsi"/>
                <w:sz w:val="17"/>
                <w:szCs w:val="17"/>
              </w:rPr>
            </w:pPr>
            <w:r>
              <w:rPr>
                <w:rFonts w:asciiTheme="majorHAnsi" w:hAnsiTheme="majorHAnsi" w:cstheme="majorHAnsi"/>
                <w:sz w:val="17"/>
                <w:szCs w:val="17"/>
              </w:rPr>
              <w:t>Senast reviderad</w:t>
            </w:r>
            <w:r w:rsidRPr="00B26686">
              <w:rPr>
                <w:rFonts w:asciiTheme="majorHAnsi" w:hAnsiTheme="majorHAnsi" w:cstheme="majorHAnsi"/>
                <w:sz w:val="17"/>
                <w:szCs w:val="17"/>
              </w:rPr>
              <w:t>:</w:t>
            </w:r>
          </w:p>
          <w:sdt>
            <w:sdtPr>
              <w:rPr>
                <w:rFonts w:asciiTheme="majorHAnsi" w:hAnsiTheme="majorHAnsi" w:cstheme="majorHAnsi"/>
                <w:sz w:val="17"/>
                <w:szCs w:val="17"/>
              </w:rPr>
              <w:id w:val="-61177597"/>
              <w:placeholder>
                <w:docPart w:val="5B6CEDF9B35F46509806A9D1A3F60D5F"/>
              </w:placeholder>
              <w:showingPlcHdr/>
              <w:text/>
            </w:sdtPr>
            <w:sdtContent>
              <w:p w14:paraId="2056506F" w14:textId="7F085E4F" w:rsidR="0064629E" w:rsidRPr="00B26686" w:rsidRDefault="00F07B1A" w:rsidP="00CC48E7">
                <w:pPr>
                  <w:rPr>
                    <w:rFonts w:asciiTheme="majorHAnsi" w:hAnsiTheme="majorHAnsi" w:cstheme="majorHAnsi"/>
                    <w:sz w:val="17"/>
                    <w:szCs w:val="17"/>
                  </w:rPr>
                </w:pPr>
                <w:r w:rsidRPr="00B26686">
                  <w:rPr>
                    <w:rStyle w:val="Platshllartext"/>
                    <w:rFonts w:cstheme="majorHAnsi"/>
                    <w:sz w:val="17"/>
                    <w:szCs w:val="17"/>
                  </w:rPr>
                  <w:t>[</w:t>
                </w:r>
                <w:r>
                  <w:rPr>
                    <w:rStyle w:val="Platshllartext"/>
                    <w:rFonts w:cstheme="majorHAnsi"/>
                    <w:sz w:val="17"/>
                    <w:szCs w:val="17"/>
                  </w:rPr>
                  <w:t>Datum</w:t>
                </w:r>
                <w:r w:rsidRPr="00B26686">
                  <w:rPr>
                    <w:rStyle w:val="Platshllartext"/>
                    <w:rFonts w:cstheme="majorHAnsi"/>
                    <w:sz w:val="17"/>
                    <w:szCs w:val="17"/>
                  </w:rPr>
                  <w:t>]</w:t>
                </w:r>
              </w:p>
            </w:sdtContent>
          </w:sdt>
        </w:tc>
        <w:tc>
          <w:tcPr>
            <w:tcW w:w="2264" w:type="dxa"/>
            <w:vAlign w:val="center"/>
          </w:tcPr>
          <w:p w14:paraId="20565070" w14:textId="77777777" w:rsidR="0064629E" w:rsidRPr="00B26686" w:rsidRDefault="0064629E" w:rsidP="00CC48E7">
            <w:pPr>
              <w:spacing w:after="0" w:afterAutospacing="0"/>
              <w:rPr>
                <w:rFonts w:asciiTheme="majorHAnsi" w:hAnsiTheme="majorHAnsi" w:cstheme="majorHAnsi"/>
                <w:sz w:val="17"/>
                <w:szCs w:val="17"/>
              </w:rPr>
            </w:pPr>
            <w:r>
              <w:rPr>
                <w:rFonts w:asciiTheme="majorHAnsi" w:hAnsiTheme="majorHAnsi" w:cstheme="majorHAnsi"/>
                <w:sz w:val="17"/>
                <w:szCs w:val="17"/>
              </w:rPr>
              <w:t>Dokumentansvarig</w:t>
            </w:r>
            <w:r w:rsidRPr="00B26686">
              <w:rPr>
                <w:rFonts w:asciiTheme="majorHAnsi" w:hAnsiTheme="majorHAnsi" w:cstheme="majorHAnsi"/>
                <w:sz w:val="17"/>
                <w:szCs w:val="17"/>
              </w:rPr>
              <w:t>:</w:t>
            </w:r>
          </w:p>
          <w:sdt>
            <w:sdtPr>
              <w:rPr>
                <w:rFonts w:asciiTheme="majorHAnsi" w:hAnsiTheme="majorHAnsi" w:cstheme="majorHAnsi"/>
                <w:sz w:val="17"/>
                <w:szCs w:val="17"/>
              </w:rPr>
              <w:id w:val="488522723"/>
              <w:placeholder>
                <w:docPart w:val="0A340D026C2D4094B5F800A2A6CBB77D"/>
              </w:placeholder>
              <w:text/>
            </w:sdtPr>
            <w:sdtContent>
              <w:p w14:paraId="20565071" w14:textId="759EEE02" w:rsidR="0064629E" w:rsidRPr="00B26686" w:rsidRDefault="00F07B1A" w:rsidP="00CC48E7">
                <w:pPr>
                  <w:rPr>
                    <w:rFonts w:asciiTheme="majorHAnsi" w:hAnsiTheme="majorHAnsi" w:cstheme="majorHAnsi"/>
                    <w:sz w:val="17"/>
                    <w:szCs w:val="17"/>
                  </w:rPr>
                </w:pPr>
                <w:r>
                  <w:rPr>
                    <w:rFonts w:asciiTheme="majorHAnsi" w:hAnsiTheme="majorHAnsi" w:cstheme="majorHAnsi"/>
                    <w:sz w:val="17"/>
                    <w:szCs w:val="17"/>
                  </w:rPr>
                  <w:t>Enhetschef Centrala elevhälsan</w:t>
                </w:r>
              </w:p>
            </w:sdtContent>
          </w:sdt>
        </w:tc>
      </w:tr>
      <w:tr w:rsidR="0064629E" w:rsidRPr="00B26686" w14:paraId="20565074" w14:textId="77777777" w:rsidTr="00CC48E7">
        <w:trPr>
          <w:trHeight w:val="20"/>
        </w:trPr>
        <w:tc>
          <w:tcPr>
            <w:tcW w:w="9072" w:type="dxa"/>
            <w:gridSpan w:val="4"/>
          </w:tcPr>
          <w:p w14:paraId="20565073" w14:textId="6C004CAD" w:rsidR="0064629E" w:rsidRPr="00B26686" w:rsidRDefault="0064629E" w:rsidP="00CC48E7">
            <w:pPr>
              <w:pStyle w:val="Dokumentinformation"/>
              <w:rPr>
                <w:sz w:val="17"/>
                <w:szCs w:val="17"/>
              </w:rPr>
            </w:pPr>
            <w:r w:rsidRPr="00B26686">
              <w:rPr>
                <w:sz w:val="17"/>
                <w:szCs w:val="17"/>
              </w:rPr>
              <w:t>Bilagor:</w:t>
            </w:r>
            <w:r w:rsidRPr="00B26686">
              <w:rPr>
                <w:sz w:val="17"/>
                <w:szCs w:val="17"/>
              </w:rPr>
              <w:br/>
            </w:r>
            <w:sdt>
              <w:sdtPr>
                <w:alias w:val="Bilagor"/>
                <w:tag w:val="Bilagor"/>
                <w:id w:val="-857121785"/>
                <w:placeholder>
                  <w:docPart w:val="B9149F13A1444780B04564209CE5D2C7"/>
                </w:placeholder>
                <w:text w:multiLine="1"/>
              </w:sdtPr>
              <w:sdtContent>
                <w:r w:rsidR="003D6D60" w:rsidRPr="003D6D60">
                  <w:t xml:space="preserve">Handlingsplan för </w:t>
                </w:r>
                <w:r w:rsidR="007621DC">
                  <w:t xml:space="preserve">praktisk tillämpning av </w:t>
                </w:r>
                <w:r w:rsidR="003D6D60" w:rsidRPr="003D6D60">
                  <w:t xml:space="preserve">egenvård i skola och </w:t>
                </w:r>
                <w:r w:rsidR="00EE1FCB">
                  <w:t>korttidstillsyn</w:t>
                </w:r>
                <w:r w:rsidR="003D6D60" w:rsidRPr="003D6D60">
                  <w:t xml:space="preserve"> i </w:t>
                </w:r>
                <w:r w:rsidR="007969BB">
                  <w:t>Utbildnings</w:t>
                </w:r>
                <w:r w:rsidR="003D6D60" w:rsidRPr="003D6D60">
                  <w:t>förvaltningen</w:t>
                </w:r>
              </w:sdtContent>
            </w:sdt>
          </w:p>
        </w:tc>
      </w:tr>
    </w:tbl>
    <w:p w14:paraId="20565075" w14:textId="06E30676" w:rsidR="00747DAB" w:rsidRDefault="00657AE2" w:rsidP="004D6CB4">
      <w:pPr>
        <w:pStyle w:val="Rubrik1"/>
      </w:pPr>
      <w:bookmarkStart w:id="2" w:name="_Toc74746668"/>
      <w:bookmarkEnd w:id="0"/>
      <w:r w:rsidRPr="00657AE2">
        <w:t xml:space="preserve">Rutin för egenvård i skola och </w:t>
      </w:r>
      <w:bookmarkEnd w:id="2"/>
      <w:r w:rsidR="003F6B5A">
        <w:t>korttidstillsyn</w:t>
      </w:r>
    </w:p>
    <w:p w14:paraId="31E6139F" w14:textId="15D8D44C" w:rsidR="00747DAB" w:rsidRDefault="00747DAB">
      <w:pPr>
        <w:spacing w:after="240" w:line="240" w:lineRule="auto"/>
        <w:rPr>
          <w:rFonts w:asciiTheme="majorHAnsi" w:eastAsiaTheme="majorEastAsia" w:hAnsiTheme="majorHAnsi" w:cstheme="majorBidi"/>
          <w:b/>
          <w:color w:val="262626" w:themeColor="text1" w:themeTint="D9"/>
          <w:sz w:val="50"/>
          <w:szCs w:val="32"/>
        </w:rPr>
      </w:pPr>
      <w:r>
        <w:br w:type="page"/>
      </w:r>
      <w:r w:rsidR="0056406B">
        <w:lastRenderedPageBreak/>
        <w:t>,</w:t>
      </w:r>
    </w:p>
    <w:sdt>
      <w:sdtPr>
        <w:rPr>
          <w:rFonts w:asciiTheme="minorHAnsi" w:eastAsiaTheme="minorEastAsia" w:hAnsiTheme="minorHAnsi" w:cstheme="minorBidi"/>
          <w:b w:val="0"/>
          <w:color w:val="auto"/>
          <w:sz w:val="22"/>
          <w:szCs w:val="24"/>
        </w:rPr>
        <w:id w:val="1022513487"/>
        <w:docPartObj>
          <w:docPartGallery w:val="Table of Contents"/>
          <w:docPartUnique/>
        </w:docPartObj>
      </w:sdtPr>
      <w:sdtEndPr>
        <w:rPr>
          <w:bCs/>
        </w:rPr>
      </w:sdtEndPr>
      <w:sdtContent>
        <w:p w14:paraId="49DB3A91" w14:textId="77777777" w:rsidR="00747DAB" w:rsidRPr="0056406B" w:rsidRDefault="00747DAB" w:rsidP="00747DAB">
          <w:pPr>
            <w:pStyle w:val="Innehllsfrteckningsrubrik"/>
          </w:pPr>
          <w:r w:rsidRPr="0056406B">
            <w:t>Innehåll</w:t>
          </w:r>
        </w:p>
        <w:p w14:paraId="2EF4AE9A" w14:textId="6B5C3C4F" w:rsidR="0091591A" w:rsidRPr="0056406B" w:rsidRDefault="00747DAB">
          <w:pPr>
            <w:pStyle w:val="Innehll1"/>
            <w:tabs>
              <w:tab w:val="right" w:leader="dot" w:pos="7926"/>
            </w:tabs>
            <w:rPr>
              <w:rFonts w:asciiTheme="minorHAnsi" w:hAnsiTheme="minorHAnsi"/>
              <w:b w:val="0"/>
              <w:noProof/>
              <w:szCs w:val="22"/>
              <w:lang w:eastAsia="sv-SE"/>
            </w:rPr>
          </w:pPr>
          <w:r w:rsidRPr="0056406B">
            <w:fldChar w:fldCharType="begin"/>
          </w:r>
          <w:r w:rsidRPr="0056406B">
            <w:instrText xml:space="preserve"> TOC \o "1-3" \h \z \u </w:instrText>
          </w:r>
          <w:r w:rsidRPr="0056406B">
            <w:fldChar w:fldCharType="separate"/>
          </w:r>
          <w:hyperlink w:anchor="_Toc74746668" w:history="1">
            <w:r w:rsidR="0091591A" w:rsidRPr="0056406B">
              <w:rPr>
                <w:rStyle w:val="Hyperlnk"/>
                <w:noProof/>
              </w:rPr>
              <w:t xml:space="preserve">Rutin för egenvård i skola och </w:t>
            </w:r>
            <w:r w:rsidR="00EE1FCB">
              <w:rPr>
                <w:rStyle w:val="Hyperlnk"/>
                <w:noProof/>
              </w:rPr>
              <w:t>korttidstillsyn</w:t>
            </w:r>
            <w:r w:rsidR="0091591A" w:rsidRPr="0056406B">
              <w:rPr>
                <w:noProof/>
                <w:webHidden/>
              </w:rPr>
              <w:tab/>
            </w:r>
            <w:r w:rsidR="0091591A" w:rsidRPr="0056406B">
              <w:rPr>
                <w:noProof/>
                <w:webHidden/>
              </w:rPr>
              <w:fldChar w:fldCharType="begin"/>
            </w:r>
            <w:r w:rsidR="0091591A" w:rsidRPr="0056406B">
              <w:rPr>
                <w:noProof/>
                <w:webHidden/>
              </w:rPr>
              <w:instrText xml:space="preserve"> PAGEREF _Toc74746668 \h </w:instrText>
            </w:r>
            <w:r w:rsidR="0091591A" w:rsidRPr="0056406B">
              <w:rPr>
                <w:noProof/>
                <w:webHidden/>
              </w:rPr>
            </w:r>
            <w:r w:rsidR="0091591A" w:rsidRPr="0056406B">
              <w:rPr>
                <w:noProof/>
                <w:webHidden/>
              </w:rPr>
              <w:fldChar w:fldCharType="separate"/>
            </w:r>
            <w:r w:rsidR="007969BB" w:rsidRPr="0056406B">
              <w:rPr>
                <w:noProof/>
                <w:webHidden/>
              </w:rPr>
              <w:t>1</w:t>
            </w:r>
            <w:r w:rsidR="0091591A" w:rsidRPr="0056406B">
              <w:rPr>
                <w:noProof/>
                <w:webHidden/>
              </w:rPr>
              <w:fldChar w:fldCharType="end"/>
            </w:r>
          </w:hyperlink>
        </w:p>
        <w:p w14:paraId="7BDB055C" w14:textId="34D0D46A" w:rsidR="0091591A" w:rsidRPr="0056406B" w:rsidRDefault="00000000">
          <w:pPr>
            <w:pStyle w:val="Innehll2"/>
            <w:tabs>
              <w:tab w:val="right" w:leader="dot" w:pos="7926"/>
            </w:tabs>
            <w:rPr>
              <w:rFonts w:asciiTheme="minorHAnsi" w:hAnsiTheme="minorHAnsi"/>
              <w:noProof/>
              <w:szCs w:val="22"/>
              <w:lang w:eastAsia="sv-SE"/>
            </w:rPr>
          </w:pPr>
          <w:hyperlink w:anchor="_Toc74746669" w:history="1">
            <w:r w:rsidR="0091591A" w:rsidRPr="0056406B">
              <w:rPr>
                <w:rStyle w:val="Hyperlnk"/>
                <w:noProof/>
              </w:rPr>
              <w:t>Syftet med denna rutin</w:t>
            </w:r>
            <w:r w:rsidR="0091591A" w:rsidRPr="0056406B">
              <w:rPr>
                <w:noProof/>
                <w:webHidden/>
              </w:rPr>
              <w:tab/>
            </w:r>
            <w:r w:rsidR="0091591A" w:rsidRPr="0056406B">
              <w:rPr>
                <w:noProof/>
                <w:webHidden/>
              </w:rPr>
              <w:fldChar w:fldCharType="begin"/>
            </w:r>
            <w:r w:rsidR="0091591A" w:rsidRPr="0056406B">
              <w:rPr>
                <w:noProof/>
                <w:webHidden/>
              </w:rPr>
              <w:instrText xml:space="preserve"> PAGEREF _Toc74746669 \h </w:instrText>
            </w:r>
            <w:r w:rsidR="0091591A" w:rsidRPr="0056406B">
              <w:rPr>
                <w:noProof/>
                <w:webHidden/>
              </w:rPr>
            </w:r>
            <w:r w:rsidR="0091591A" w:rsidRPr="0056406B">
              <w:rPr>
                <w:noProof/>
                <w:webHidden/>
              </w:rPr>
              <w:fldChar w:fldCharType="separate"/>
            </w:r>
            <w:r w:rsidR="007969BB" w:rsidRPr="0056406B">
              <w:rPr>
                <w:noProof/>
                <w:webHidden/>
              </w:rPr>
              <w:t>3</w:t>
            </w:r>
            <w:r w:rsidR="0091591A" w:rsidRPr="0056406B">
              <w:rPr>
                <w:noProof/>
                <w:webHidden/>
              </w:rPr>
              <w:fldChar w:fldCharType="end"/>
            </w:r>
          </w:hyperlink>
        </w:p>
        <w:p w14:paraId="1C699C33" w14:textId="067D2412" w:rsidR="0091591A" w:rsidRPr="0056406B" w:rsidRDefault="00000000">
          <w:pPr>
            <w:pStyle w:val="Innehll2"/>
            <w:tabs>
              <w:tab w:val="right" w:leader="dot" w:pos="7926"/>
            </w:tabs>
            <w:rPr>
              <w:rFonts w:asciiTheme="minorHAnsi" w:hAnsiTheme="minorHAnsi"/>
              <w:noProof/>
              <w:szCs w:val="22"/>
              <w:lang w:eastAsia="sv-SE"/>
            </w:rPr>
          </w:pPr>
          <w:hyperlink w:anchor="_Toc74746670" w:history="1">
            <w:r w:rsidR="0091591A" w:rsidRPr="0056406B">
              <w:rPr>
                <w:rStyle w:val="Hyperlnk"/>
                <w:noProof/>
              </w:rPr>
              <w:t>Vem omfattas av rutin</w:t>
            </w:r>
            <w:r w:rsidR="0091591A" w:rsidRPr="0056406B">
              <w:rPr>
                <w:noProof/>
                <w:webHidden/>
              </w:rPr>
              <w:tab/>
            </w:r>
            <w:r w:rsidR="0091591A" w:rsidRPr="0056406B">
              <w:rPr>
                <w:noProof/>
                <w:webHidden/>
              </w:rPr>
              <w:fldChar w:fldCharType="begin"/>
            </w:r>
            <w:r w:rsidR="0091591A" w:rsidRPr="0056406B">
              <w:rPr>
                <w:noProof/>
                <w:webHidden/>
              </w:rPr>
              <w:instrText xml:space="preserve"> PAGEREF _Toc74746670 \h </w:instrText>
            </w:r>
            <w:r w:rsidR="0091591A" w:rsidRPr="0056406B">
              <w:rPr>
                <w:noProof/>
                <w:webHidden/>
              </w:rPr>
            </w:r>
            <w:r w:rsidR="0091591A" w:rsidRPr="0056406B">
              <w:rPr>
                <w:noProof/>
                <w:webHidden/>
              </w:rPr>
              <w:fldChar w:fldCharType="separate"/>
            </w:r>
            <w:r w:rsidR="007969BB" w:rsidRPr="0056406B">
              <w:rPr>
                <w:noProof/>
                <w:webHidden/>
              </w:rPr>
              <w:t>3</w:t>
            </w:r>
            <w:r w:rsidR="0091591A" w:rsidRPr="0056406B">
              <w:rPr>
                <w:noProof/>
                <w:webHidden/>
              </w:rPr>
              <w:fldChar w:fldCharType="end"/>
            </w:r>
          </w:hyperlink>
        </w:p>
        <w:p w14:paraId="1A9A1B15" w14:textId="12568957" w:rsidR="0091591A" w:rsidRPr="0056406B" w:rsidRDefault="00000000">
          <w:pPr>
            <w:pStyle w:val="Innehll2"/>
            <w:tabs>
              <w:tab w:val="right" w:leader="dot" w:pos="7926"/>
            </w:tabs>
            <w:rPr>
              <w:rFonts w:asciiTheme="minorHAnsi" w:hAnsiTheme="minorHAnsi"/>
              <w:noProof/>
              <w:szCs w:val="22"/>
              <w:lang w:eastAsia="sv-SE"/>
            </w:rPr>
          </w:pPr>
          <w:hyperlink w:anchor="_Toc74746671" w:history="1">
            <w:r w:rsidR="0091591A" w:rsidRPr="0056406B">
              <w:rPr>
                <w:rStyle w:val="Hyperlnk"/>
                <w:noProof/>
              </w:rPr>
              <w:t>Koppling till andra styrande dokument</w:t>
            </w:r>
            <w:r w:rsidR="0091591A" w:rsidRPr="0056406B">
              <w:rPr>
                <w:noProof/>
                <w:webHidden/>
              </w:rPr>
              <w:tab/>
            </w:r>
            <w:r w:rsidR="0091591A" w:rsidRPr="0056406B">
              <w:rPr>
                <w:noProof/>
                <w:webHidden/>
              </w:rPr>
              <w:fldChar w:fldCharType="begin"/>
            </w:r>
            <w:r w:rsidR="0091591A" w:rsidRPr="0056406B">
              <w:rPr>
                <w:noProof/>
                <w:webHidden/>
              </w:rPr>
              <w:instrText xml:space="preserve"> PAGEREF _Toc74746671 \h </w:instrText>
            </w:r>
            <w:r w:rsidR="0091591A" w:rsidRPr="0056406B">
              <w:rPr>
                <w:noProof/>
                <w:webHidden/>
              </w:rPr>
            </w:r>
            <w:r w:rsidR="0091591A" w:rsidRPr="0056406B">
              <w:rPr>
                <w:noProof/>
                <w:webHidden/>
              </w:rPr>
              <w:fldChar w:fldCharType="separate"/>
            </w:r>
            <w:r w:rsidR="007969BB" w:rsidRPr="0056406B">
              <w:rPr>
                <w:noProof/>
                <w:webHidden/>
              </w:rPr>
              <w:t>3</w:t>
            </w:r>
            <w:r w:rsidR="0091591A" w:rsidRPr="0056406B">
              <w:rPr>
                <w:noProof/>
                <w:webHidden/>
              </w:rPr>
              <w:fldChar w:fldCharType="end"/>
            </w:r>
          </w:hyperlink>
        </w:p>
        <w:p w14:paraId="250DC434" w14:textId="48BBACB4" w:rsidR="0091591A" w:rsidRPr="0056406B" w:rsidRDefault="00000000">
          <w:pPr>
            <w:pStyle w:val="Innehll2"/>
            <w:tabs>
              <w:tab w:val="right" w:leader="dot" w:pos="7926"/>
            </w:tabs>
            <w:rPr>
              <w:rFonts w:asciiTheme="minorHAnsi" w:hAnsiTheme="minorHAnsi"/>
              <w:noProof/>
              <w:szCs w:val="22"/>
              <w:lang w:eastAsia="sv-SE"/>
            </w:rPr>
          </w:pPr>
          <w:hyperlink w:anchor="_Toc74746672" w:history="1">
            <w:r w:rsidR="0091591A" w:rsidRPr="0056406B">
              <w:rPr>
                <w:rStyle w:val="Hyperlnk"/>
                <w:noProof/>
              </w:rPr>
              <w:t>Stödjande dokument</w:t>
            </w:r>
            <w:r w:rsidR="0091591A" w:rsidRPr="0056406B">
              <w:rPr>
                <w:noProof/>
                <w:webHidden/>
              </w:rPr>
              <w:tab/>
            </w:r>
            <w:r w:rsidR="0091591A" w:rsidRPr="0056406B">
              <w:rPr>
                <w:noProof/>
                <w:webHidden/>
              </w:rPr>
              <w:fldChar w:fldCharType="begin"/>
            </w:r>
            <w:r w:rsidR="0091591A" w:rsidRPr="0056406B">
              <w:rPr>
                <w:noProof/>
                <w:webHidden/>
              </w:rPr>
              <w:instrText xml:space="preserve"> PAGEREF _Toc74746672 \h </w:instrText>
            </w:r>
            <w:r w:rsidR="0091591A" w:rsidRPr="0056406B">
              <w:rPr>
                <w:noProof/>
                <w:webHidden/>
              </w:rPr>
            </w:r>
            <w:r w:rsidR="0091591A" w:rsidRPr="0056406B">
              <w:rPr>
                <w:noProof/>
                <w:webHidden/>
              </w:rPr>
              <w:fldChar w:fldCharType="separate"/>
            </w:r>
            <w:r w:rsidR="007969BB" w:rsidRPr="0056406B">
              <w:rPr>
                <w:noProof/>
                <w:webHidden/>
              </w:rPr>
              <w:t>3</w:t>
            </w:r>
            <w:r w:rsidR="0091591A" w:rsidRPr="0056406B">
              <w:rPr>
                <w:noProof/>
                <w:webHidden/>
              </w:rPr>
              <w:fldChar w:fldCharType="end"/>
            </w:r>
          </w:hyperlink>
        </w:p>
        <w:p w14:paraId="1C2CD4FC" w14:textId="5CD6D764" w:rsidR="0091591A" w:rsidRPr="0056406B" w:rsidRDefault="00000000">
          <w:pPr>
            <w:pStyle w:val="Innehll2"/>
            <w:tabs>
              <w:tab w:val="right" w:leader="dot" w:pos="7926"/>
            </w:tabs>
            <w:rPr>
              <w:rFonts w:asciiTheme="minorHAnsi" w:hAnsiTheme="minorHAnsi"/>
              <w:noProof/>
              <w:szCs w:val="22"/>
              <w:lang w:eastAsia="sv-SE"/>
            </w:rPr>
          </w:pPr>
          <w:hyperlink w:anchor="_Toc74746673" w:history="1">
            <w:r w:rsidR="0091591A" w:rsidRPr="0056406B">
              <w:rPr>
                <w:rStyle w:val="Hyperlnk"/>
                <w:noProof/>
              </w:rPr>
              <w:t>Flödesschema för bedömning och utförande av egenvård</w:t>
            </w:r>
            <w:r w:rsidR="0091591A" w:rsidRPr="0056406B">
              <w:rPr>
                <w:noProof/>
                <w:webHidden/>
              </w:rPr>
              <w:tab/>
            </w:r>
            <w:r w:rsidR="0091591A" w:rsidRPr="0056406B">
              <w:rPr>
                <w:noProof/>
                <w:webHidden/>
              </w:rPr>
              <w:fldChar w:fldCharType="begin"/>
            </w:r>
            <w:r w:rsidR="0091591A" w:rsidRPr="0056406B">
              <w:rPr>
                <w:noProof/>
                <w:webHidden/>
              </w:rPr>
              <w:instrText xml:space="preserve"> PAGEREF _Toc74746673 \h </w:instrText>
            </w:r>
            <w:r w:rsidR="0091591A" w:rsidRPr="0056406B">
              <w:rPr>
                <w:noProof/>
                <w:webHidden/>
              </w:rPr>
            </w:r>
            <w:r w:rsidR="0091591A" w:rsidRPr="0056406B">
              <w:rPr>
                <w:noProof/>
                <w:webHidden/>
              </w:rPr>
              <w:fldChar w:fldCharType="separate"/>
            </w:r>
            <w:r w:rsidR="007969BB" w:rsidRPr="0056406B">
              <w:rPr>
                <w:noProof/>
                <w:webHidden/>
              </w:rPr>
              <w:t>5</w:t>
            </w:r>
            <w:r w:rsidR="0091591A" w:rsidRPr="0056406B">
              <w:rPr>
                <w:noProof/>
                <w:webHidden/>
              </w:rPr>
              <w:fldChar w:fldCharType="end"/>
            </w:r>
          </w:hyperlink>
        </w:p>
        <w:p w14:paraId="7EF39611" w14:textId="0420C4F9" w:rsidR="0091591A" w:rsidRPr="0056406B" w:rsidRDefault="00000000">
          <w:pPr>
            <w:pStyle w:val="Innehll2"/>
            <w:tabs>
              <w:tab w:val="right" w:leader="dot" w:pos="7926"/>
            </w:tabs>
            <w:rPr>
              <w:rFonts w:asciiTheme="minorHAnsi" w:hAnsiTheme="minorHAnsi"/>
              <w:noProof/>
              <w:szCs w:val="22"/>
              <w:lang w:eastAsia="sv-SE"/>
            </w:rPr>
          </w:pPr>
          <w:hyperlink w:anchor="_Toc74746674" w:history="1">
            <w:r w:rsidR="0091591A" w:rsidRPr="0056406B">
              <w:rPr>
                <w:rStyle w:val="Hyperlnk"/>
                <w:noProof/>
              </w:rPr>
              <w:t>Hälso- och sjukvårdens ansvar</w:t>
            </w:r>
            <w:r w:rsidR="0091591A" w:rsidRPr="0056406B">
              <w:rPr>
                <w:noProof/>
                <w:webHidden/>
              </w:rPr>
              <w:tab/>
            </w:r>
            <w:r w:rsidR="0091591A" w:rsidRPr="0056406B">
              <w:rPr>
                <w:noProof/>
                <w:webHidden/>
              </w:rPr>
              <w:fldChar w:fldCharType="begin"/>
            </w:r>
            <w:r w:rsidR="0091591A" w:rsidRPr="0056406B">
              <w:rPr>
                <w:noProof/>
                <w:webHidden/>
              </w:rPr>
              <w:instrText xml:space="preserve"> PAGEREF _Toc74746674 \h </w:instrText>
            </w:r>
            <w:r w:rsidR="0091591A" w:rsidRPr="0056406B">
              <w:rPr>
                <w:noProof/>
                <w:webHidden/>
              </w:rPr>
            </w:r>
            <w:r w:rsidR="0091591A" w:rsidRPr="0056406B">
              <w:rPr>
                <w:noProof/>
                <w:webHidden/>
              </w:rPr>
              <w:fldChar w:fldCharType="separate"/>
            </w:r>
            <w:r w:rsidR="007969BB" w:rsidRPr="0056406B">
              <w:rPr>
                <w:noProof/>
                <w:webHidden/>
              </w:rPr>
              <w:t>6</w:t>
            </w:r>
            <w:r w:rsidR="0091591A" w:rsidRPr="0056406B">
              <w:rPr>
                <w:noProof/>
                <w:webHidden/>
              </w:rPr>
              <w:fldChar w:fldCharType="end"/>
            </w:r>
          </w:hyperlink>
        </w:p>
        <w:p w14:paraId="61D1182A" w14:textId="133E7D5F" w:rsidR="0091591A" w:rsidRPr="0056406B" w:rsidRDefault="00000000">
          <w:pPr>
            <w:pStyle w:val="Innehll2"/>
            <w:tabs>
              <w:tab w:val="right" w:leader="dot" w:pos="7926"/>
            </w:tabs>
            <w:rPr>
              <w:rFonts w:asciiTheme="minorHAnsi" w:hAnsiTheme="minorHAnsi"/>
              <w:noProof/>
              <w:szCs w:val="22"/>
              <w:lang w:eastAsia="sv-SE"/>
            </w:rPr>
          </w:pPr>
          <w:hyperlink w:anchor="_Toc74746675" w:history="1">
            <w:r w:rsidR="0091591A" w:rsidRPr="0056406B">
              <w:rPr>
                <w:rStyle w:val="Hyperlnk"/>
                <w:noProof/>
              </w:rPr>
              <w:t>Rektors ansvar</w:t>
            </w:r>
            <w:r w:rsidR="0091591A" w:rsidRPr="0056406B">
              <w:rPr>
                <w:noProof/>
                <w:webHidden/>
              </w:rPr>
              <w:tab/>
            </w:r>
            <w:r w:rsidR="0091591A" w:rsidRPr="0056406B">
              <w:rPr>
                <w:noProof/>
                <w:webHidden/>
              </w:rPr>
              <w:fldChar w:fldCharType="begin"/>
            </w:r>
            <w:r w:rsidR="0091591A" w:rsidRPr="0056406B">
              <w:rPr>
                <w:noProof/>
                <w:webHidden/>
              </w:rPr>
              <w:instrText xml:space="preserve"> PAGEREF _Toc74746675 \h </w:instrText>
            </w:r>
            <w:r w:rsidR="0091591A" w:rsidRPr="0056406B">
              <w:rPr>
                <w:noProof/>
                <w:webHidden/>
              </w:rPr>
            </w:r>
            <w:r w:rsidR="0091591A" w:rsidRPr="0056406B">
              <w:rPr>
                <w:noProof/>
                <w:webHidden/>
              </w:rPr>
              <w:fldChar w:fldCharType="separate"/>
            </w:r>
            <w:r w:rsidR="007969BB" w:rsidRPr="0056406B">
              <w:rPr>
                <w:noProof/>
                <w:webHidden/>
              </w:rPr>
              <w:t>6</w:t>
            </w:r>
            <w:r w:rsidR="0091591A" w:rsidRPr="0056406B">
              <w:rPr>
                <w:noProof/>
                <w:webHidden/>
              </w:rPr>
              <w:fldChar w:fldCharType="end"/>
            </w:r>
          </w:hyperlink>
        </w:p>
        <w:p w14:paraId="2D98E531" w14:textId="668B1324" w:rsidR="0091591A" w:rsidRPr="0056406B" w:rsidRDefault="0056406B">
          <w:pPr>
            <w:pStyle w:val="Innehll2"/>
            <w:tabs>
              <w:tab w:val="right" w:leader="dot" w:pos="7926"/>
            </w:tabs>
            <w:rPr>
              <w:rFonts w:asciiTheme="minorHAnsi" w:hAnsiTheme="minorHAnsi"/>
              <w:noProof/>
              <w:szCs w:val="22"/>
              <w:lang w:eastAsia="sv-SE"/>
            </w:rPr>
          </w:pPr>
          <w:r>
            <w:fldChar w:fldCharType="begin"/>
          </w:r>
          <w:r>
            <w:instrText xml:space="preserve"> COMMENTS   \* MERGEFORMAT </w:instrText>
          </w:r>
          <w:r>
            <w:fldChar w:fldCharType="end"/>
          </w:r>
        </w:p>
        <w:p w14:paraId="5D9D4BC9" w14:textId="4724D473" w:rsidR="0091591A" w:rsidRPr="0056406B" w:rsidRDefault="00000000">
          <w:pPr>
            <w:pStyle w:val="Innehll2"/>
            <w:tabs>
              <w:tab w:val="right" w:leader="dot" w:pos="7926"/>
            </w:tabs>
            <w:rPr>
              <w:rFonts w:asciiTheme="minorHAnsi" w:hAnsiTheme="minorHAnsi"/>
              <w:noProof/>
              <w:szCs w:val="22"/>
              <w:lang w:eastAsia="sv-SE"/>
            </w:rPr>
          </w:pPr>
          <w:hyperlink w:anchor="_Toc74746677" w:history="1">
            <w:r w:rsidR="0091591A" w:rsidRPr="0056406B">
              <w:rPr>
                <w:rStyle w:val="Hyperlnk"/>
                <w:noProof/>
              </w:rPr>
              <w:t>Vårdnadshavares ansvar</w:t>
            </w:r>
            <w:r w:rsidR="0091591A" w:rsidRPr="0056406B">
              <w:rPr>
                <w:noProof/>
                <w:webHidden/>
              </w:rPr>
              <w:tab/>
            </w:r>
            <w:r w:rsidR="0091591A" w:rsidRPr="0056406B">
              <w:rPr>
                <w:noProof/>
                <w:webHidden/>
              </w:rPr>
              <w:fldChar w:fldCharType="begin"/>
            </w:r>
            <w:r w:rsidR="0091591A" w:rsidRPr="0056406B">
              <w:rPr>
                <w:noProof/>
                <w:webHidden/>
              </w:rPr>
              <w:instrText xml:space="preserve"> PAGEREF _Toc74746677 \h </w:instrText>
            </w:r>
            <w:r w:rsidR="0091591A" w:rsidRPr="0056406B">
              <w:rPr>
                <w:noProof/>
                <w:webHidden/>
              </w:rPr>
            </w:r>
            <w:r w:rsidR="0091591A" w:rsidRPr="0056406B">
              <w:rPr>
                <w:noProof/>
                <w:webHidden/>
              </w:rPr>
              <w:fldChar w:fldCharType="separate"/>
            </w:r>
            <w:r w:rsidR="007969BB" w:rsidRPr="0056406B">
              <w:rPr>
                <w:noProof/>
                <w:webHidden/>
              </w:rPr>
              <w:t>8</w:t>
            </w:r>
            <w:r w:rsidR="0091591A" w:rsidRPr="0056406B">
              <w:rPr>
                <w:noProof/>
                <w:webHidden/>
              </w:rPr>
              <w:fldChar w:fldCharType="end"/>
            </w:r>
          </w:hyperlink>
        </w:p>
        <w:p w14:paraId="767146B1" w14:textId="2678DEBC" w:rsidR="0091591A" w:rsidRPr="0056406B" w:rsidRDefault="00000000">
          <w:pPr>
            <w:pStyle w:val="Innehll2"/>
            <w:tabs>
              <w:tab w:val="right" w:leader="dot" w:pos="7926"/>
            </w:tabs>
            <w:rPr>
              <w:rFonts w:asciiTheme="minorHAnsi" w:hAnsiTheme="minorHAnsi"/>
              <w:noProof/>
              <w:szCs w:val="22"/>
              <w:lang w:eastAsia="sv-SE"/>
            </w:rPr>
          </w:pPr>
          <w:hyperlink w:anchor="_Toc74746678" w:history="1">
            <w:r w:rsidR="0091591A" w:rsidRPr="0056406B">
              <w:rPr>
                <w:rStyle w:val="Hyperlnk"/>
                <w:noProof/>
              </w:rPr>
              <w:t>Processen</w:t>
            </w:r>
            <w:r w:rsidR="0091591A" w:rsidRPr="0056406B">
              <w:rPr>
                <w:noProof/>
                <w:webHidden/>
              </w:rPr>
              <w:tab/>
            </w:r>
            <w:r w:rsidR="0091591A" w:rsidRPr="0056406B">
              <w:rPr>
                <w:noProof/>
                <w:webHidden/>
              </w:rPr>
              <w:fldChar w:fldCharType="begin"/>
            </w:r>
            <w:r w:rsidR="0091591A" w:rsidRPr="0056406B">
              <w:rPr>
                <w:noProof/>
                <w:webHidden/>
              </w:rPr>
              <w:instrText xml:space="preserve"> PAGEREF _Toc74746678 \h </w:instrText>
            </w:r>
            <w:r w:rsidR="0091591A" w:rsidRPr="0056406B">
              <w:rPr>
                <w:noProof/>
                <w:webHidden/>
              </w:rPr>
            </w:r>
            <w:r w:rsidR="0091591A" w:rsidRPr="0056406B">
              <w:rPr>
                <w:noProof/>
                <w:webHidden/>
              </w:rPr>
              <w:fldChar w:fldCharType="separate"/>
            </w:r>
            <w:r w:rsidR="007969BB" w:rsidRPr="0056406B">
              <w:rPr>
                <w:noProof/>
                <w:webHidden/>
              </w:rPr>
              <w:t>9</w:t>
            </w:r>
            <w:r w:rsidR="0091591A" w:rsidRPr="0056406B">
              <w:rPr>
                <w:noProof/>
                <w:webHidden/>
              </w:rPr>
              <w:fldChar w:fldCharType="end"/>
            </w:r>
          </w:hyperlink>
        </w:p>
        <w:p w14:paraId="72B1EAFC" w14:textId="1E70BD04" w:rsidR="0091591A" w:rsidRPr="0056406B" w:rsidRDefault="00000000">
          <w:pPr>
            <w:pStyle w:val="Innehll2"/>
            <w:tabs>
              <w:tab w:val="right" w:leader="dot" w:pos="7926"/>
            </w:tabs>
            <w:rPr>
              <w:rFonts w:asciiTheme="minorHAnsi" w:hAnsiTheme="minorHAnsi"/>
              <w:noProof/>
              <w:szCs w:val="22"/>
              <w:lang w:eastAsia="sv-SE"/>
            </w:rPr>
          </w:pPr>
          <w:hyperlink w:anchor="_Toc74746679" w:history="1">
            <w:r w:rsidR="0091591A" w:rsidRPr="0056406B">
              <w:rPr>
                <w:rStyle w:val="Hyperlnk"/>
                <w:noProof/>
              </w:rPr>
              <w:t>Ledningssystem för kvalitet</w:t>
            </w:r>
            <w:r w:rsidR="0091591A" w:rsidRPr="0056406B">
              <w:rPr>
                <w:noProof/>
                <w:webHidden/>
              </w:rPr>
              <w:tab/>
            </w:r>
            <w:r w:rsidR="0091591A" w:rsidRPr="0056406B">
              <w:rPr>
                <w:noProof/>
                <w:webHidden/>
              </w:rPr>
              <w:fldChar w:fldCharType="begin"/>
            </w:r>
            <w:r w:rsidR="0091591A" w:rsidRPr="0056406B">
              <w:rPr>
                <w:noProof/>
                <w:webHidden/>
              </w:rPr>
              <w:instrText xml:space="preserve"> PAGEREF _Toc74746679 \h </w:instrText>
            </w:r>
            <w:r w:rsidR="0091591A" w:rsidRPr="0056406B">
              <w:rPr>
                <w:noProof/>
                <w:webHidden/>
              </w:rPr>
            </w:r>
            <w:r w:rsidR="0091591A" w:rsidRPr="0056406B">
              <w:rPr>
                <w:noProof/>
                <w:webHidden/>
              </w:rPr>
              <w:fldChar w:fldCharType="separate"/>
            </w:r>
            <w:r w:rsidR="007969BB" w:rsidRPr="0056406B">
              <w:rPr>
                <w:noProof/>
                <w:webHidden/>
              </w:rPr>
              <w:t>10</w:t>
            </w:r>
            <w:r w:rsidR="0091591A" w:rsidRPr="0056406B">
              <w:rPr>
                <w:noProof/>
                <w:webHidden/>
              </w:rPr>
              <w:fldChar w:fldCharType="end"/>
            </w:r>
          </w:hyperlink>
        </w:p>
        <w:p w14:paraId="2E90BAF6" w14:textId="0F88240C" w:rsidR="0091591A" w:rsidRPr="0056406B" w:rsidRDefault="00000000">
          <w:pPr>
            <w:pStyle w:val="Innehll2"/>
            <w:tabs>
              <w:tab w:val="right" w:leader="dot" w:pos="7926"/>
            </w:tabs>
            <w:rPr>
              <w:rFonts w:asciiTheme="minorHAnsi" w:hAnsiTheme="minorHAnsi"/>
              <w:noProof/>
              <w:szCs w:val="22"/>
              <w:lang w:eastAsia="sv-SE"/>
            </w:rPr>
          </w:pPr>
          <w:hyperlink w:anchor="_Toc74746680" w:history="1">
            <w:r w:rsidR="0091591A" w:rsidRPr="0056406B">
              <w:rPr>
                <w:rStyle w:val="Hyperlnk"/>
                <w:noProof/>
              </w:rPr>
              <w:t>Exempel på hur en blankett om beslut om egenvård kan se ut</w:t>
            </w:r>
            <w:r w:rsidR="0091591A" w:rsidRPr="0056406B">
              <w:rPr>
                <w:noProof/>
                <w:webHidden/>
              </w:rPr>
              <w:tab/>
            </w:r>
            <w:r w:rsidR="0091591A" w:rsidRPr="0056406B">
              <w:rPr>
                <w:noProof/>
                <w:webHidden/>
              </w:rPr>
              <w:fldChar w:fldCharType="begin"/>
            </w:r>
            <w:r w:rsidR="0091591A" w:rsidRPr="0056406B">
              <w:rPr>
                <w:noProof/>
                <w:webHidden/>
              </w:rPr>
              <w:instrText xml:space="preserve"> PAGEREF _Toc74746680 \h </w:instrText>
            </w:r>
            <w:r w:rsidR="0091591A" w:rsidRPr="0056406B">
              <w:rPr>
                <w:noProof/>
                <w:webHidden/>
              </w:rPr>
            </w:r>
            <w:r w:rsidR="0091591A" w:rsidRPr="0056406B">
              <w:rPr>
                <w:noProof/>
                <w:webHidden/>
              </w:rPr>
              <w:fldChar w:fldCharType="separate"/>
            </w:r>
            <w:r w:rsidR="007969BB" w:rsidRPr="0056406B">
              <w:rPr>
                <w:noProof/>
                <w:webHidden/>
              </w:rPr>
              <w:t>10</w:t>
            </w:r>
            <w:r w:rsidR="0091591A" w:rsidRPr="0056406B">
              <w:rPr>
                <w:noProof/>
                <w:webHidden/>
              </w:rPr>
              <w:fldChar w:fldCharType="end"/>
            </w:r>
          </w:hyperlink>
        </w:p>
        <w:p w14:paraId="01613B20" w14:textId="279DC096" w:rsidR="0091591A" w:rsidRPr="0056406B" w:rsidRDefault="00000000">
          <w:pPr>
            <w:pStyle w:val="Innehll2"/>
            <w:tabs>
              <w:tab w:val="right" w:leader="dot" w:pos="7926"/>
            </w:tabs>
            <w:rPr>
              <w:rFonts w:asciiTheme="minorHAnsi" w:hAnsiTheme="minorHAnsi"/>
              <w:noProof/>
              <w:szCs w:val="22"/>
              <w:lang w:eastAsia="sv-SE"/>
            </w:rPr>
          </w:pPr>
          <w:hyperlink w:anchor="_Toc74746681" w:history="1">
            <w:r w:rsidR="0091591A" w:rsidRPr="0056406B">
              <w:rPr>
                <w:rStyle w:val="Hyperlnk"/>
                <w:noProof/>
              </w:rPr>
              <w:t>Källor</w:t>
            </w:r>
            <w:r w:rsidR="0091591A" w:rsidRPr="0056406B">
              <w:rPr>
                <w:noProof/>
                <w:webHidden/>
              </w:rPr>
              <w:tab/>
            </w:r>
            <w:r w:rsidR="0091591A" w:rsidRPr="0056406B">
              <w:rPr>
                <w:noProof/>
                <w:webHidden/>
              </w:rPr>
              <w:fldChar w:fldCharType="begin"/>
            </w:r>
            <w:r w:rsidR="0091591A" w:rsidRPr="0056406B">
              <w:rPr>
                <w:noProof/>
                <w:webHidden/>
              </w:rPr>
              <w:instrText xml:space="preserve"> PAGEREF _Toc74746681 \h </w:instrText>
            </w:r>
            <w:r w:rsidR="0091591A" w:rsidRPr="0056406B">
              <w:rPr>
                <w:noProof/>
                <w:webHidden/>
              </w:rPr>
            </w:r>
            <w:r w:rsidR="0091591A" w:rsidRPr="0056406B">
              <w:rPr>
                <w:noProof/>
                <w:webHidden/>
              </w:rPr>
              <w:fldChar w:fldCharType="separate"/>
            </w:r>
            <w:r w:rsidR="007969BB" w:rsidRPr="0056406B">
              <w:rPr>
                <w:noProof/>
                <w:webHidden/>
              </w:rPr>
              <w:t>11</w:t>
            </w:r>
            <w:r w:rsidR="0091591A" w:rsidRPr="0056406B">
              <w:rPr>
                <w:noProof/>
                <w:webHidden/>
              </w:rPr>
              <w:fldChar w:fldCharType="end"/>
            </w:r>
          </w:hyperlink>
        </w:p>
        <w:p w14:paraId="0A25E03E" w14:textId="0605DDEF" w:rsidR="0091591A" w:rsidRPr="0056406B" w:rsidRDefault="00000000">
          <w:pPr>
            <w:pStyle w:val="Innehll2"/>
            <w:tabs>
              <w:tab w:val="right" w:leader="dot" w:pos="7926"/>
            </w:tabs>
            <w:rPr>
              <w:rFonts w:asciiTheme="minorHAnsi" w:hAnsiTheme="minorHAnsi"/>
              <w:noProof/>
              <w:szCs w:val="22"/>
              <w:lang w:eastAsia="sv-SE"/>
            </w:rPr>
          </w:pPr>
          <w:hyperlink w:anchor="_Toc74746682" w:history="1">
            <w:r w:rsidR="0091591A" w:rsidRPr="0056406B">
              <w:rPr>
                <w:rStyle w:val="Hyperlnk"/>
                <w:rFonts w:cstheme="majorHAnsi"/>
                <w:bCs/>
                <w:noProof/>
              </w:rPr>
              <w:t>Bilagor</w:t>
            </w:r>
            <w:r w:rsidR="0091591A" w:rsidRPr="0056406B">
              <w:rPr>
                <w:noProof/>
                <w:webHidden/>
              </w:rPr>
              <w:tab/>
            </w:r>
            <w:r w:rsidR="0091591A" w:rsidRPr="0056406B">
              <w:rPr>
                <w:noProof/>
                <w:webHidden/>
              </w:rPr>
              <w:fldChar w:fldCharType="begin"/>
            </w:r>
            <w:r w:rsidR="0091591A" w:rsidRPr="0056406B">
              <w:rPr>
                <w:noProof/>
                <w:webHidden/>
              </w:rPr>
              <w:instrText xml:space="preserve"> PAGEREF _Toc74746682 \h </w:instrText>
            </w:r>
            <w:r w:rsidR="0091591A" w:rsidRPr="0056406B">
              <w:rPr>
                <w:noProof/>
                <w:webHidden/>
              </w:rPr>
            </w:r>
            <w:r w:rsidR="0091591A" w:rsidRPr="0056406B">
              <w:rPr>
                <w:noProof/>
                <w:webHidden/>
              </w:rPr>
              <w:fldChar w:fldCharType="separate"/>
            </w:r>
            <w:r w:rsidR="007969BB" w:rsidRPr="0056406B">
              <w:rPr>
                <w:noProof/>
                <w:webHidden/>
              </w:rPr>
              <w:t>11</w:t>
            </w:r>
            <w:r w:rsidR="0091591A" w:rsidRPr="0056406B">
              <w:rPr>
                <w:noProof/>
                <w:webHidden/>
              </w:rPr>
              <w:fldChar w:fldCharType="end"/>
            </w:r>
          </w:hyperlink>
        </w:p>
        <w:p w14:paraId="368DEEB2" w14:textId="6A18650B" w:rsidR="00747DAB" w:rsidRDefault="00747DAB" w:rsidP="00747DAB">
          <w:pPr>
            <w:rPr>
              <w:b/>
              <w:bCs/>
            </w:rPr>
          </w:pPr>
          <w:r w:rsidRPr="0056406B">
            <w:rPr>
              <w:b/>
              <w:bCs/>
            </w:rPr>
            <w:fldChar w:fldCharType="end"/>
          </w:r>
        </w:p>
      </w:sdtContent>
    </w:sdt>
    <w:p w14:paraId="2B2D863D" w14:textId="77777777" w:rsidR="004D6CB4" w:rsidRDefault="004D6CB4" w:rsidP="004D6CB4">
      <w:pPr>
        <w:pStyle w:val="Rubrik1"/>
      </w:pPr>
    </w:p>
    <w:p w14:paraId="37716132" w14:textId="77777777" w:rsidR="00747DAB" w:rsidRDefault="00747DAB">
      <w:pPr>
        <w:spacing w:after="240" w:line="240" w:lineRule="auto"/>
        <w:rPr>
          <w:rFonts w:asciiTheme="majorHAnsi" w:eastAsiaTheme="majorEastAsia" w:hAnsiTheme="majorHAnsi" w:cstheme="majorBidi"/>
          <w:b/>
          <w:color w:val="262626" w:themeColor="text1" w:themeTint="D9"/>
          <w:sz w:val="27"/>
          <w:szCs w:val="28"/>
        </w:rPr>
      </w:pPr>
      <w:bookmarkStart w:id="3" w:name="_Toc484617277"/>
      <w:bookmarkEnd w:id="1"/>
      <w:r>
        <w:br w:type="page"/>
      </w:r>
    </w:p>
    <w:p w14:paraId="20565077" w14:textId="68B3091C" w:rsidR="006764CC" w:rsidRPr="00D728DC" w:rsidRDefault="006764CC" w:rsidP="00966C69">
      <w:pPr>
        <w:pStyle w:val="Rubrik2"/>
      </w:pPr>
      <w:bookmarkStart w:id="4" w:name="_Toc74746669"/>
      <w:r w:rsidRPr="00D728DC">
        <w:lastRenderedPageBreak/>
        <w:t xml:space="preserve">Syftet med denna </w:t>
      </w:r>
      <w:bookmarkEnd w:id="3"/>
      <w:r w:rsidR="003744ED" w:rsidRPr="00D728DC">
        <w:t>rutin</w:t>
      </w:r>
      <w:bookmarkEnd w:id="4"/>
    </w:p>
    <w:p w14:paraId="22C5B390" w14:textId="77777777" w:rsidR="007969BB" w:rsidRDefault="007969BB" w:rsidP="00AE1D45">
      <w:r w:rsidRPr="00D728DC">
        <w:t>S</w:t>
      </w:r>
      <w:r>
        <w:t>yftet med denna rutin är att s</w:t>
      </w:r>
      <w:r w:rsidRPr="00D728DC">
        <w:t xml:space="preserve">äkerställa omhändertagandet av elever med egenvård </w:t>
      </w:r>
      <w:r>
        <w:t>i</w:t>
      </w:r>
      <w:r w:rsidRPr="00D728DC">
        <w:t xml:space="preserve"> utbildningsförvaltningen</w:t>
      </w:r>
      <w:r>
        <w:t>.</w:t>
      </w:r>
    </w:p>
    <w:p w14:paraId="20565078" w14:textId="0286A8CA" w:rsidR="006764CC" w:rsidRPr="00E817E9" w:rsidRDefault="007969BB" w:rsidP="00EE472A">
      <w:pPr>
        <w:rPr>
          <w:rFonts w:eastAsia="Times New Roman"/>
          <w:lang w:eastAsia="sv-SE"/>
        </w:rPr>
      </w:pPr>
      <w:r>
        <w:rPr>
          <w:rFonts w:eastAsia="Times New Roman"/>
          <w:lang w:eastAsia="sv-SE"/>
        </w:rPr>
        <w:t>Till egenvård räknas d</w:t>
      </w:r>
      <w:r w:rsidR="00AE1D45" w:rsidRPr="00D728DC">
        <w:rPr>
          <w:rFonts w:eastAsia="Times New Roman"/>
          <w:lang w:eastAsia="sv-SE"/>
        </w:rPr>
        <w:t>en hälso- och sjukvård som patienten utför själv eller med hjälp av någon annan, som inte är hälso- och sjukvårdspersonal</w:t>
      </w:r>
      <w:r>
        <w:rPr>
          <w:rFonts w:eastAsia="Times New Roman"/>
          <w:lang w:eastAsia="sv-SE"/>
        </w:rPr>
        <w:t>. E</w:t>
      </w:r>
      <w:r w:rsidR="00AE1D45" w:rsidRPr="00D728DC">
        <w:rPr>
          <w:rFonts w:eastAsia="Times New Roman"/>
          <w:lang w:eastAsia="sv-SE"/>
        </w:rPr>
        <w:t xml:space="preserve">genvård omfattas inte av hälso- och sjukvårdslagstiftningen. </w:t>
      </w:r>
    </w:p>
    <w:p w14:paraId="2056507A" w14:textId="77777777" w:rsidR="006764CC" w:rsidRPr="00D728DC" w:rsidRDefault="006764CC" w:rsidP="00966C69">
      <w:pPr>
        <w:pStyle w:val="Rubrik2"/>
      </w:pPr>
      <w:bookmarkStart w:id="5" w:name="_Toc484617278"/>
      <w:bookmarkStart w:id="6" w:name="_Toc74746670"/>
      <w:r w:rsidRPr="00D728DC">
        <w:t xml:space="preserve">Vem omfattas av </w:t>
      </w:r>
      <w:bookmarkEnd w:id="5"/>
      <w:r w:rsidR="003744ED" w:rsidRPr="00D728DC">
        <w:t>rutin</w:t>
      </w:r>
      <w:bookmarkEnd w:id="6"/>
    </w:p>
    <w:p w14:paraId="03CCA026" w14:textId="27034A1E" w:rsidR="00F77B65" w:rsidRPr="00F77B65" w:rsidRDefault="003744ED" w:rsidP="006764CC">
      <w:r w:rsidRPr="00D728DC">
        <w:t>Denna rutin</w:t>
      </w:r>
      <w:r w:rsidR="00EC7271" w:rsidRPr="00D728DC">
        <w:t xml:space="preserve"> gäller </w:t>
      </w:r>
      <w:proofErr w:type="gramStart"/>
      <w:r w:rsidR="00EC7271" w:rsidRPr="00D728DC">
        <w:t>tillsvidare</w:t>
      </w:r>
      <w:proofErr w:type="gramEnd"/>
      <w:r w:rsidR="00EC7271" w:rsidRPr="00D728DC">
        <w:t xml:space="preserve"> för </w:t>
      </w:r>
      <w:r w:rsidR="00BE26F8" w:rsidRPr="00D728DC">
        <w:t xml:space="preserve">rektorer </w:t>
      </w:r>
      <w:r w:rsidR="00720B89" w:rsidRPr="00D728DC">
        <w:t xml:space="preserve">som ansvarar för </w:t>
      </w:r>
      <w:r w:rsidR="000E3E10" w:rsidRPr="00D728DC">
        <w:t xml:space="preserve">egenvården </w:t>
      </w:r>
      <w:r w:rsidR="00BE26F8" w:rsidRPr="00D728DC">
        <w:t>och</w:t>
      </w:r>
      <w:r w:rsidR="00D52BA3" w:rsidRPr="00D728DC">
        <w:t xml:space="preserve"> för</w:t>
      </w:r>
      <w:r w:rsidR="00BE26F8" w:rsidRPr="00D728DC">
        <w:t xml:space="preserve"> personal </w:t>
      </w:r>
      <w:r w:rsidR="00D52BA3" w:rsidRPr="00D728DC">
        <w:t>som samverkar eller</w:t>
      </w:r>
      <w:r w:rsidR="00BE26F8" w:rsidRPr="00D728DC">
        <w:t xml:space="preserve"> utför egenvården i</w:t>
      </w:r>
      <w:r w:rsidR="008A30C3" w:rsidRPr="00D728DC">
        <w:t xml:space="preserve"> skolan</w:t>
      </w:r>
      <w:r w:rsidR="001D00CA" w:rsidRPr="00D728DC">
        <w:t xml:space="preserve"> och </w:t>
      </w:r>
      <w:r w:rsidR="00EE1FCB">
        <w:t>korttidstillsyn</w:t>
      </w:r>
      <w:r w:rsidR="00F77B65">
        <w:t>. Även elever med insatser enligt lag (1993:387) om stöd och service till vissa funktionshindrade (LSS) omfattas av rutinen.</w:t>
      </w:r>
    </w:p>
    <w:p w14:paraId="2056507D" w14:textId="77777777" w:rsidR="006764CC" w:rsidRPr="00D728DC" w:rsidRDefault="006764CC" w:rsidP="006764CC">
      <w:pPr>
        <w:pStyle w:val="Rubrik2"/>
      </w:pPr>
      <w:bookmarkStart w:id="7" w:name="_Toc484617280"/>
      <w:bookmarkStart w:id="8" w:name="_Toc74746671"/>
      <w:r w:rsidRPr="00D728DC">
        <w:t>Koppling till andra styrande dokument</w:t>
      </w:r>
      <w:bookmarkEnd w:id="7"/>
      <w:bookmarkEnd w:id="8"/>
    </w:p>
    <w:p w14:paraId="40D72CE4" w14:textId="77777777" w:rsidR="002E1997" w:rsidRDefault="002E1997" w:rsidP="002E1997">
      <w:pPr>
        <w:pStyle w:val="Default"/>
      </w:pPr>
    </w:p>
    <w:p w14:paraId="49BB8617" w14:textId="7D2A5E47" w:rsidR="00B372D6" w:rsidRPr="00040E7E" w:rsidRDefault="002E1997" w:rsidP="00B372D6">
      <w:pPr>
        <w:rPr>
          <w:sz w:val="23"/>
          <w:szCs w:val="23"/>
        </w:rPr>
      </w:pPr>
      <w:r w:rsidRPr="00040E7E">
        <w:rPr>
          <w:sz w:val="23"/>
          <w:szCs w:val="23"/>
        </w:rPr>
        <w:t xml:space="preserve">Lagen (2022:1250) om egenvård </w:t>
      </w:r>
    </w:p>
    <w:p w14:paraId="4381B613" w14:textId="218C4D25" w:rsidR="00B372D6" w:rsidRPr="00040E7E" w:rsidRDefault="00B372D6" w:rsidP="00B372D6">
      <w:pPr>
        <w:autoSpaceDE w:val="0"/>
        <w:autoSpaceDN w:val="0"/>
        <w:adjustRightInd w:val="0"/>
        <w:spacing w:after="0" w:line="240" w:lineRule="auto"/>
        <w:rPr>
          <w:rFonts w:ascii="Times New Roman" w:hAnsi="Times New Roman" w:cs="Times New Roman"/>
          <w:sz w:val="23"/>
          <w:szCs w:val="23"/>
        </w:rPr>
      </w:pPr>
      <w:r w:rsidRPr="00040E7E">
        <w:rPr>
          <w:rFonts w:ascii="Times New Roman" w:hAnsi="Times New Roman" w:cs="Times New Roman"/>
          <w:sz w:val="23"/>
          <w:szCs w:val="23"/>
        </w:rPr>
        <w:t>(Socialstyrelsens föreskrifter (SOSFS 2009:6) om bedömningen av om en hälso- och sjukvårdsåtgärd kan utföras som egenvård upphör att gälla vid utgången av februari 2023. Lagen (2022:1250) om egenvård trädde i kraft den 1 januari 2023.)</w:t>
      </w:r>
    </w:p>
    <w:p w14:paraId="1E783885" w14:textId="051D0303" w:rsidR="00FD7A1E" w:rsidRDefault="00FD7A1E" w:rsidP="00B372D6">
      <w:pPr>
        <w:autoSpaceDE w:val="0"/>
        <w:autoSpaceDN w:val="0"/>
        <w:adjustRightInd w:val="0"/>
        <w:spacing w:after="0" w:line="240" w:lineRule="auto"/>
        <w:rPr>
          <w:rFonts w:ascii="Times New Roman" w:hAnsi="Times New Roman" w:cs="Times New Roman"/>
          <w:color w:val="000000"/>
          <w:sz w:val="23"/>
          <w:szCs w:val="23"/>
        </w:rPr>
      </w:pPr>
    </w:p>
    <w:p w14:paraId="2FDE931D" w14:textId="77777777" w:rsidR="006C6216" w:rsidRPr="00D728DC" w:rsidRDefault="006C6216" w:rsidP="006C6216">
      <w:r w:rsidRPr="00D728DC">
        <w:rPr>
          <w:rFonts w:ascii="Times New Roman" w:eastAsia="Times New Roman" w:hAnsi="Times New Roman" w:cs="Times New Roman"/>
          <w:color w:val="000000" w:themeColor="text1"/>
          <w:szCs w:val="22"/>
        </w:rPr>
        <w:t xml:space="preserve">Samverkansrutin för tillämpning av SOSFS 2009:6, bedömningen av om en hälso- och sjukvårdsåtgärd kan utföras som egenvård </w:t>
      </w:r>
    </w:p>
    <w:p w14:paraId="0A64CD76" w14:textId="77777777" w:rsidR="00B372D6" w:rsidRDefault="00B372D6" w:rsidP="00B372D6">
      <w:pPr>
        <w:autoSpaceDE w:val="0"/>
        <w:autoSpaceDN w:val="0"/>
        <w:adjustRightInd w:val="0"/>
        <w:spacing w:after="0" w:line="240" w:lineRule="auto"/>
      </w:pPr>
    </w:p>
    <w:p w14:paraId="54D74DB6" w14:textId="77777777" w:rsidR="00F75DAB" w:rsidRPr="00D728DC" w:rsidRDefault="00F75DAB" w:rsidP="00F75DAB">
      <w:pPr>
        <w:rPr>
          <w:color w:val="333333"/>
        </w:rPr>
      </w:pPr>
      <w:r w:rsidRPr="00D728DC">
        <w:rPr>
          <w:color w:val="333333"/>
        </w:rPr>
        <w:t xml:space="preserve">Arbetsmiljölagen- tydliggörs i AFS 2001:1 SAM. </w:t>
      </w:r>
    </w:p>
    <w:p w14:paraId="2DA51558" w14:textId="459D2015" w:rsidR="00074CD5" w:rsidRPr="00D728DC" w:rsidRDefault="006764CC" w:rsidP="00560EA6">
      <w:pPr>
        <w:pStyle w:val="Rubrik2"/>
      </w:pPr>
      <w:bookmarkStart w:id="9" w:name="_Toc484617281"/>
      <w:bookmarkStart w:id="10" w:name="_Toc74746672"/>
      <w:r w:rsidRPr="00D728DC">
        <w:t>Stödjande dokument</w:t>
      </w:r>
      <w:bookmarkEnd w:id="9"/>
      <w:bookmarkEnd w:id="10"/>
    </w:p>
    <w:p w14:paraId="4DADA293" w14:textId="77777777" w:rsidR="00810273" w:rsidRPr="00D728DC" w:rsidRDefault="00810273" w:rsidP="00810273">
      <w:pPr>
        <w:rPr>
          <w:b/>
          <w:bCs/>
        </w:rPr>
      </w:pPr>
      <w:r w:rsidRPr="00D728DC">
        <w:rPr>
          <w:b/>
          <w:bCs/>
        </w:rPr>
        <w:t>Skolans handlingsplan:</w:t>
      </w:r>
    </w:p>
    <w:p w14:paraId="39A5C2EA" w14:textId="190EA06F" w:rsidR="00D32962" w:rsidRPr="00D728DC" w:rsidRDefault="00D32962" w:rsidP="00810273">
      <w:pPr>
        <w:pStyle w:val="Liststycke"/>
        <w:numPr>
          <w:ilvl w:val="0"/>
          <w:numId w:val="20"/>
        </w:numPr>
      </w:pPr>
      <w:r w:rsidRPr="00D728DC">
        <w:t xml:space="preserve">Handlingsplan för </w:t>
      </w:r>
      <w:r w:rsidR="00D56980" w:rsidRPr="00D728DC">
        <w:t xml:space="preserve">praktisk </w:t>
      </w:r>
      <w:r w:rsidRPr="00D728DC">
        <w:t xml:space="preserve">tillämpning av egenvård i </w:t>
      </w:r>
      <w:r w:rsidR="005D2EF5" w:rsidRPr="00D728DC">
        <w:t xml:space="preserve">skola och </w:t>
      </w:r>
      <w:r w:rsidR="0073315F">
        <w:t>korttidsverksamhet</w:t>
      </w:r>
      <w:r w:rsidR="005D2EF5" w:rsidRPr="00D728DC">
        <w:t xml:space="preserve"> i Göteborgs Stads kommunala skolor</w:t>
      </w:r>
    </w:p>
    <w:p w14:paraId="3310B6D5" w14:textId="3A24B79F" w:rsidR="0060178A" w:rsidRPr="00D728DC" w:rsidRDefault="0060178A" w:rsidP="00E71B19">
      <w:pPr>
        <w:rPr>
          <w:b/>
          <w:bCs/>
        </w:rPr>
      </w:pPr>
      <w:r w:rsidRPr="00D728DC">
        <w:rPr>
          <w:b/>
          <w:bCs/>
        </w:rPr>
        <w:t xml:space="preserve">Beslut om egenvård: </w:t>
      </w:r>
    </w:p>
    <w:p w14:paraId="2342DC54" w14:textId="77777777" w:rsidR="0060178A" w:rsidRPr="00D728DC" w:rsidRDefault="00000000" w:rsidP="00E71B19">
      <w:pPr>
        <w:pStyle w:val="Liststycke"/>
        <w:numPr>
          <w:ilvl w:val="0"/>
          <w:numId w:val="18"/>
        </w:numPr>
      </w:pPr>
      <w:hyperlink r:id="rId12" w:history="1">
        <w:r w:rsidR="0060178A" w:rsidRPr="00D728DC">
          <w:rPr>
            <w:rStyle w:val="Hyperlnk"/>
            <w:rFonts w:ascii="&amp;quot" w:hAnsi="&amp;quot"/>
            <w:color w:val="007AC5"/>
            <w:szCs w:val="27"/>
          </w:rPr>
          <w:t xml:space="preserve">Blankett framtagen av </w:t>
        </w:r>
        <w:proofErr w:type="spellStart"/>
        <w:r w:rsidR="0060178A" w:rsidRPr="00D728DC">
          <w:rPr>
            <w:rStyle w:val="Hyperlnk"/>
            <w:rFonts w:ascii="&amp;quot" w:hAnsi="&amp;quot"/>
            <w:color w:val="007AC5"/>
            <w:szCs w:val="27"/>
          </w:rPr>
          <w:t>Västkom</w:t>
        </w:r>
        <w:proofErr w:type="spellEnd"/>
        <w:r w:rsidR="0060178A" w:rsidRPr="00D728DC">
          <w:rPr>
            <w:rStyle w:val="Hyperlnk"/>
            <w:rFonts w:ascii="&amp;quot" w:hAnsi="&amp;quot"/>
            <w:color w:val="007AC5"/>
            <w:szCs w:val="27"/>
          </w:rPr>
          <w:t>– Beslut om egenvård</w:t>
        </w:r>
      </w:hyperlink>
    </w:p>
    <w:p w14:paraId="64933DE6" w14:textId="310EEA47" w:rsidR="0060178A" w:rsidRPr="00D728DC" w:rsidRDefault="0060178A" w:rsidP="00CB266A">
      <w:pPr>
        <w:rPr>
          <w:b/>
          <w:bCs/>
        </w:rPr>
      </w:pPr>
      <w:r w:rsidRPr="00D728DC">
        <w:rPr>
          <w:b/>
          <w:bCs/>
        </w:rPr>
        <w:t>Plan för egenvård:</w:t>
      </w:r>
    </w:p>
    <w:p w14:paraId="7FBA9909" w14:textId="77777777" w:rsidR="0060178A" w:rsidRPr="009E4A8B" w:rsidRDefault="00000000" w:rsidP="00E71B19">
      <w:pPr>
        <w:pStyle w:val="Liststycke"/>
        <w:numPr>
          <w:ilvl w:val="0"/>
          <w:numId w:val="18"/>
        </w:numPr>
      </w:pPr>
      <w:hyperlink r:id="rId13" w:history="1">
        <w:r w:rsidR="0060178A" w:rsidRPr="009E4A8B">
          <w:rPr>
            <w:rStyle w:val="Hyperlnk"/>
          </w:rPr>
          <w:t>Nationell egenvårdsplan för skoldagen för elever med diabetes</w:t>
        </w:r>
      </w:hyperlink>
    </w:p>
    <w:p w14:paraId="6FC3618D" w14:textId="4A4D022D" w:rsidR="00FD4AE1" w:rsidRPr="00D728DC" w:rsidRDefault="00657AE2" w:rsidP="0060178A">
      <w:r w:rsidRPr="00D728DC">
        <w:rPr>
          <w:highlight w:val="yellow"/>
        </w:rPr>
        <w:br w:type="page"/>
      </w:r>
      <w:r w:rsidR="00FD4AE1" w:rsidRPr="00D728DC">
        <w:rPr>
          <w:rStyle w:val="Rubrik2Char"/>
        </w:rPr>
        <w:lastRenderedPageBreak/>
        <w:t xml:space="preserve">Bakgrund </w:t>
      </w:r>
    </w:p>
    <w:p w14:paraId="615CD316" w14:textId="3D9FCDE0" w:rsidR="00FD4AE1" w:rsidRPr="00D728DC" w:rsidRDefault="00FD4AE1" w:rsidP="0060178A">
      <w:pPr>
        <w:rPr>
          <w:color w:val="000000" w:themeColor="text1"/>
          <w:szCs w:val="22"/>
        </w:rPr>
      </w:pPr>
      <w:r w:rsidRPr="00D728DC">
        <w:rPr>
          <w:rFonts w:ascii="Times New Roman" w:eastAsia="Times New Roman" w:hAnsi="Times New Roman" w:cs="Times New Roman"/>
          <w:color w:val="000000" w:themeColor="text1"/>
          <w:szCs w:val="22"/>
        </w:rPr>
        <w:t xml:space="preserve">Rutinen grundar sig på dokumentet </w:t>
      </w:r>
      <w:r w:rsidRPr="00D728DC">
        <w:rPr>
          <w:rFonts w:ascii="Times New Roman" w:eastAsia="Times New Roman" w:hAnsi="Times New Roman" w:cs="Times New Roman"/>
          <w:b/>
          <w:bCs/>
          <w:color w:val="000000" w:themeColor="text1"/>
          <w:szCs w:val="22"/>
        </w:rPr>
        <w:t>”</w:t>
      </w:r>
      <w:r w:rsidRPr="00D728DC">
        <w:rPr>
          <w:rFonts w:ascii="Times New Roman" w:eastAsia="Times New Roman" w:hAnsi="Times New Roman" w:cs="Times New Roman"/>
          <w:i/>
          <w:iCs/>
          <w:color w:val="000000" w:themeColor="text1"/>
          <w:szCs w:val="22"/>
        </w:rPr>
        <w:t>Samverkansrutin för tillämpning av SOSFS 2009:6, bedömningen av om en hälso- och sjukvårdsåtgärd kan utföras som egenvård”</w:t>
      </w:r>
      <w:r w:rsidRPr="00D728DC">
        <w:rPr>
          <w:rFonts w:ascii="Times New Roman" w:eastAsia="Times New Roman" w:hAnsi="Times New Roman" w:cs="Times New Roman"/>
          <w:b/>
          <w:bCs/>
          <w:color w:val="000000" w:themeColor="text1"/>
          <w:szCs w:val="22"/>
        </w:rPr>
        <w:t xml:space="preserve">. </w:t>
      </w:r>
      <w:r w:rsidRPr="00D728DC">
        <w:rPr>
          <w:rFonts w:ascii="Times New Roman" w:eastAsia="Times New Roman" w:hAnsi="Times New Roman" w:cs="Times New Roman"/>
          <w:color w:val="000000" w:themeColor="text1"/>
          <w:szCs w:val="22"/>
        </w:rPr>
        <w:t>Samverkansrutinen har formulerats i ett dokument från 2013-01-08 och belyser samarbetet mellan Västra Götalandsregionen och alla kommuner i Västra Götaland (</w:t>
      </w:r>
      <w:proofErr w:type="spellStart"/>
      <w:r w:rsidRPr="00D728DC">
        <w:rPr>
          <w:rFonts w:ascii="Times New Roman" w:eastAsia="Times New Roman" w:hAnsi="Times New Roman" w:cs="Times New Roman"/>
          <w:color w:val="000000" w:themeColor="text1"/>
          <w:szCs w:val="22"/>
        </w:rPr>
        <w:t>Västkom</w:t>
      </w:r>
      <w:proofErr w:type="spellEnd"/>
      <w:r w:rsidR="005E6E51" w:rsidRPr="00D728DC">
        <w:rPr>
          <w:rFonts w:ascii="Times New Roman" w:eastAsia="Times New Roman" w:hAnsi="Times New Roman" w:cs="Times New Roman"/>
          <w:color w:val="000000" w:themeColor="text1"/>
          <w:szCs w:val="22"/>
        </w:rPr>
        <w:t>)</w:t>
      </w:r>
      <w:r w:rsidRPr="00D728DC">
        <w:rPr>
          <w:rFonts w:ascii="Times New Roman" w:eastAsia="Times New Roman" w:hAnsi="Times New Roman" w:cs="Times New Roman"/>
          <w:color w:val="000000" w:themeColor="text1"/>
          <w:szCs w:val="22"/>
        </w:rPr>
        <w:t xml:space="preserve"> i</w:t>
      </w:r>
      <w:r w:rsidR="00261325" w:rsidRPr="00D728DC">
        <w:rPr>
          <w:rFonts w:ascii="Times New Roman" w:eastAsia="Times New Roman" w:hAnsi="Times New Roman" w:cs="Times New Roman"/>
          <w:color w:val="000000" w:themeColor="text1"/>
          <w:szCs w:val="22"/>
        </w:rPr>
        <w:t xml:space="preserve"> frågan om egenvård.</w:t>
      </w:r>
      <w:r w:rsidRPr="00D728DC">
        <w:rPr>
          <w:rFonts w:ascii="Times New Roman" w:eastAsia="Times New Roman" w:hAnsi="Times New Roman" w:cs="Times New Roman"/>
          <w:color w:val="000000" w:themeColor="text1"/>
          <w:szCs w:val="22"/>
        </w:rPr>
        <w:t xml:space="preserve"> Följande </w:t>
      </w:r>
      <w:r w:rsidR="006B222E" w:rsidRPr="00D728DC">
        <w:rPr>
          <w:rFonts w:ascii="Times New Roman" w:eastAsia="Times New Roman" w:hAnsi="Times New Roman" w:cs="Times New Roman"/>
          <w:color w:val="000000" w:themeColor="text1"/>
          <w:szCs w:val="22"/>
        </w:rPr>
        <w:t xml:space="preserve">text </w:t>
      </w:r>
      <w:r w:rsidRPr="00D728DC">
        <w:rPr>
          <w:rFonts w:ascii="Times New Roman" w:eastAsia="Times New Roman" w:hAnsi="Times New Roman" w:cs="Times New Roman"/>
          <w:color w:val="000000" w:themeColor="text1"/>
          <w:szCs w:val="22"/>
        </w:rPr>
        <w:t>är hämta</w:t>
      </w:r>
      <w:r w:rsidR="006B222E" w:rsidRPr="00D728DC">
        <w:rPr>
          <w:rFonts w:ascii="Times New Roman" w:eastAsia="Times New Roman" w:hAnsi="Times New Roman" w:cs="Times New Roman"/>
          <w:color w:val="000000" w:themeColor="text1"/>
          <w:szCs w:val="22"/>
        </w:rPr>
        <w:t>d</w:t>
      </w:r>
      <w:r w:rsidRPr="00D728DC">
        <w:rPr>
          <w:rFonts w:ascii="Times New Roman" w:eastAsia="Times New Roman" w:hAnsi="Times New Roman" w:cs="Times New Roman"/>
          <w:color w:val="000000" w:themeColor="text1"/>
          <w:szCs w:val="22"/>
        </w:rPr>
        <w:t xml:space="preserve"> ur rutinen</w:t>
      </w:r>
      <w:r w:rsidR="00D52BA3" w:rsidRPr="00D728DC">
        <w:rPr>
          <w:rFonts w:ascii="Times New Roman" w:eastAsia="Times New Roman" w:hAnsi="Times New Roman" w:cs="Times New Roman"/>
          <w:color w:val="000000" w:themeColor="text1"/>
          <w:szCs w:val="22"/>
        </w:rPr>
        <w:t xml:space="preserve"> för samverkan om </w:t>
      </w:r>
      <w:r w:rsidR="00B35110" w:rsidRPr="00D728DC">
        <w:rPr>
          <w:rFonts w:ascii="Times New Roman" w:eastAsia="Times New Roman" w:hAnsi="Times New Roman" w:cs="Times New Roman"/>
          <w:color w:val="000000" w:themeColor="text1"/>
          <w:szCs w:val="22"/>
        </w:rPr>
        <w:t>egenvård</w:t>
      </w:r>
      <w:r w:rsidRPr="00D728DC">
        <w:rPr>
          <w:rFonts w:ascii="Times New Roman" w:eastAsia="Times New Roman" w:hAnsi="Times New Roman" w:cs="Times New Roman"/>
          <w:color w:val="000000" w:themeColor="text1"/>
          <w:szCs w:val="22"/>
        </w:rPr>
        <w:t xml:space="preserve">: </w:t>
      </w:r>
      <w:r w:rsidR="006B222E" w:rsidRPr="00D728DC">
        <w:rPr>
          <w:rFonts w:ascii="Times New Roman" w:eastAsia="Times New Roman" w:hAnsi="Times New Roman" w:cs="Times New Roman"/>
          <w:color w:val="000000" w:themeColor="text1"/>
          <w:szCs w:val="22"/>
        </w:rPr>
        <w:br/>
      </w:r>
      <w:r w:rsidR="006B222E" w:rsidRPr="00D728DC">
        <w:rPr>
          <w:rFonts w:ascii="Times New Roman" w:eastAsia="Times New Roman" w:hAnsi="Times New Roman" w:cs="Times New Roman"/>
          <w:i/>
          <w:iCs/>
          <w:color w:val="000000" w:themeColor="text1"/>
          <w:szCs w:val="22"/>
        </w:rPr>
        <w:br/>
      </w:r>
      <w:r w:rsidRPr="00D728DC">
        <w:rPr>
          <w:rFonts w:ascii="Times New Roman" w:eastAsia="Times New Roman" w:hAnsi="Times New Roman" w:cs="Times New Roman"/>
          <w:i/>
          <w:iCs/>
          <w:color w:val="000000" w:themeColor="text1"/>
          <w:szCs w:val="22"/>
        </w:rPr>
        <w:t>”Rutinen gäller bedömning av om en åtgärd som normalt är hälso- och sjukvård och utförs av legitimerad hälso- och sjukvårdspersonal, kan överlåtas som egenvård av patienten själv, förälder eller annan lämplig person. Behov av åtgärden kan finnas i ordinärt och särskilt boende, vid korttidsvistelse, daglig verksamhet och förskola/skola</w:t>
      </w:r>
      <w:r w:rsidRPr="00D728DC">
        <w:rPr>
          <w:rFonts w:ascii="Times New Roman" w:eastAsia="Times New Roman" w:hAnsi="Times New Roman" w:cs="Times New Roman"/>
          <w:color w:val="000000" w:themeColor="text1"/>
          <w:szCs w:val="22"/>
        </w:rPr>
        <w:t>”.</w:t>
      </w:r>
      <w:r w:rsidRPr="00D728DC">
        <w:rPr>
          <w:rFonts w:ascii="Times New Roman" w:eastAsia="Times New Roman" w:hAnsi="Times New Roman" w:cs="Times New Roman"/>
          <w:color w:val="000000" w:themeColor="text1"/>
          <w:szCs w:val="22"/>
        </w:rPr>
        <w:br/>
      </w:r>
      <w:r w:rsidRPr="00D728DC">
        <w:rPr>
          <w:rFonts w:ascii="Times New Roman" w:eastAsia="Times New Roman" w:hAnsi="Times New Roman" w:cs="Times New Roman"/>
          <w:color w:val="000000" w:themeColor="text1"/>
          <w:szCs w:val="22"/>
        </w:rPr>
        <w:br/>
      </w:r>
      <w:r w:rsidRPr="00D728DC">
        <w:rPr>
          <w:rStyle w:val="Rubrik2Char"/>
        </w:rPr>
        <w:t>Egenvård</w:t>
      </w:r>
    </w:p>
    <w:p w14:paraId="3FDCCEC3" w14:textId="155A3784" w:rsidR="00FD4AE1" w:rsidRPr="00D728DC" w:rsidRDefault="00FD4AE1" w:rsidP="00FD4AE1">
      <w:pPr>
        <w:rPr>
          <w:rFonts w:eastAsia="Times New Roman"/>
          <w:lang w:eastAsia="sv-SE"/>
        </w:rPr>
      </w:pPr>
      <w:r w:rsidRPr="00D728DC">
        <w:rPr>
          <w:rFonts w:eastAsia="Times New Roman"/>
          <w:szCs w:val="22"/>
          <w:lang w:eastAsia="sv-SE"/>
        </w:rPr>
        <w:t>Egenvård är en hälso- och sjukvårdsåtgärd som behandlande legitimerad hälso- och sjukvårdspersonal har bedömt att</w:t>
      </w:r>
      <w:r w:rsidR="008C0CF6" w:rsidRPr="00D728DC">
        <w:rPr>
          <w:rFonts w:eastAsia="Times New Roman"/>
          <w:szCs w:val="22"/>
          <w:lang w:eastAsia="sv-SE"/>
        </w:rPr>
        <w:t xml:space="preserve"> eleven</w:t>
      </w:r>
      <w:r w:rsidRPr="00D728DC">
        <w:rPr>
          <w:rFonts w:eastAsia="Times New Roman"/>
          <w:szCs w:val="22"/>
          <w:lang w:eastAsia="sv-SE"/>
        </w:rPr>
        <w:t xml:space="preserve"> klarar av att utföra </w:t>
      </w:r>
      <w:r w:rsidR="00597D39" w:rsidRPr="00D728DC">
        <w:rPr>
          <w:rFonts w:eastAsia="Times New Roman"/>
          <w:szCs w:val="22"/>
          <w:lang w:eastAsia="sv-SE"/>
        </w:rPr>
        <w:t>eller</w:t>
      </w:r>
      <w:r w:rsidR="002C4877" w:rsidRPr="00D728DC">
        <w:rPr>
          <w:rFonts w:eastAsia="Times New Roman"/>
          <w:szCs w:val="22"/>
          <w:lang w:eastAsia="sv-SE"/>
        </w:rPr>
        <w:t xml:space="preserve"> med hjälp av</w:t>
      </w:r>
      <w:r w:rsidRPr="00D728DC">
        <w:rPr>
          <w:rFonts w:eastAsia="Times New Roman"/>
          <w:lang w:eastAsia="sv-SE"/>
        </w:rPr>
        <w:t xml:space="preserve"> vårdnadshavare eller </w:t>
      </w:r>
      <w:r w:rsidR="006B222E" w:rsidRPr="00D728DC">
        <w:rPr>
          <w:rFonts w:eastAsia="Times New Roman"/>
          <w:lang w:eastAsia="sv-SE"/>
        </w:rPr>
        <w:t>personal på skolan</w:t>
      </w:r>
      <w:r w:rsidR="002C4877" w:rsidRPr="00D728DC">
        <w:rPr>
          <w:rFonts w:eastAsia="Times New Roman"/>
          <w:lang w:eastAsia="sv-SE"/>
        </w:rPr>
        <w:t>.</w:t>
      </w:r>
    </w:p>
    <w:p w14:paraId="718C4505" w14:textId="77777777" w:rsidR="007C247F" w:rsidRPr="00D728DC" w:rsidRDefault="007C247F" w:rsidP="00FD4AE1">
      <w:pPr>
        <w:rPr>
          <w:rFonts w:eastAsia="Times New Roman"/>
          <w:highlight w:val="yellow"/>
          <w:lang w:eastAsia="sv-SE"/>
        </w:rPr>
      </w:pPr>
    </w:p>
    <w:p w14:paraId="72920A6F" w14:textId="77777777" w:rsidR="007C247F" w:rsidRPr="00D728DC" w:rsidRDefault="007C247F">
      <w:pPr>
        <w:spacing w:after="240" w:line="240" w:lineRule="auto"/>
        <w:rPr>
          <w:rFonts w:asciiTheme="majorHAnsi" w:hAnsiTheme="majorHAnsi" w:cstheme="majorHAnsi"/>
          <w:b/>
          <w:bCs/>
          <w:sz w:val="28"/>
          <w:szCs w:val="28"/>
          <w:highlight w:val="yellow"/>
        </w:rPr>
      </w:pPr>
      <w:r w:rsidRPr="00D728DC">
        <w:rPr>
          <w:rFonts w:asciiTheme="majorHAnsi" w:hAnsiTheme="majorHAnsi" w:cstheme="majorHAnsi"/>
          <w:b/>
          <w:bCs/>
          <w:sz w:val="28"/>
          <w:szCs w:val="28"/>
          <w:highlight w:val="yellow"/>
        </w:rPr>
        <w:br w:type="page"/>
      </w:r>
    </w:p>
    <w:bookmarkStart w:id="11" w:name="_Toc74746673"/>
    <w:p w14:paraId="4F1DEB6D" w14:textId="0FFB9951" w:rsidR="007C247F" w:rsidRPr="00D728DC" w:rsidRDefault="005E2E29" w:rsidP="00966C69">
      <w:pPr>
        <w:pStyle w:val="Rubrik2"/>
      </w:pPr>
      <w:r w:rsidRPr="00D728DC">
        <w:rPr>
          <w:noProof/>
          <w:sz w:val="24"/>
        </w:rPr>
        <w:lastRenderedPageBreak/>
        <mc:AlternateContent>
          <mc:Choice Requires="wps">
            <w:drawing>
              <wp:anchor distT="0" distB="0" distL="114300" distR="114300" simplePos="0" relativeHeight="251658240" behindDoc="0" locked="0" layoutInCell="1" allowOverlap="1" wp14:anchorId="00CE6452" wp14:editId="5CEFA551">
                <wp:simplePos x="0" y="0"/>
                <wp:positionH relativeFrom="margin">
                  <wp:posOffset>2134235</wp:posOffset>
                </wp:positionH>
                <wp:positionV relativeFrom="paragraph">
                  <wp:posOffset>498786</wp:posOffset>
                </wp:positionV>
                <wp:extent cx="3194384" cy="505326"/>
                <wp:effectExtent l="0" t="0" r="6350" b="9525"/>
                <wp:wrapNone/>
                <wp:docPr id="5" name="Rektangel 5"/>
                <wp:cNvGraphicFramePr/>
                <a:graphic xmlns:a="http://schemas.openxmlformats.org/drawingml/2006/main">
                  <a:graphicData uri="http://schemas.microsoft.com/office/word/2010/wordprocessingShape">
                    <wps:wsp>
                      <wps:cNvSpPr/>
                      <wps:spPr>
                        <a:xfrm>
                          <a:off x="0" y="0"/>
                          <a:ext cx="3194384" cy="50532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EE96D8" w14:textId="6B1C72DE" w:rsidR="007C247F" w:rsidRPr="00B8060B" w:rsidRDefault="007C247F" w:rsidP="007C247F">
                            <w:pPr>
                              <w:ind w:left="360"/>
                              <w:jc w:val="center"/>
                              <w:rPr>
                                <w:rFonts w:asciiTheme="majorHAnsi" w:hAnsiTheme="majorHAnsi" w:cstheme="majorHAnsi"/>
                                <w:sz w:val="24"/>
                              </w:rPr>
                            </w:pPr>
                            <w:r w:rsidRPr="00B8060B">
                              <w:rPr>
                                <w:rFonts w:asciiTheme="majorHAnsi" w:hAnsiTheme="majorHAnsi" w:cstheme="majorHAnsi"/>
                                <w:b/>
                                <w:bCs/>
                                <w:sz w:val="24"/>
                              </w:rPr>
                              <w:t>Hälso- och sjukvård</w:t>
                            </w:r>
                            <w:r w:rsidR="00CA4EF5">
                              <w:rPr>
                                <w:rFonts w:asciiTheme="majorHAnsi" w:hAnsiTheme="majorHAnsi" w:cstheme="majorHAnsi"/>
                                <w:b/>
                                <w:bCs/>
                                <w:sz w:val="24"/>
                              </w:rPr>
                              <w:t xml:space="preserve"> fattar beslut om e</w:t>
                            </w:r>
                            <w:r w:rsidRPr="00B8060B">
                              <w:rPr>
                                <w:rFonts w:asciiTheme="majorHAnsi" w:hAnsiTheme="majorHAnsi" w:cstheme="majorHAnsi"/>
                                <w:b/>
                                <w:bCs/>
                                <w:sz w:val="24"/>
                              </w:rPr>
                              <w:t xml:space="preserve">genvård eller </w:t>
                            </w:r>
                            <w:r w:rsidR="00CA4EF5">
                              <w:rPr>
                                <w:rFonts w:asciiTheme="majorHAnsi" w:hAnsiTheme="majorHAnsi" w:cstheme="majorHAnsi"/>
                                <w:b/>
                                <w:bCs/>
                                <w:sz w:val="24"/>
                              </w:rPr>
                              <w:t>h</w:t>
                            </w:r>
                            <w:r w:rsidRPr="00B8060B">
                              <w:rPr>
                                <w:rFonts w:asciiTheme="majorHAnsi" w:hAnsiTheme="majorHAnsi" w:cstheme="majorHAnsi"/>
                                <w:b/>
                                <w:bCs/>
                                <w:sz w:val="24"/>
                              </w:rPr>
                              <w:t>älso- och sjukvård</w:t>
                            </w:r>
                          </w:p>
                          <w:p w14:paraId="451DE8BC" w14:textId="77777777" w:rsidR="007C247F" w:rsidRDefault="007C247F" w:rsidP="007C24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E6452" id="Rektangel 5" o:spid="_x0000_s1026" style="position:absolute;margin-left:168.05pt;margin-top:39.25pt;width:251.55pt;height:39.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" fillcolor="#d24723 [3205]" stroked="f" strokeweight="1pt">
                <v:textbox>
                  <w:txbxContent>
                    <w:p w14:paraId="7DEE96D8" w14:textId="6B1C72DE" w:rsidR="007C247F" w:rsidRPr="00B8060B" w:rsidRDefault="007C247F" w:rsidP="007C247F">
                      <w:pPr>
                        <w:ind w:left="360"/>
                        <w:jc w:val="center"/>
                        <w:rPr>
                          <w:rFonts w:asciiTheme="majorHAnsi" w:hAnsiTheme="majorHAnsi" w:cstheme="majorHAnsi"/>
                          <w:sz w:val="24"/>
                        </w:rPr>
                      </w:pPr>
                      <w:r w:rsidRPr="00B8060B">
                        <w:rPr>
                          <w:rFonts w:asciiTheme="majorHAnsi" w:hAnsiTheme="majorHAnsi" w:cstheme="majorHAnsi"/>
                          <w:b/>
                          <w:bCs/>
                          <w:sz w:val="24"/>
                        </w:rPr>
                        <w:t>Hälso- och sjukvård</w:t>
                      </w:r>
                      <w:r w:rsidR="00CA4EF5">
                        <w:rPr>
                          <w:rFonts w:asciiTheme="majorHAnsi" w:hAnsiTheme="majorHAnsi" w:cstheme="majorHAnsi"/>
                          <w:b/>
                          <w:bCs/>
                          <w:sz w:val="24"/>
                        </w:rPr>
                        <w:t xml:space="preserve"> fattar beslut om e</w:t>
                      </w:r>
                      <w:r w:rsidRPr="00B8060B">
                        <w:rPr>
                          <w:rFonts w:asciiTheme="majorHAnsi" w:hAnsiTheme="majorHAnsi" w:cstheme="majorHAnsi"/>
                          <w:b/>
                          <w:bCs/>
                          <w:sz w:val="24"/>
                        </w:rPr>
                        <w:t xml:space="preserve">genvård eller </w:t>
                      </w:r>
                      <w:r w:rsidR="00CA4EF5">
                        <w:rPr>
                          <w:rFonts w:asciiTheme="majorHAnsi" w:hAnsiTheme="majorHAnsi" w:cstheme="majorHAnsi"/>
                          <w:b/>
                          <w:bCs/>
                          <w:sz w:val="24"/>
                        </w:rPr>
                        <w:t>h</w:t>
                      </w:r>
                      <w:r w:rsidRPr="00B8060B">
                        <w:rPr>
                          <w:rFonts w:asciiTheme="majorHAnsi" w:hAnsiTheme="majorHAnsi" w:cstheme="majorHAnsi"/>
                          <w:b/>
                          <w:bCs/>
                          <w:sz w:val="24"/>
                        </w:rPr>
                        <w:t>älso- och sjukvård</w:t>
                      </w:r>
                    </w:p>
                    <w:p w14:paraId="451DE8BC" w14:textId="77777777" w:rsidR="007C247F" w:rsidRDefault="007C247F" w:rsidP="007C247F">
                      <w:pPr>
                        <w:jc w:val="center"/>
                      </w:pPr>
                    </w:p>
                  </w:txbxContent>
                </v:textbox>
                <w10:wrap anchorx="margin"/>
              </v:rect>
            </w:pict>
          </mc:Fallback>
        </mc:AlternateContent>
      </w:r>
      <w:r w:rsidR="007C247F" w:rsidRPr="00D728DC">
        <w:t>Flödesschema för bedömning och utförande av egenvård</w:t>
      </w:r>
      <w:r w:rsidR="00E05947" w:rsidRPr="00D728DC">
        <w:softHyphen/>
      </w:r>
      <w:r w:rsidR="00E05947" w:rsidRPr="00D728DC">
        <w:softHyphen/>
      </w:r>
      <w:r w:rsidR="00E05947" w:rsidRPr="00D728DC">
        <w:softHyphen/>
      </w:r>
      <w:bookmarkEnd w:id="11"/>
      <w:r w:rsidR="00D77801" w:rsidRPr="00D728DC">
        <w:br/>
      </w:r>
    </w:p>
    <w:p w14:paraId="55C613CC" w14:textId="64EC27BA" w:rsidR="007C247F" w:rsidRPr="00D728DC" w:rsidRDefault="007C247F" w:rsidP="007C247F">
      <w:pPr>
        <w:rPr>
          <w:rFonts w:asciiTheme="majorHAnsi" w:hAnsiTheme="majorHAnsi" w:cstheme="majorHAnsi"/>
          <w:b/>
          <w:bCs/>
          <w:sz w:val="28"/>
          <w:szCs w:val="28"/>
        </w:rPr>
      </w:pPr>
    </w:p>
    <w:p w14:paraId="5D32B8F6" w14:textId="28C90350" w:rsidR="007C247F" w:rsidRPr="00D728DC" w:rsidRDefault="005E2E29" w:rsidP="007C247F">
      <w:pPr>
        <w:rPr>
          <w:rFonts w:asciiTheme="majorHAnsi" w:hAnsiTheme="majorHAnsi" w:cstheme="majorHAnsi"/>
          <w:b/>
          <w:bCs/>
          <w:sz w:val="28"/>
          <w:szCs w:val="28"/>
        </w:rPr>
      </w:pPr>
      <w:r w:rsidRPr="00D728DC">
        <w:rPr>
          <w:rFonts w:asciiTheme="majorHAnsi" w:hAnsiTheme="majorHAnsi" w:cstheme="majorHAnsi"/>
          <w:b/>
          <w:bCs/>
          <w:noProof/>
          <w:sz w:val="28"/>
          <w:szCs w:val="28"/>
        </w:rPr>
        <mc:AlternateContent>
          <mc:Choice Requires="wps">
            <w:drawing>
              <wp:anchor distT="0" distB="0" distL="114300" distR="114300" simplePos="0" relativeHeight="251658241" behindDoc="0" locked="0" layoutInCell="1" allowOverlap="1" wp14:anchorId="4290DB3F" wp14:editId="4F6BAB84">
                <wp:simplePos x="0" y="0"/>
                <wp:positionH relativeFrom="column">
                  <wp:posOffset>3729936</wp:posOffset>
                </wp:positionH>
                <wp:positionV relativeFrom="paragraph">
                  <wp:posOffset>84535</wp:posOffset>
                </wp:positionV>
                <wp:extent cx="0" cy="473413"/>
                <wp:effectExtent l="0" t="0" r="38100" b="22225"/>
                <wp:wrapNone/>
                <wp:docPr id="6" name="Rak koppling 6"/>
                <wp:cNvGraphicFramePr/>
                <a:graphic xmlns:a="http://schemas.openxmlformats.org/drawingml/2006/main">
                  <a:graphicData uri="http://schemas.microsoft.com/office/word/2010/wordprocessingShape">
                    <wps:wsp>
                      <wps:cNvCnPr/>
                      <wps:spPr>
                        <a:xfrm>
                          <a:off x="0" y="0"/>
                          <a:ext cx="0" cy="473413"/>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6CE211B8" id="Rak koppling 6" o:spid="_x0000_s1026" style="position:absolute;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3.7pt,6.65pt" to="293.7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" strokecolor="#d24723 [3205]" strokeweight="1pt">
                <v:stroke joinstyle="miter"/>
              </v:line>
            </w:pict>
          </mc:Fallback>
        </mc:AlternateContent>
      </w:r>
    </w:p>
    <w:p w14:paraId="764F1CCE" w14:textId="7EBA9499" w:rsidR="007C247F" w:rsidRPr="00D728DC" w:rsidRDefault="007C247F" w:rsidP="007C247F">
      <w:r w:rsidRPr="00D728DC">
        <w:rPr>
          <w:noProof/>
        </w:rPr>
        <w:drawing>
          <wp:inline distT="0" distB="0" distL="0" distR="0" wp14:anchorId="56E3B35B" wp14:editId="35DB83B6">
            <wp:extent cx="6136005" cy="3269304"/>
            <wp:effectExtent l="0" t="0" r="17145" b="2667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4110D23" w14:textId="77777777" w:rsidR="007C247F" w:rsidRPr="00D728DC" w:rsidRDefault="007C247F" w:rsidP="007C247F"/>
    <w:p w14:paraId="399CCAD4" w14:textId="0A47295C" w:rsidR="00F2661C" w:rsidRPr="00D728DC" w:rsidRDefault="00F2661C">
      <w:pPr>
        <w:spacing w:after="240" w:line="240" w:lineRule="auto"/>
        <w:rPr>
          <w:rFonts w:eastAsia="Times New Roman"/>
          <w:szCs w:val="22"/>
          <w:highlight w:val="yellow"/>
          <w:lang w:eastAsia="sv-SE"/>
        </w:rPr>
      </w:pPr>
      <w:r w:rsidRPr="00D728DC">
        <w:rPr>
          <w:rFonts w:eastAsia="Times New Roman"/>
          <w:szCs w:val="22"/>
          <w:highlight w:val="yellow"/>
          <w:lang w:eastAsia="sv-SE"/>
        </w:rPr>
        <w:br w:type="page"/>
      </w:r>
    </w:p>
    <w:p w14:paraId="1C1904C1" w14:textId="77777777" w:rsidR="009E4A8B" w:rsidRDefault="009E4A8B" w:rsidP="00966C69">
      <w:pPr>
        <w:pStyle w:val="Rubrik2"/>
      </w:pPr>
      <w:bookmarkStart w:id="12" w:name="_Toc74746674"/>
      <w:r>
        <w:lastRenderedPageBreak/>
        <w:t>Ansvarsfördelning</w:t>
      </w:r>
    </w:p>
    <w:p w14:paraId="19FD789B" w14:textId="0814AC0C" w:rsidR="00FD4AE1" w:rsidRPr="00D728DC" w:rsidRDefault="00BA0E56" w:rsidP="00966C69">
      <w:pPr>
        <w:pStyle w:val="Rubrik2"/>
      </w:pPr>
      <w:r w:rsidRPr="00D728DC">
        <w:t>H</w:t>
      </w:r>
      <w:r w:rsidR="00FD4AE1" w:rsidRPr="00D728DC">
        <w:t xml:space="preserve">älso- och </w:t>
      </w:r>
      <w:r w:rsidR="00C5795E" w:rsidRPr="00D728DC">
        <w:t>sjukvård</w:t>
      </w:r>
      <w:r w:rsidR="009B32BB" w:rsidRPr="00D728DC">
        <w:t>ens</w:t>
      </w:r>
      <w:r w:rsidR="00C5795E" w:rsidRPr="00D728DC">
        <w:t xml:space="preserve"> ansvar</w:t>
      </w:r>
      <w:bookmarkEnd w:id="12"/>
      <w:r w:rsidR="00FD4AE1" w:rsidRPr="00D728DC">
        <w:t xml:space="preserve"> </w:t>
      </w:r>
    </w:p>
    <w:p w14:paraId="12A4BA0F" w14:textId="389A0CB3" w:rsidR="007E3721" w:rsidRPr="00D728DC" w:rsidRDefault="00FD4AE1" w:rsidP="007E3721">
      <w:pPr>
        <w:rPr>
          <w:rFonts w:eastAsia="Times New Roman"/>
          <w:color w:val="FF0000"/>
          <w:lang w:eastAsia="sv-SE"/>
        </w:rPr>
      </w:pPr>
      <w:r w:rsidRPr="00D728DC">
        <w:rPr>
          <w:rFonts w:eastAsia="Times New Roman"/>
          <w:lang w:eastAsia="sv-SE"/>
        </w:rPr>
        <w:t xml:space="preserve">Det är legitimerad </w:t>
      </w:r>
      <w:r w:rsidR="00F43B95" w:rsidRPr="00D728DC">
        <w:rPr>
          <w:rFonts w:eastAsia="Times New Roman"/>
          <w:lang w:eastAsia="sv-SE"/>
        </w:rPr>
        <w:t xml:space="preserve">personal inom </w:t>
      </w:r>
      <w:r w:rsidRPr="00D728DC">
        <w:rPr>
          <w:rFonts w:eastAsia="Times New Roman"/>
          <w:lang w:eastAsia="sv-SE"/>
        </w:rPr>
        <w:t>hälso- och sjukvård</w:t>
      </w:r>
      <w:r w:rsidR="00F43B95" w:rsidRPr="00D728DC">
        <w:rPr>
          <w:rFonts w:eastAsia="Times New Roman"/>
          <w:lang w:eastAsia="sv-SE"/>
        </w:rPr>
        <w:t xml:space="preserve"> s</w:t>
      </w:r>
      <w:r w:rsidRPr="00D728DC">
        <w:rPr>
          <w:rFonts w:eastAsia="Times New Roman"/>
          <w:lang w:eastAsia="sv-SE"/>
        </w:rPr>
        <w:t>om ska göra en bedömning om</w:t>
      </w:r>
      <w:r w:rsidR="0023042C" w:rsidRPr="00D728DC">
        <w:rPr>
          <w:rFonts w:eastAsia="Times New Roman"/>
          <w:lang w:eastAsia="sv-SE"/>
        </w:rPr>
        <w:t xml:space="preserve"> en hälso- och sjukvårdsåtgärd kan utföras som egenvård</w:t>
      </w:r>
      <w:r w:rsidRPr="00D728DC">
        <w:rPr>
          <w:rFonts w:eastAsia="Times New Roman"/>
          <w:lang w:eastAsia="sv-SE"/>
        </w:rPr>
        <w:t xml:space="preserve"> eller inte</w:t>
      </w:r>
      <w:r w:rsidR="009B32BB" w:rsidRPr="00D728DC">
        <w:rPr>
          <w:rFonts w:eastAsia="Times New Roman"/>
          <w:lang w:eastAsia="sv-SE"/>
        </w:rPr>
        <w:t>.</w:t>
      </w:r>
      <w:r w:rsidR="007E3721" w:rsidRPr="00D728DC">
        <w:rPr>
          <w:rFonts w:eastAsia="Times New Roman"/>
          <w:lang w:eastAsia="sv-SE"/>
        </w:rPr>
        <w:t xml:space="preserve"> </w:t>
      </w:r>
      <w:r w:rsidR="00634F09" w:rsidRPr="00D728DC">
        <w:rPr>
          <w:rFonts w:eastAsia="Times New Roman"/>
          <w:lang w:eastAsia="sv-SE"/>
        </w:rPr>
        <w:t xml:space="preserve">Legitimerad personal gör </w:t>
      </w:r>
      <w:r w:rsidR="007E3721" w:rsidRPr="00D728DC">
        <w:rPr>
          <w:rFonts w:eastAsia="Times New Roman"/>
          <w:lang w:eastAsia="sv-SE"/>
        </w:rPr>
        <w:t xml:space="preserve">bedömningen enligt </w:t>
      </w:r>
      <w:r w:rsidR="00F07B1A" w:rsidRPr="00040E7E">
        <w:t>lagen (2022:1250) om egenvård.</w:t>
      </w:r>
    </w:p>
    <w:p w14:paraId="2C088B8E" w14:textId="54828C1E" w:rsidR="00FD4AE1" w:rsidRPr="00D728DC" w:rsidRDefault="008460AF" w:rsidP="00FD4AE1">
      <w:pPr>
        <w:rPr>
          <w:rFonts w:eastAsia="Times New Roman"/>
          <w:lang w:eastAsia="sv-SE"/>
        </w:rPr>
      </w:pPr>
      <w:r w:rsidRPr="00D728DC">
        <w:rPr>
          <w:rFonts w:eastAsia="Times New Roman"/>
          <w:lang w:eastAsia="sv-SE"/>
        </w:rPr>
        <w:t>V</w:t>
      </w:r>
      <w:r w:rsidR="00FD4AE1" w:rsidRPr="00D728DC">
        <w:rPr>
          <w:rFonts w:eastAsia="Times New Roman"/>
          <w:lang w:eastAsia="sv-SE"/>
        </w:rPr>
        <w:t>årdnadshavar</w:t>
      </w:r>
      <w:r w:rsidRPr="00D728DC">
        <w:rPr>
          <w:rFonts w:eastAsia="Times New Roman"/>
          <w:lang w:eastAsia="sv-SE"/>
        </w:rPr>
        <w:t xml:space="preserve">e kan </w:t>
      </w:r>
      <w:r w:rsidR="00503870" w:rsidRPr="00D728DC">
        <w:rPr>
          <w:rFonts w:eastAsia="Times New Roman"/>
          <w:lang w:eastAsia="sv-SE"/>
        </w:rPr>
        <w:t>inte göra</w:t>
      </w:r>
      <w:r w:rsidR="00FD4AE1" w:rsidRPr="00D728DC">
        <w:rPr>
          <w:rFonts w:eastAsia="Times New Roman"/>
          <w:lang w:eastAsia="sv-SE"/>
        </w:rPr>
        <w:t xml:space="preserve"> den bedömningen. </w:t>
      </w:r>
    </w:p>
    <w:p w14:paraId="6EBDC0A6" w14:textId="00948FBA" w:rsidR="00216D3E" w:rsidRPr="00D728DC" w:rsidRDefault="00FD4AE1" w:rsidP="00FD4AE1">
      <w:pPr>
        <w:rPr>
          <w:rFonts w:eastAsia="Times New Roman"/>
          <w:lang w:eastAsia="sv-SE"/>
        </w:rPr>
      </w:pPr>
      <w:r w:rsidRPr="00D728DC">
        <w:rPr>
          <w:rFonts w:eastAsia="Times New Roman"/>
          <w:lang w:eastAsia="sv-SE"/>
        </w:rPr>
        <w:t xml:space="preserve">För att en åtgärd ska ses som egenvård i skolan krävs också att behandlande legitimerade </w:t>
      </w:r>
      <w:r w:rsidR="008E3D4D" w:rsidRPr="00D728DC">
        <w:rPr>
          <w:rFonts w:eastAsia="Times New Roman"/>
          <w:lang w:eastAsia="sv-SE"/>
        </w:rPr>
        <w:t xml:space="preserve">personal inom hälso-och sjukvård </w:t>
      </w:r>
      <w:r w:rsidRPr="00D728DC">
        <w:rPr>
          <w:rFonts w:eastAsia="Times New Roman"/>
          <w:lang w:eastAsia="sv-SE"/>
        </w:rPr>
        <w:t>(</w:t>
      </w:r>
      <w:r w:rsidRPr="00D728DC">
        <w:rPr>
          <w:rFonts w:eastAsia="Times New Roman"/>
          <w:i/>
          <w:lang w:eastAsia="sv-SE"/>
        </w:rPr>
        <w:t>oftast läkare</w:t>
      </w:r>
      <w:r w:rsidRPr="00D728DC">
        <w:rPr>
          <w:rFonts w:eastAsia="Times New Roman"/>
          <w:lang w:eastAsia="sv-SE"/>
        </w:rPr>
        <w:t xml:space="preserve">) har bedömt åtgärden i relation till att eleven vistas i skolan. </w:t>
      </w:r>
    </w:p>
    <w:p w14:paraId="4A72B121" w14:textId="6DE1EEAC" w:rsidR="00EE1550" w:rsidRPr="00D728DC" w:rsidRDefault="0088369A" w:rsidP="00EE1550">
      <w:pPr>
        <w:rPr>
          <w:rFonts w:eastAsia="Times New Roman"/>
          <w:szCs w:val="22"/>
          <w:lang w:eastAsia="sv-SE"/>
        </w:rPr>
      </w:pPr>
      <w:r w:rsidRPr="00D728DC">
        <w:t xml:space="preserve">Det är också den behandlande legitimerade hälso- och sjukvårdspersonalen som ska säkerställa att </w:t>
      </w:r>
      <w:r w:rsidRPr="00D728DC">
        <w:rPr>
          <w:b/>
          <w:bCs/>
        </w:rPr>
        <w:t>beslut</w:t>
      </w:r>
      <w:r w:rsidR="00EB2F4E" w:rsidRPr="00D728DC">
        <w:rPr>
          <w:b/>
          <w:bCs/>
        </w:rPr>
        <w:t xml:space="preserve"> om egenvård</w:t>
      </w:r>
      <w:r w:rsidR="00EB2F4E" w:rsidRPr="00D728DC">
        <w:t xml:space="preserve"> </w:t>
      </w:r>
      <w:r w:rsidR="004A0C1C" w:rsidRPr="00D728DC">
        <w:t xml:space="preserve">och </w:t>
      </w:r>
      <w:r w:rsidR="00EB2F4E" w:rsidRPr="00D728DC">
        <w:rPr>
          <w:b/>
          <w:bCs/>
        </w:rPr>
        <w:t>plan för egenvård</w:t>
      </w:r>
      <w:r w:rsidRPr="00D728DC">
        <w:t xml:space="preserve"> om eleven når skolan och dess verksamhet.</w:t>
      </w:r>
      <w:r w:rsidR="00EE1550" w:rsidRPr="00D728DC">
        <w:rPr>
          <w:rFonts w:eastAsia="Times New Roman"/>
          <w:lang w:eastAsia="sv-SE"/>
        </w:rPr>
        <w:t xml:space="preserve"> Hälso- och sjukvårdens bedömning, planering och uppföljning av egenvårdsbeslut räknas som hälso- och sjukvård och omfattas av gällande lagstiftning och författningar.</w:t>
      </w:r>
    </w:p>
    <w:p w14:paraId="761674E5" w14:textId="2D020D71" w:rsidR="0088369A" w:rsidRPr="00D728DC" w:rsidRDefault="0088369A" w:rsidP="0088369A">
      <w:pPr>
        <w:spacing w:after="0" w:line="240" w:lineRule="auto"/>
        <w:rPr>
          <w:highlight w:val="yellow"/>
        </w:rPr>
      </w:pPr>
    </w:p>
    <w:p w14:paraId="4F1095FE" w14:textId="1584821E" w:rsidR="009B72E1" w:rsidRDefault="00316468" w:rsidP="00966C69">
      <w:pPr>
        <w:pStyle w:val="Rubrik2"/>
      </w:pPr>
      <w:bookmarkStart w:id="13" w:name="_Toc74746675"/>
      <w:r w:rsidRPr="00D728DC">
        <w:t xml:space="preserve">Rektors </w:t>
      </w:r>
      <w:bookmarkEnd w:id="13"/>
      <w:r w:rsidR="00B12170">
        <w:t>ansvar</w:t>
      </w:r>
    </w:p>
    <w:p w14:paraId="4C0081C8" w14:textId="45DAD362" w:rsidR="00316B16" w:rsidRPr="008675E4" w:rsidRDefault="00316B16" w:rsidP="000971A7">
      <w:pPr>
        <w:rPr>
          <w:rFonts w:cstheme="minorHAnsi"/>
          <w:szCs w:val="22"/>
        </w:rPr>
      </w:pPr>
      <w:r w:rsidRPr="008675E4">
        <w:rPr>
          <w:rFonts w:cstheme="minorHAnsi"/>
          <w:color w:val="262626"/>
          <w:szCs w:val="22"/>
          <w:shd w:val="clear" w:color="auto" w:fill="FFFFFF"/>
        </w:rPr>
        <w:t>Rektorn beslutar om skolans inre organisation och ansvarar för att fördela resurser efter elevernas olika förutsättningar och behov</w:t>
      </w:r>
      <w:r w:rsidR="00373C91" w:rsidRPr="008675E4">
        <w:rPr>
          <w:rFonts w:cstheme="minorHAnsi"/>
          <w:color w:val="262626"/>
          <w:szCs w:val="22"/>
          <w:shd w:val="clear" w:color="auto" w:fill="FFFFFF"/>
        </w:rPr>
        <w:t xml:space="preserve"> med huvudsyftet </w:t>
      </w:r>
      <w:r w:rsidR="00373C91" w:rsidRPr="008675E4">
        <w:t>att varje elev får hjälp med den egenvård som hen behöver på ett tryggt och säkert sätt.</w:t>
      </w:r>
    </w:p>
    <w:p w14:paraId="2308A14C" w14:textId="213BCF2D" w:rsidR="00302907" w:rsidRPr="00D728DC" w:rsidRDefault="00053CBD" w:rsidP="00316B16">
      <w:pPr>
        <w:rPr>
          <w:strike/>
        </w:rPr>
      </w:pPr>
      <w:r w:rsidRPr="008675E4">
        <w:rPr>
          <w:rFonts w:cstheme="minorHAnsi"/>
          <w:color w:val="262626"/>
          <w:szCs w:val="22"/>
          <w:shd w:val="clear" w:color="auto" w:fill="FFFFFF"/>
        </w:rPr>
        <w:t>E</w:t>
      </w:r>
      <w:r w:rsidR="00F63FBB" w:rsidRPr="008675E4">
        <w:rPr>
          <w:rFonts w:cstheme="minorHAnsi"/>
          <w:color w:val="262626"/>
          <w:szCs w:val="22"/>
          <w:shd w:val="clear" w:color="auto" w:fill="FFFFFF"/>
        </w:rPr>
        <w:t>levhälsans personal kan komma att delta i planering och utförande av egenvård</w:t>
      </w:r>
      <w:r w:rsidRPr="008675E4">
        <w:rPr>
          <w:rFonts w:cstheme="minorHAnsi"/>
          <w:color w:val="262626"/>
          <w:szCs w:val="22"/>
          <w:shd w:val="clear" w:color="auto" w:fill="FFFFFF"/>
        </w:rPr>
        <w:t xml:space="preserve">, men </w:t>
      </w:r>
      <w:r w:rsidR="00F63FBB" w:rsidRPr="008675E4">
        <w:rPr>
          <w:rFonts w:cstheme="minorHAnsi"/>
          <w:color w:val="262626"/>
          <w:szCs w:val="22"/>
          <w:shd w:val="clear" w:color="auto" w:fill="FFFFFF"/>
        </w:rPr>
        <w:t xml:space="preserve">egenvård </w:t>
      </w:r>
      <w:r w:rsidRPr="008675E4">
        <w:rPr>
          <w:rFonts w:cstheme="minorHAnsi"/>
          <w:color w:val="262626"/>
          <w:szCs w:val="22"/>
          <w:shd w:val="clear" w:color="auto" w:fill="FFFFFF"/>
        </w:rPr>
        <w:t xml:space="preserve">regleras inte </w:t>
      </w:r>
      <w:r w:rsidR="00F63FBB" w:rsidRPr="008675E4">
        <w:rPr>
          <w:rFonts w:cstheme="minorHAnsi"/>
          <w:color w:val="262626"/>
          <w:szCs w:val="22"/>
          <w:shd w:val="clear" w:color="auto" w:fill="FFFFFF"/>
        </w:rPr>
        <w:t>som ett specifikt ansvarsområde för elevhälsan i skollagen.</w:t>
      </w:r>
      <w:r w:rsidR="00F63FBB" w:rsidRPr="008675E4">
        <w:rPr>
          <w:rFonts w:ascii="Source Sans Pro" w:hAnsi="Source Sans Pro"/>
          <w:color w:val="262626"/>
          <w:sz w:val="30"/>
          <w:szCs w:val="30"/>
          <w:shd w:val="clear" w:color="auto" w:fill="FFFFFF"/>
        </w:rPr>
        <w:t xml:space="preserve"> </w:t>
      </w:r>
      <w:r w:rsidR="00FE3463" w:rsidRPr="008675E4">
        <w:t xml:space="preserve">Grundtanken är att den personal </w:t>
      </w:r>
      <w:r w:rsidR="00C45453" w:rsidRPr="008675E4">
        <w:t xml:space="preserve">som är </w:t>
      </w:r>
      <w:r w:rsidR="006F643C" w:rsidRPr="008675E4">
        <w:t>bäst l</w:t>
      </w:r>
      <w:r w:rsidR="00533231" w:rsidRPr="008675E4">
        <w:t>ämpad</w:t>
      </w:r>
      <w:r w:rsidR="00C45453" w:rsidRPr="008675E4">
        <w:t xml:space="preserve"> också är den som </w:t>
      </w:r>
      <w:r w:rsidR="008675E4" w:rsidRPr="008675E4">
        <w:t>stöder eleven i egenvårdens utförande</w:t>
      </w:r>
      <w:r w:rsidR="00C45453" w:rsidRPr="008675E4">
        <w:t>.</w:t>
      </w:r>
    </w:p>
    <w:p w14:paraId="0F189F46" w14:textId="4D90849E" w:rsidR="00BD3BC6" w:rsidRDefault="00302907" w:rsidP="000971A7">
      <w:pPr>
        <w:rPr>
          <w:rFonts w:eastAsia="Times New Roman"/>
          <w:lang w:eastAsia="sv-SE"/>
        </w:rPr>
      </w:pPr>
      <w:r w:rsidRPr="00D728DC">
        <w:rPr>
          <w:rFonts w:eastAsia="Times New Roman"/>
          <w:lang w:eastAsia="sv-SE"/>
        </w:rPr>
        <w:t xml:space="preserve">I 6 kap. 2 § andra stycket föräldrabalken regleras vårdnadshavares tillsynsansvar. Genom praxis från domstolarna och tillsynsmyndigheterna har tillsynsansvaret utvidgats till att omfatta även skol- och fritidspersonal. Under tiden eleven är i skolan har skolan alltså tillsynsansvar, det vill säga hela skoltiden inklusive tid på </w:t>
      </w:r>
      <w:r w:rsidR="00EE1FCB">
        <w:rPr>
          <w:rFonts w:eastAsia="Times New Roman"/>
          <w:lang w:eastAsia="sv-SE"/>
        </w:rPr>
        <w:t>korttidstillsyn</w:t>
      </w:r>
      <w:r w:rsidRPr="00D728DC">
        <w:rPr>
          <w:rFonts w:eastAsia="Times New Roman"/>
          <w:lang w:eastAsia="sv-SE"/>
        </w:rPr>
        <w:t xml:space="preserve">. Därför har skolan också ett ansvar att se till att eleverna får hjälp med sin egenvård, till exempel att ta sina läkemedel. </w:t>
      </w:r>
    </w:p>
    <w:p w14:paraId="554E6803" w14:textId="51A170C4" w:rsidR="00D14BB7" w:rsidRPr="00D728DC" w:rsidRDefault="00D14BB7" w:rsidP="000971A7">
      <w:pPr>
        <w:rPr>
          <w:rFonts w:eastAsia="Times New Roman"/>
          <w:lang w:eastAsia="sv-SE"/>
        </w:rPr>
      </w:pPr>
      <w:r>
        <w:rPr>
          <w:rFonts w:eastAsia="Times New Roman"/>
          <w:lang w:eastAsia="sv-SE"/>
        </w:rPr>
        <w:t>Rektors ansvar innebär:</w:t>
      </w:r>
    </w:p>
    <w:p w14:paraId="167C129B" w14:textId="77777777" w:rsidR="002B775D" w:rsidRPr="00D728DC" w:rsidRDefault="002B775D" w:rsidP="002B775D">
      <w:pPr>
        <w:pStyle w:val="Liststycke"/>
        <w:ind w:left="360"/>
        <w:rPr>
          <w:rFonts w:cstheme="minorHAnsi"/>
          <w:iCs/>
          <w:color w:val="333333"/>
        </w:rPr>
      </w:pPr>
    </w:p>
    <w:p w14:paraId="42FFB61C" w14:textId="66A2D02B" w:rsidR="001D4ABD" w:rsidRPr="00D728DC" w:rsidRDefault="005E6E51" w:rsidP="003D0257">
      <w:pPr>
        <w:pStyle w:val="Liststycke"/>
        <w:numPr>
          <w:ilvl w:val="0"/>
          <w:numId w:val="18"/>
        </w:numPr>
        <w:rPr>
          <w:rFonts w:cstheme="minorHAnsi"/>
          <w:iCs/>
          <w:color w:val="333333"/>
        </w:rPr>
      </w:pPr>
      <w:r w:rsidRPr="00D728DC">
        <w:rPr>
          <w:rFonts w:cstheme="minorHAnsi"/>
          <w:iCs/>
          <w:color w:val="333333"/>
          <w:szCs w:val="22"/>
        </w:rPr>
        <w:t>att s</w:t>
      </w:r>
      <w:r w:rsidR="00823953" w:rsidRPr="00D728DC">
        <w:rPr>
          <w:rFonts w:cstheme="minorHAnsi"/>
          <w:iCs/>
          <w:color w:val="333333"/>
          <w:szCs w:val="22"/>
        </w:rPr>
        <w:t>äkerställ</w:t>
      </w:r>
      <w:r w:rsidRPr="00D728DC">
        <w:rPr>
          <w:rFonts w:cstheme="minorHAnsi"/>
          <w:iCs/>
          <w:color w:val="333333"/>
          <w:szCs w:val="22"/>
        </w:rPr>
        <w:t>a</w:t>
      </w:r>
      <w:r w:rsidR="00823953" w:rsidRPr="00D728DC">
        <w:rPr>
          <w:rFonts w:cstheme="minorHAnsi"/>
          <w:iCs/>
          <w:color w:val="333333"/>
          <w:szCs w:val="22"/>
        </w:rPr>
        <w:t xml:space="preserve"> att </w:t>
      </w:r>
      <w:r w:rsidR="009B72E1" w:rsidRPr="00D728DC">
        <w:rPr>
          <w:rFonts w:cstheme="minorHAnsi"/>
          <w:iCs/>
          <w:color w:val="333333"/>
          <w:szCs w:val="22"/>
        </w:rPr>
        <w:t xml:space="preserve">sjukvården har gjort en bedömning om egenvård i skolan </w:t>
      </w:r>
      <w:r w:rsidR="00C75A2F" w:rsidRPr="00D728DC">
        <w:rPr>
          <w:rFonts w:cstheme="minorHAnsi"/>
          <w:iCs/>
          <w:color w:val="333333"/>
          <w:szCs w:val="22"/>
        </w:rPr>
        <w:t xml:space="preserve">och lämnat över </w:t>
      </w:r>
      <w:r w:rsidR="00673780" w:rsidRPr="00D728DC">
        <w:rPr>
          <w:b/>
          <w:bCs/>
        </w:rPr>
        <w:t>beslut om egenvård</w:t>
      </w:r>
      <w:r w:rsidR="00673780" w:rsidRPr="00D728DC">
        <w:t xml:space="preserve"> </w:t>
      </w:r>
      <w:r w:rsidR="001D4ABD" w:rsidRPr="00D728DC">
        <w:t>och</w:t>
      </w:r>
      <w:r w:rsidR="00673780" w:rsidRPr="00D728DC">
        <w:t xml:space="preserve"> </w:t>
      </w:r>
      <w:r w:rsidR="00673780" w:rsidRPr="00D728DC">
        <w:rPr>
          <w:b/>
          <w:bCs/>
        </w:rPr>
        <w:t>plan för egenvård</w:t>
      </w:r>
      <w:r w:rsidR="00673780" w:rsidRPr="00D728DC">
        <w:t xml:space="preserve"> </w:t>
      </w:r>
      <w:r w:rsidR="00414B03" w:rsidRPr="00D728DC">
        <w:t xml:space="preserve">som utarbetats </w:t>
      </w:r>
      <w:r w:rsidR="009B72E1" w:rsidRPr="00D728DC">
        <w:rPr>
          <w:rFonts w:cstheme="minorHAnsi"/>
          <w:iCs/>
          <w:szCs w:val="22"/>
        </w:rPr>
        <w:t xml:space="preserve">enligt </w:t>
      </w:r>
      <w:r w:rsidR="00577DAB">
        <w:rPr>
          <w:rFonts w:cstheme="minorHAnsi"/>
          <w:iCs/>
          <w:szCs w:val="22"/>
        </w:rPr>
        <w:t>lagen</w:t>
      </w:r>
      <w:r w:rsidR="00F91769">
        <w:rPr>
          <w:rFonts w:cstheme="minorHAnsi"/>
          <w:iCs/>
          <w:szCs w:val="22"/>
        </w:rPr>
        <w:t xml:space="preserve"> (2022;1250) </w:t>
      </w:r>
      <w:r w:rsidR="00AA01A6">
        <w:rPr>
          <w:rFonts w:cstheme="minorHAnsi"/>
          <w:iCs/>
          <w:szCs w:val="22"/>
        </w:rPr>
        <w:t>om</w:t>
      </w:r>
      <w:r w:rsidR="00577DAB">
        <w:rPr>
          <w:rFonts w:cstheme="minorHAnsi"/>
          <w:iCs/>
          <w:szCs w:val="22"/>
        </w:rPr>
        <w:t xml:space="preserve"> egenvår</w:t>
      </w:r>
      <w:r w:rsidR="00AA01A6">
        <w:rPr>
          <w:rFonts w:cstheme="minorHAnsi"/>
          <w:iCs/>
          <w:szCs w:val="22"/>
        </w:rPr>
        <w:t>d</w:t>
      </w:r>
      <w:r w:rsidR="009B72E1" w:rsidRPr="00D728DC">
        <w:rPr>
          <w:rFonts w:cstheme="minorHAnsi"/>
          <w:iCs/>
          <w:szCs w:val="22"/>
        </w:rPr>
        <w:t>.</w:t>
      </w:r>
      <w:r w:rsidR="002B734A" w:rsidRPr="00D728DC">
        <w:rPr>
          <w:rFonts w:cstheme="minorHAnsi"/>
          <w:iCs/>
          <w:color w:val="333333"/>
        </w:rPr>
        <w:t xml:space="preserve"> </w:t>
      </w:r>
      <w:r w:rsidR="001D4ABD" w:rsidRPr="00D728DC">
        <w:rPr>
          <w:rFonts w:cstheme="minorHAnsi"/>
          <w:iCs/>
          <w:color w:val="333333"/>
        </w:rPr>
        <w:br/>
      </w:r>
    </w:p>
    <w:p w14:paraId="74E8E782" w14:textId="1848D146" w:rsidR="00C17CEF" w:rsidRPr="00D728DC" w:rsidRDefault="006579DB" w:rsidP="00C768DB">
      <w:pPr>
        <w:pStyle w:val="Liststycke"/>
        <w:numPr>
          <w:ilvl w:val="0"/>
          <w:numId w:val="18"/>
        </w:numPr>
        <w:rPr>
          <w:rFonts w:ascii="Calibri" w:eastAsia="Calibri" w:hAnsi="Calibri" w:cs="Calibri"/>
          <w:szCs w:val="22"/>
        </w:rPr>
      </w:pPr>
      <w:r w:rsidRPr="00D728DC">
        <w:rPr>
          <w:rFonts w:cstheme="minorHAnsi"/>
          <w:iCs/>
          <w:color w:val="333333"/>
        </w:rPr>
        <w:t xml:space="preserve">att rektor </w:t>
      </w:r>
      <w:r w:rsidR="00453C33" w:rsidRPr="00D728DC">
        <w:rPr>
          <w:rFonts w:cstheme="minorHAnsi"/>
          <w:iCs/>
          <w:color w:val="333333"/>
        </w:rPr>
        <w:t>eller av rektor utsedd person</w:t>
      </w:r>
      <w:r w:rsidR="00CC023B">
        <w:rPr>
          <w:rFonts w:cstheme="minorHAnsi"/>
          <w:iCs/>
          <w:color w:val="333333"/>
        </w:rPr>
        <w:t xml:space="preserve"> </w:t>
      </w:r>
      <w:r w:rsidR="00453C33" w:rsidRPr="00D728DC">
        <w:rPr>
          <w:rFonts w:cstheme="minorHAnsi"/>
          <w:iCs/>
          <w:color w:val="333333"/>
        </w:rPr>
        <w:t xml:space="preserve">- </w:t>
      </w:r>
      <w:r w:rsidR="00823953" w:rsidRPr="00D728DC">
        <w:rPr>
          <w:rFonts w:cstheme="minorHAnsi"/>
          <w:iCs/>
          <w:color w:val="333333"/>
        </w:rPr>
        <w:t>kontakta</w:t>
      </w:r>
      <w:r w:rsidRPr="00D728DC">
        <w:rPr>
          <w:rFonts w:cstheme="minorHAnsi"/>
          <w:iCs/>
          <w:color w:val="333333"/>
        </w:rPr>
        <w:t>r</w:t>
      </w:r>
      <w:r w:rsidR="00823953" w:rsidRPr="00D728DC">
        <w:rPr>
          <w:rFonts w:cstheme="minorHAnsi"/>
          <w:iCs/>
          <w:color w:val="333333"/>
        </w:rPr>
        <w:t xml:space="preserve"> </w:t>
      </w:r>
      <w:r w:rsidR="00E91558" w:rsidRPr="00D728DC">
        <w:rPr>
          <w:rFonts w:cstheme="minorHAnsi"/>
          <w:iCs/>
          <w:color w:val="333333"/>
        </w:rPr>
        <w:t>v</w:t>
      </w:r>
      <w:r w:rsidR="002B734A" w:rsidRPr="00D728DC">
        <w:rPr>
          <w:rFonts w:cstheme="minorHAnsi"/>
          <w:iCs/>
          <w:color w:val="333333"/>
        </w:rPr>
        <w:t xml:space="preserve">årdnadshavare och behandlande legitimerad personal inom hälso- och sjukvård för att starta en planering för </w:t>
      </w:r>
      <w:r w:rsidR="00497182" w:rsidRPr="00D728DC">
        <w:rPr>
          <w:rFonts w:cstheme="minorHAnsi"/>
          <w:iCs/>
          <w:color w:val="333333"/>
        </w:rPr>
        <w:t xml:space="preserve">skolans roll i </w:t>
      </w:r>
      <w:r w:rsidR="002B734A" w:rsidRPr="00D728DC">
        <w:rPr>
          <w:rFonts w:cstheme="minorHAnsi"/>
          <w:iCs/>
          <w:color w:val="333333"/>
        </w:rPr>
        <w:t>egenvård</w:t>
      </w:r>
      <w:r w:rsidR="00497182" w:rsidRPr="00D728DC">
        <w:rPr>
          <w:rFonts w:cstheme="minorHAnsi"/>
          <w:iCs/>
          <w:color w:val="333333"/>
        </w:rPr>
        <w:t>en</w:t>
      </w:r>
      <w:r w:rsidR="00CC023B">
        <w:rPr>
          <w:rFonts w:cstheme="minorHAnsi"/>
          <w:iCs/>
          <w:color w:val="333333"/>
        </w:rPr>
        <w:t xml:space="preserve"> </w:t>
      </w:r>
      <w:r w:rsidR="00E91558" w:rsidRPr="00D728DC">
        <w:rPr>
          <w:rFonts w:cstheme="minorHAnsi"/>
          <w:iCs/>
          <w:color w:val="333333"/>
        </w:rPr>
        <w:t xml:space="preserve">- </w:t>
      </w:r>
      <w:r w:rsidR="00675B0F" w:rsidRPr="00D728DC">
        <w:rPr>
          <w:rFonts w:cstheme="minorHAnsi"/>
          <w:b/>
          <w:bCs/>
          <w:iCs/>
          <w:color w:val="333333"/>
        </w:rPr>
        <w:t>skolans handlingsplan</w:t>
      </w:r>
      <w:r w:rsidR="00E91558" w:rsidRPr="00D728DC">
        <w:rPr>
          <w:rFonts w:cstheme="minorHAnsi"/>
          <w:iCs/>
          <w:color w:val="333333"/>
        </w:rPr>
        <w:t xml:space="preserve">. </w:t>
      </w:r>
      <w:r w:rsidR="002B734A" w:rsidRPr="00D728DC">
        <w:rPr>
          <w:rFonts w:cstheme="minorHAnsi"/>
          <w:iCs/>
          <w:color w:val="333333"/>
        </w:rPr>
        <w:t>Samtycke från vårdnadshavare krävs alltid vid kontakt med sjukvården</w:t>
      </w:r>
      <w:r w:rsidR="00E3578B" w:rsidRPr="00D728DC">
        <w:rPr>
          <w:rFonts w:cstheme="minorHAnsi"/>
          <w:iCs/>
          <w:color w:val="333333"/>
        </w:rPr>
        <w:t>.</w:t>
      </w:r>
      <w:r w:rsidR="00171710" w:rsidRPr="00D728DC">
        <w:rPr>
          <w:rFonts w:cstheme="minorHAnsi"/>
          <w:iCs/>
          <w:color w:val="333333"/>
        </w:rPr>
        <w:t xml:space="preserve"> </w:t>
      </w:r>
    </w:p>
    <w:p w14:paraId="5BB47CD0" w14:textId="77777777" w:rsidR="00C17CEF" w:rsidRPr="00D728DC" w:rsidRDefault="00C17CEF" w:rsidP="00C17CEF">
      <w:pPr>
        <w:pStyle w:val="Liststycke"/>
        <w:rPr>
          <w:rFonts w:ascii="Calibri" w:eastAsia="Calibri" w:hAnsi="Calibri" w:cs="Calibri"/>
          <w:szCs w:val="22"/>
        </w:rPr>
      </w:pPr>
    </w:p>
    <w:p w14:paraId="13EDF103" w14:textId="0855CD06" w:rsidR="00F1024E" w:rsidRPr="00D728DC" w:rsidRDefault="00BF03BC" w:rsidP="003D0257">
      <w:pPr>
        <w:pStyle w:val="Liststycke"/>
        <w:numPr>
          <w:ilvl w:val="0"/>
          <w:numId w:val="18"/>
        </w:numPr>
        <w:rPr>
          <w:rFonts w:cstheme="minorHAnsi"/>
          <w:iCs/>
          <w:color w:val="333333"/>
        </w:rPr>
      </w:pPr>
      <w:r w:rsidRPr="00D728DC">
        <w:rPr>
          <w:rFonts w:cstheme="minorHAnsi"/>
          <w:iCs/>
          <w:color w:val="333333"/>
        </w:rPr>
        <w:lastRenderedPageBreak/>
        <w:t>a</w:t>
      </w:r>
      <w:r w:rsidR="009C33B4" w:rsidRPr="00D728DC">
        <w:rPr>
          <w:rFonts w:cstheme="minorHAnsi"/>
          <w:iCs/>
          <w:color w:val="333333"/>
        </w:rPr>
        <w:t>tt personal som ska utföra egenvård har</w:t>
      </w:r>
      <w:r w:rsidR="009C33B4" w:rsidRPr="00D728DC">
        <w:t xml:space="preserve"> tillräcklig kunskap och rätt förutsättningar</w:t>
      </w:r>
      <w:r w:rsidR="009C33B4" w:rsidRPr="00D728DC">
        <w:rPr>
          <w:rFonts w:cstheme="minorHAnsi"/>
          <w:iCs/>
          <w:color w:val="333333"/>
        </w:rPr>
        <w:t xml:space="preserve"> för att hantera den aktuella egenvården</w:t>
      </w:r>
      <w:r w:rsidR="005E31D5" w:rsidRPr="00D728DC">
        <w:rPr>
          <w:rFonts w:cstheme="minorHAnsi"/>
          <w:iCs/>
          <w:color w:val="333333"/>
        </w:rPr>
        <w:t>.</w:t>
      </w:r>
    </w:p>
    <w:p w14:paraId="6C2D995A" w14:textId="77777777" w:rsidR="00910614" w:rsidRPr="00D728DC" w:rsidRDefault="00910614" w:rsidP="00910614">
      <w:pPr>
        <w:pStyle w:val="Liststycke"/>
        <w:rPr>
          <w:rFonts w:cstheme="minorHAnsi"/>
          <w:iCs/>
          <w:color w:val="333333"/>
        </w:rPr>
      </w:pPr>
    </w:p>
    <w:p w14:paraId="47666C87" w14:textId="1AB17A37" w:rsidR="00CC028B" w:rsidRPr="00D728DC" w:rsidRDefault="00BF03BC" w:rsidP="00CC023B">
      <w:pPr>
        <w:pStyle w:val="Liststycke"/>
        <w:numPr>
          <w:ilvl w:val="0"/>
          <w:numId w:val="18"/>
        </w:numPr>
      </w:pPr>
      <w:r w:rsidRPr="00CC023B">
        <w:rPr>
          <w:rFonts w:cstheme="minorHAnsi"/>
          <w:iCs/>
          <w:color w:val="333333"/>
        </w:rPr>
        <w:t>a</w:t>
      </w:r>
      <w:r w:rsidR="009B72E1" w:rsidRPr="00CC023B">
        <w:rPr>
          <w:rFonts w:cstheme="minorHAnsi"/>
          <w:iCs/>
          <w:color w:val="333333"/>
        </w:rPr>
        <w:t>tt personal</w:t>
      </w:r>
      <w:r w:rsidR="00C3500A" w:rsidRPr="00CC023B">
        <w:rPr>
          <w:rFonts w:cstheme="minorHAnsi"/>
          <w:iCs/>
          <w:color w:val="333333"/>
        </w:rPr>
        <w:t xml:space="preserve">en </w:t>
      </w:r>
      <w:r w:rsidR="009B72E1" w:rsidRPr="00CC023B">
        <w:rPr>
          <w:rFonts w:cstheme="minorHAnsi"/>
          <w:iCs/>
          <w:color w:val="333333"/>
        </w:rPr>
        <w:t xml:space="preserve">som ska </w:t>
      </w:r>
      <w:r w:rsidR="00E662A8" w:rsidRPr="00CC023B">
        <w:rPr>
          <w:rFonts w:cstheme="minorHAnsi"/>
          <w:iCs/>
          <w:color w:val="333333"/>
        </w:rPr>
        <w:t xml:space="preserve">utföra </w:t>
      </w:r>
      <w:r w:rsidR="009B72E1" w:rsidRPr="00CC023B">
        <w:rPr>
          <w:rFonts w:cstheme="minorHAnsi"/>
          <w:iCs/>
          <w:color w:val="333333"/>
        </w:rPr>
        <w:t>e</w:t>
      </w:r>
      <w:r w:rsidR="00E662A8" w:rsidRPr="00CC023B">
        <w:rPr>
          <w:rFonts w:cstheme="minorHAnsi"/>
          <w:iCs/>
          <w:color w:val="333333"/>
        </w:rPr>
        <w:t>gen</w:t>
      </w:r>
      <w:r w:rsidR="009B72E1" w:rsidRPr="00CC023B">
        <w:rPr>
          <w:rFonts w:cstheme="minorHAnsi"/>
          <w:iCs/>
          <w:color w:val="333333"/>
        </w:rPr>
        <w:t xml:space="preserve">vården erbjuds relevant utbildningsinsats som rör den aktuella eleven. Detta skall ske i samråd med </w:t>
      </w:r>
      <w:r w:rsidR="009B72E1" w:rsidRPr="00CC023B">
        <w:rPr>
          <w:rFonts w:cstheme="minorHAnsi"/>
          <w:iCs/>
        </w:rPr>
        <w:t>vårdnadshavare och behandlande legitimerad yrkesutövare</w:t>
      </w:r>
      <w:r w:rsidR="009B72E1" w:rsidRPr="00D728DC">
        <w:t>.</w:t>
      </w:r>
      <w:r w:rsidR="009C33B4" w:rsidRPr="00D728DC">
        <w:t xml:space="preserve"> Det innebär att rektor ska se till så att personalen som utför egenvården har fått möjlighet att ta del av undervisning och instruktioner från sjukvården och</w:t>
      </w:r>
      <w:r w:rsidR="00886CAA" w:rsidRPr="00D728DC">
        <w:t xml:space="preserve"> eller av</w:t>
      </w:r>
      <w:r w:rsidR="009C33B4" w:rsidRPr="00D728DC">
        <w:t xml:space="preserve"> vårdnadshavare, för att kunna utföra egenvården. Om personalen inte har kunskapen behöver rektor ta kontakt med sjukvården </w:t>
      </w:r>
      <w:r w:rsidR="003B5BC8" w:rsidRPr="00D728DC">
        <w:t xml:space="preserve">så att de kan </w:t>
      </w:r>
      <w:r w:rsidR="009C33B4" w:rsidRPr="00D728DC">
        <w:t>höja</w:t>
      </w:r>
      <w:r w:rsidR="003B5BC8" w:rsidRPr="00D728DC">
        <w:t xml:space="preserve"> personalens </w:t>
      </w:r>
      <w:r w:rsidR="009C33B4" w:rsidRPr="00D728DC">
        <w:t>kunskapsnivå.</w:t>
      </w:r>
    </w:p>
    <w:p w14:paraId="3F5E5BBF" w14:textId="77777777" w:rsidR="00CC028B" w:rsidRPr="00D728DC" w:rsidRDefault="00CC028B" w:rsidP="00680718">
      <w:pPr>
        <w:pStyle w:val="Liststycke"/>
        <w:rPr>
          <w:rFonts w:cstheme="minorHAnsi"/>
          <w:color w:val="333333"/>
        </w:rPr>
      </w:pPr>
    </w:p>
    <w:p w14:paraId="548D32CE" w14:textId="45243FD4" w:rsidR="00BE68CE" w:rsidRPr="00D728DC" w:rsidRDefault="00C17CEF" w:rsidP="00CC023B">
      <w:pPr>
        <w:pStyle w:val="Liststycke"/>
        <w:numPr>
          <w:ilvl w:val="0"/>
          <w:numId w:val="18"/>
        </w:numPr>
      </w:pPr>
      <w:r w:rsidRPr="00D728DC">
        <w:t xml:space="preserve">att </w:t>
      </w:r>
      <w:r w:rsidR="004C7FE5" w:rsidRPr="00D728DC">
        <w:t>d</w:t>
      </w:r>
      <w:r w:rsidR="002A327E" w:rsidRPr="00D728DC">
        <w:t>okumenter</w:t>
      </w:r>
      <w:r w:rsidR="00713E2F" w:rsidRPr="00D728DC">
        <w:t>a</w:t>
      </w:r>
      <w:r w:rsidR="00A84B45" w:rsidRPr="00D728DC">
        <w:t xml:space="preserve"> i PMO</w:t>
      </w:r>
      <w:r w:rsidR="00AF4E17" w:rsidRPr="00D728DC">
        <w:t xml:space="preserve"> genom att skapa e</w:t>
      </w:r>
      <w:r w:rsidR="00A84B45" w:rsidRPr="00D728DC">
        <w:t xml:space="preserve">tt </w:t>
      </w:r>
      <w:r w:rsidR="004D29C2" w:rsidRPr="00D728DC">
        <w:t xml:space="preserve">elevärende </w:t>
      </w:r>
      <w:r w:rsidR="00346AB1" w:rsidRPr="00D728DC">
        <w:t xml:space="preserve">om </w:t>
      </w:r>
      <w:r w:rsidR="00A84B45" w:rsidRPr="00CC023B">
        <w:rPr>
          <w:i/>
          <w:iCs/>
        </w:rPr>
        <w:t>Hälsa</w:t>
      </w:r>
      <w:r w:rsidR="00A84B45" w:rsidRPr="00D728DC">
        <w:t xml:space="preserve">, </w:t>
      </w:r>
      <w:r w:rsidR="00696EA7" w:rsidRPr="00D728DC">
        <w:t xml:space="preserve">så </w:t>
      </w:r>
      <w:r w:rsidR="00AA6886" w:rsidRPr="00D728DC">
        <w:t xml:space="preserve">det blir en </w:t>
      </w:r>
      <w:r w:rsidR="00696EA7" w:rsidRPr="00D728DC">
        <w:t>översikt på alla elever med egenvård</w:t>
      </w:r>
      <w:r w:rsidR="00AA6886" w:rsidRPr="00D728DC">
        <w:t xml:space="preserve"> på skolan.</w:t>
      </w:r>
      <w:r w:rsidR="00564092" w:rsidRPr="00D728DC">
        <w:t xml:space="preserve"> </w:t>
      </w:r>
      <w:r w:rsidR="000D6141" w:rsidRPr="00CC023B">
        <w:rPr>
          <w:b/>
          <w:bCs/>
        </w:rPr>
        <w:t>B</w:t>
      </w:r>
      <w:r w:rsidR="00675B0F" w:rsidRPr="00CC023B">
        <w:rPr>
          <w:b/>
          <w:bCs/>
        </w:rPr>
        <w:t>eslut om egenvård</w:t>
      </w:r>
      <w:r w:rsidR="00675B0F" w:rsidRPr="00D728DC">
        <w:t xml:space="preserve"> </w:t>
      </w:r>
      <w:r w:rsidR="004D0D6B" w:rsidRPr="00D728DC">
        <w:t xml:space="preserve">och </w:t>
      </w:r>
      <w:r w:rsidR="00675B0F" w:rsidRPr="00CC023B">
        <w:rPr>
          <w:b/>
          <w:bCs/>
        </w:rPr>
        <w:t>plan för egenvård</w:t>
      </w:r>
      <w:r w:rsidR="009B72E1" w:rsidRPr="00CC023B">
        <w:rPr>
          <w:color w:val="333333"/>
        </w:rPr>
        <w:t xml:space="preserve"> </w:t>
      </w:r>
      <w:r w:rsidR="009B72E1" w:rsidRPr="00D728DC">
        <w:t xml:space="preserve">från sjukvården </w:t>
      </w:r>
      <w:proofErr w:type="gramStart"/>
      <w:r w:rsidR="009B72E1" w:rsidRPr="00D728DC">
        <w:t>scannas</w:t>
      </w:r>
      <w:proofErr w:type="gramEnd"/>
      <w:r w:rsidR="009B72E1" w:rsidRPr="00D728DC">
        <w:t xml:space="preserve"> in </w:t>
      </w:r>
      <w:r w:rsidR="00A26071" w:rsidRPr="00D728DC">
        <w:t>och</w:t>
      </w:r>
      <w:r w:rsidR="009B72E1" w:rsidRPr="00D728DC">
        <w:t xml:space="preserve"> </w:t>
      </w:r>
      <w:r w:rsidR="00CE471A" w:rsidRPr="00D728DC">
        <w:t xml:space="preserve">skolans </w:t>
      </w:r>
      <w:r w:rsidR="009B72E1" w:rsidRPr="00D728DC">
        <w:t>handlingsplan upprättas</w:t>
      </w:r>
      <w:r w:rsidR="009A029F" w:rsidRPr="00D728DC">
        <w:t>.</w:t>
      </w:r>
      <w:r w:rsidR="009A029F" w:rsidRPr="00D728DC" w:rsidDel="0069055A">
        <w:t xml:space="preserve"> </w:t>
      </w:r>
      <w:r w:rsidR="008F5083" w:rsidRPr="00D728DC">
        <w:t xml:space="preserve">Det är </w:t>
      </w:r>
      <w:r w:rsidR="009B72E1" w:rsidRPr="00D728DC">
        <w:t>rektor</w:t>
      </w:r>
      <w:r w:rsidR="008F5083" w:rsidRPr="00D728DC">
        <w:t xml:space="preserve"> som</w:t>
      </w:r>
      <w:r w:rsidR="009B72E1" w:rsidRPr="00D728DC">
        <w:t xml:space="preserve"> är ansvarig för hur den inre organisationen ska organiseras.</w:t>
      </w:r>
    </w:p>
    <w:p w14:paraId="2163AD2A" w14:textId="77777777" w:rsidR="00BE68CE" w:rsidRPr="00D728DC" w:rsidRDefault="00BE68CE" w:rsidP="00680718">
      <w:pPr>
        <w:pStyle w:val="Liststycke"/>
        <w:ind w:left="0"/>
        <w:rPr>
          <w:rFonts w:cstheme="minorHAnsi"/>
          <w:iCs/>
        </w:rPr>
      </w:pPr>
    </w:p>
    <w:p w14:paraId="18DE89C1" w14:textId="70C010F7" w:rsidR="00DF4ED9" w:rsidRPr="00D728DC" w:rsidRDefault="004C7FE5" w:rsidP="00CC023B">
      <w:pPr>
        <w:pStyle w:val="Liststycke"/>
        <w:numPr>
          <w:ilvl w:val="0"/>
          <w:numId w:val="18"/>
        </w:numPr>
      </w:pPr>
      <w:r w:rsidRPr="00D728DC">
        <w:t>a</w:t>
      </w:r>
      <w:r w:rsidR="009B72E1" w:rsidRPr="00D728DC">
        <w:t>tt när ny personal börjar på skolan kontakta vårdnadshavare och om så behövs också den behandlande legitimerade personalen inom hälso- och sjukvården</w:t>
      </w:r>
      <w:r w:rsidR="00BE68CE" w:rsidRPr="00D728DC">
        <w:t>,</w:t>
      </w:r>
      <w:r w:rsidR="009B72E1" w:rsidRPr="00D728DC">
        <w:t xml:space="preserve"> så att den nya medarbetaren får information och instruktioner för att ta hand om egenvården för den eleven på ett tryggt och säkert sätt. Det är rektor eller av rektor utsedd personal som tar kontakt med vårdnadshavaren. </w:t>
      </w:r>
    </w:p>
    <w:p w14:paraId="30086309" w14:textId="77777777" w:rsidR="00DF4ED9" w:rsidRPr="00D728DC" w:rsidRDefault="00DF4ED9" w:rsidP="00680718">
      <w:pPr>
        <w:pStyle w:val="Liststycke"/>
        <w:ind w:left="360"/>
      </w:pPr>
    </w:p>
    <w:p w14:paraId="437B5B6F" w14:textId="6622C24F" w:rsidR="00FD4AE1" w:rsidRPr="00D728DC" w:rsidRDefault="00AD5069" w:rsidP="00CC023B">
      <w:pPr>
        <w:pStyle w:val="Liststycke"/>
        <w:numPr>
          <w:ilvl w:val="0"/>
          <w:numId w:val="18"/>
        </w:numPr>
      </w:pPr>
      <w:r w:rsidRPr="00D728DC">
        <w:t xml:space="preserve">att </w:t>
      </w:r>
      <w:r w:rsidR="004C7FE5" w:rsidRPr="00D728DC">
        <w:t>u</w:t>
      </w:r>
      <w:r w:rsidR="00D97D31" w:rsidRPr="00D728DC">
        <w:t xml:space="preserve">tse </w:t>
      </w:r>
      <w:r w:rsidR="00FD4AE1" w:rsidRPr="00D728DC">
        <w:t>person</w:t>
      </w:r>
      <w:r w:rsidR="003E23AC" w:rsidRPr="00D728DC">
        <w:t xml:space="preserve"> som utför</w:t>
      </w:r>
      <w:r w:rsidR="00D97D31" w:rsidRPr="00D728DC">
        <w:t xml:space="preserve"> egenvården om ordinarie person</w:t>
      </w:r>
      <w:r w:rsidR="009E56EB" w:rsidRPr="00D728DC">
        <w:t>al</w:t>
      </w:r>
      <w:r w:rsidR="00D97D31" w:rsidRPr="00D728DC">
        <w:t xml:space="preserve"> är frånvarande. Rektor ska se till att de har fått möjlighet att ta del av undervisning och instruktioner från sjukvården och vårdnadshavare, för att kunna utföra egenvården</w:t>
      </w:r>
      <w:r w:rsidR="009376E0" w:rsidRPr="00D728DC">
        <w:t>. Det är viktigt</w:t>
      </w:r>
      <w:r w:rsidR="00C474E4" w:rsidRPr="00D728DC">
        <w:t xml:space="preserve"> så att </w:t>
      </w:r>
      <w:r w:rsidR="00FD4AE1" w:rsidRPr="00D728DC">
        <w:t>eleven inte behöver stanna hemma om ansvarig personal är sjuk.</w:t>
      </w:r>
    </w:p>
    <w:p w14:paraId="5F7B725D" w14:textId="77777777" w:rsidR="00D12431" w:rsidRPr="00D728DC" w:rsidRDefault="00D12431" w:rsidP="00680718">
      <w:pPr>
        <w:pStyle w:val="Liststycke"/>
        <w:ind w:left="360"/>
      </w:pPr>
    </w:p>
    <w:p w14:paraId="23483A6F" w14:textId="72B08995" w:rsidR="00D12431" w:rsidRPr="00D728DC" w:rsidRDefault="00934207" w:rsidP="00CC023B">
      <w:pPr>
        <w:pStyle w:val="Liststycke"/>
        <w:numPr>
          <w:ilvl w:val="0"/>
          <w:numId w:val="18"/>
        </w:numPr>
        <w:spacing w:after="0" w:line="240" w:lineRule="auto"/>
      </w:pPr>
      <w:r w:rsidRPr="00D728DC">
        <w:t>a</w:t>
      </w:r>
      <w:r w:rsidR="00AD5069" w:rsidRPr="00D728DC">
        <w:t xml:space="preserve">tt </w:t>
      </w:r>
      <w:r w:rsidR="00550D37">
        <w:t>kontakta vå</w:t>
      </w:r>
      <w:r w:rsidR="00C56792">
        <w:t xml:space="preserve">rdnadshavare </w:t>
      </w:r>
      <w:r w:rsidR="00804103" w:rsidRPr="00D728DC">
        <w:t xml:space="preserve">för att hantera egenvården </w:t>
      </w:r>
      <w:r w:rsidR="004C7FE5" w:rsidRPr="00D728DC">
        <w:t>v</w:t>
      </w:r>
      <w:r w:rsidR="00D12431" w:rsidRPr="00D728DC">
        <w:t xml:space="preserve">id </w:t>
      </w:r>
      <w:r w:rsidR="00C56792">
        <w:t>de</w:t>
      </w:r>
      <w:r w:rsidR="00D12431" w:rsidRPr="00D728DC">
        <w:t xml:space="preserve"> mycket särskilda tillfällen där egenvården inte kan säkras på skolan </w:t>
      </w:r>
      <w:r w:rsidR="00AA7107" w:rsidRPr="00D728DC">
        <w:t xml:space="preserve">till exempel </w:t>
      </w:r>
      <w:r w:rsidR="00D12431" w:rsidRPr="00D728DC">
        <w:t>vid stor sjukfrånvaro.</w:t>
      </w:r>
    </w:p>
    <w:p w14:paraId="775DA00C" w14:textId="77777777" w:rsidR="00A667C3" w:rsidRPr="00D728DC" w:rsidRDefault="00A667C3" w:rsidP="009E24DE">
      <w:pPr>
        <w:pStyle w:val="Liststycke"/>
      </w:pPr>
    </w:p>
    <w:p w14:paraId="39867C5C" w14:textId="1BBC8A03" w:rsidR="00A667C3" w:rsidRPr="00D728DC" w:rsidRDefault="00A667C3" w:rsidP="00CC023B">
      <w:pPr>
        <w:pStyle w:val="Liststycke"/>
        <w:numPr>
          <w:ilvl w:val="0"/>
          <w:numId w:val="18"/>
        </w:numPr>
      </w:pPr>
      <w:r w:rsidRPr="00D728DC">
        <w:t xml:space="preserve">att rektor och personal är överens om upplägget för uppdraget att utföra egenvården. Uppdraget att utföra egenvård är inte tvingande </w:t>
      </w:r>
      <w:r w:rsidR="00CC72C4" w:rsidRPr="00D728DC">
        <w:t xml:space="preserve">för personalen </w:t>
      </w:r>
      <w:r w:rsidRPr="00D728DC">
        <w:t>att gen</w:t>
      </w:r>
      <w:r w:rsidR="00406E10" w:rsidRPr="00D728DC">
        <w:t>omföra.</w:t>
      </w:r>
    </w:p>
    <w:p w14:paraId="6756D831" w14:textId="77777777" w:rsidR="00274EF2" w:rsidRPr="00D728DC" w:rsidRDefault="00274EF2" w:rsidP="00680718">
      <w:pPr>
        <w:pStyle w:val="Liststycke"/>
        <w:ind w:left="335"/>
      </w:pPr>
    </w:p>
    <w:p w14:paraId="50C06443" w14:textId="4B0A860A" w:rsidR="00485652" w:rsidRPr="00D728DC" w:rsidRDefault="00934207" w:rsidP="00CC023B">
      <w:pPr>
        <w:pStyle w:val="Liststycke"/>
        <w:numPr>
          <w:ilvl w:val="0"/>
          <w:numId w:val="18"/>
        </w:numPr>
      </w:pPr>
      <w:r w:rsidRPr="00D728DC">
        <w:t xml:space="preserve">att </w:t>
      </w:r>
      <w:r w:rsidR="00274EF2" w:rsidRPr="00D728DC">
        <w:t>besluta tillsammans med vårdnadshavare om förvaring av läkemedel</w:t>
      </w:r>
      <w:r w:rsidR="005C6518" w:rsidRPr="00D728DC">
        <w:t xml:space="preserve"> nära eleven</w:t>
      </w:r>
      <w:r w:rsidR="00810273" w:rsidRPr="00D728DC">
        <w:t>.</w:t>
      </w:r>
      <w:r w:rsidR="00274EF2" w:rsidRPr="00D728DC">
        <w:t xml:space="preserve"> </w:t>
      </w:r>
      <w:r w:rsidR="00485652" w:rsidRPr="00D728DC">
        <w:br/>
      </w:r>
    </w:p>
    <w:p w14:paraId="7B72001E" w14:textId="6F360889" w:rsidR="00D12431" w:rsidRPr="00D728DC" w:rsidRDefault="00485652" w:rsidP="003D0257">
      <w:pPr>
        <w:pStyle w:val="Liststycke"/>
        <w:numPr>
          <w:ilvl w:val="0"/>
          <w:numId w:val="3"/>
        </w:numPr>
        <w:spacing w:after="240" w:line="240" w:lineRule="auto"/>
        <w:rPr>
          <w:color w:val="333333"/>
          <w:highlight w:val="yellow"/>
        </w:rPr>
      </w:pPr>
      <w:r w:rsidRPr="00D728DC">
        <w:rPr>
          <w:color w:val="333333"/>
          <w:highlight w:val="yellow"/>
        </w:rPr>
        <w:br w:type="page"/>
      </w:r>
    </w:p>
    <w:p w14:paraId="5E179542" w14:textId="19EA7F7A" w:rsidR="00AB561C" w:rsidRPr="00D728DC" w:rsidRDefault="00446B22" w:rsidP="00966C69">
      <w:pPr>
        <w:pStyle w:val="Rubrik2"/>
      </w:pPr>
      <w:bookmarkStart w:id="14" w:name="_Toc74746676"/>
      <w:r w:rsidRPr="00D728DC">
        <w:lastRenderedPageBreak/>
        <w:t xml:space="preserve">Personalens </w:t>
      </w:r>
      <w:bookmarkEnd w:id="14"/>
      <w:r w:rsidR="00B12170">
        <w:t>ansvar</w:t>
      </w:r>
      <w:r w:rsidRPr="00D728DC">
        <w:br/>
      </w:r>
    </w:p>
    <w:p w14:paraId="1F765DD0" w14:textId="5B70C238" w:rsidR="00B01FC5" w:rsidRPr="00D728DC" w:rsidRDefault="00934207" w:rsidP="00446B22">
      <w:pPr>
        <w:pStyle w:val="Liststycke"/>
        <w:numPr>
          <w:ilvl w:val="0"/>
          <w:numId w:val="4"/>
        </w:numPr>
        <w:rPr>
          <w:b/>
          <w:i/>
        </w:rPr>
      </w:pPr>
      <w:r w:rsidRPr="00D728DC">
        <w:t xml:space="preserve">att </w:t>
      </w:r>
      <w:r w:rsidR="00CA2A24" w:rsidRPr="00D728DC">
        <w:t>hålla sig uppdaterad</w:t>
      </w:r>
      <w:r w:rsidR="00B01FC5" w:rsidRPr="00D728DC">
        <w:t xml:space="preserve"> vilken åtgärd som</w:t>
      </w:r>
      <w:r w:rsidR="00B01FC5" w:rsidRPr="00D728DC">
        <w:rPr>
          <w:rFonts w:eastAsia="Times New Roman"/>
          <w:lang w:eastAsia="sv-SE"/>
        </w:rPr>
        <w:t xml:space="preserve"> har </w:t>
      </w:r>
      <w:r w:rsidR="00B01FC5" w:rsidRPr="00D728DC">
        <w:t>bedömts som egenvård och vilken elev det gäller.</w:t>
      </w:r>
    </w:p>
    <w:p w14:paraId="73A01FCB" w14:textId="77777777" w:rsidR="00711FA2" w:rsidRPr="00D728DC" w:rsidRDefault="00711FA2" w:rsidP="00711FA2">
      <w:pPr>
        <w:pStyle w:val="Liststycke"/>
        <w:ind w:left="780"/>
        <w:rPr>
          <w:b/>
          <w:i/>
        </w:rPr>
      </w:pPr>
    </w:p>
    <w:p w14:paraId="520D3011" w14:textId="4AEDCA4A" w:rsidR="00EA6F4A" w:rsidRPr="00D728DC" w:rsidRDefault="000344CC" w:rsidP="00446B22">
      <w:pPr>
        <w:pStyle w:val="Liststycke"/>
        <w:numPr>
          <w:ilvl w:val="0"/>
          <w:numId w:val="4"/>
        </w:numPr>
        <w:rPr>
          <w:b/>
          <w:i/>
        </w:rPr>
      </w:pPr>
      <w:r w:rsidRPr="00D728DC">
        <w:t>att delta på möte för planering av elev</w:t>
      </w:r>
      <w:r w:rsidR="00135619" w:rsidRPr="00D728DC">
        <w:t>ens egenvård</w:t>
      </w:r>
      <w:r w:rsidR="00625742" w:rsidRPr="00D728DC">
        <w:t>.</w:t>
      </w:r>
      <w:r w:rsidR="00737CC3" w:rsidRPr="00D728DC">
        <w:br/>
      </w:r>
    </w:p>
    <w:p w14:paraId="6466D362" w14:textId="283CEDFC" w:rsidR="000344CC" w:rsidRPr="00D728DC" w:rsidRDefault="00C966ED" w:rsidP="00E055D5">
      <w:pPr>
        <w:pStyle w:val="Liststycke"/>
        <w:numPr>
          <w:ilvl w:val="0"/>
          <w:numId w:val="4"/>
        </w:numPr>
        <w:rPr>
          <w:b/>
          <w:i/>
        </w:rPr>
      </w:pPr>
      <w:r w:rsidRPr="00D728DC">
        <w:t xml:space="preserve">att </w:t>
      </w:r>
      <w:r w:rsidR="00E055D5" w:rsidRPr="00D728DC">
        <w:t>veta av vem hen ska få information och få instruktioner om egenvården och</w:t>
      </w:r>
      <w:r w:rsidR="00CA2A24" w:rsidRPr="00D728DC">
        <w:t xml:space="preserve"> </w:t>
      </w:r>
      <w:r w:rsidR="00EA6F4A" w:rsidRPr="00D728DC">
        <w:t xml:space="preserve">delta </w:t>
      </w:r>
      <w:r w:rsidR="00694C4B" w:rsidRPr="00D728DC">
        <w:t xml:space="preserve">i </w:t>
      </w:r>
      <w:r w:rsidR="00E055D5" w:rsidRPr="00D728DC">
        <w:t>undervisning</w:t>
      </w:r>
      <w:r w:rsidR="00EA6F4A" w:rsidRPr="00D728DC">
        <w:t xml:space="preserve"> </w:t>
      </w:r>
      <w:r w:rsidR="00390375" w:rsidRPr="00D728DC">
        <w:t xml:space="preserve">om </w:t>
      </w:r>
      <w:r w:rsidR="00737CC3" w:rsidRPr="00D728DC">
        <w:t xml:space="preserve">elevens </w:t>
      </w:r>
      <w:r w:rsidR="00390375" w:rsidRPr="00D728DC">
        <w:t xml:space="preserve">egenvård. </w:t>
      </w:r>
      <w:r w:rsidR="000344CC" w:rsidRPr="00D728DC">
        <w:br/>
        <w:t xml:space="preserve"> </w:t>
      </w:r>
    </w:p>
    <w:p w14:paraId="1B673D8D" w14:textId="7CEE575D" w:rsidR="000A4C0E" w:rsidRPr="00D728DC" w:rsidRDefault="00C966ED" w:rsidP="00E71B19">
      <w:pPr>
        <w:pStyle w:val="Liststycke"/>
        <w:numPr>
          <w:ilvl w:val="0"/>
          <w:numId w:val="4"/>
        </w:numPr>
      </w:pPr>
      <w:r w:rsidRPr="00D728DC">
        <w:t xml:space="preserve">att </w:t>
      </w:r>
      <w:r w:rsidR="00462152" w:rsidRPr="00D728DC">
        <w:t>f</w:t>
      </w:r>
      <w:r w:rsidR="00100632" w:rsidRPr="00D728DC">
        <w:t>ölja elevens handlingspla</w:t>
      </w:r>
      <w:r w:rsidR="00F869E5" w:rsidRPr="00D728DC">
        <w:t>n för egenvård</w:t>
      </w:r>
      <w:r w:rsidR="00A2687A" w:rsidRPr="00D728DC">
        <w:t xml:space="preserve"> och veta vem hen ska ta kontakta i olika situationer</w:t>
      </w:r>
      <w:r w:rsidR="003D3979" w:rsidRPr="00D728DC">
        <w:t>.</w:t>
      </w:r>
    </w:p>
    <w:p w14:paraId="216FF958" w14:textId="77777777" w:rsidR="005C1964" w:rsidRPr="00D728DC" w:rsidRDefault="005C1964" w:rsidP="005C1964">
      <w:pPr>
        <w:pStyle w:val="Liststycke"/>
        <w:ind w:left="780"/>
      </w:pPr>
    </w:p>
    <w:p w14:paraId="7086ED56" w14:textId="45E64615" w:rsidR="00446B22" w:rsidRPr="00D728DC" w:rsidRDefault="00446B22" w:rsidP="00FD4AE1">
      <w:r w:rsidRPr="00D728DC">
        <w:rPr>
          <w:szCs w:val="22"/>
        </w:rPr>
        <w:t xml:space="preserve">Om rektor bedömer att personalen i skolan inte kan hjälpa eleven med egenvård på ett säkert sätt måste ansvarig inom hälso- och sjukvård tillsammans med skolan </w:t>
      </w:r>
      <w:r w:rsidR="00D426C6" w:rsidRPr="00D728DC">
        <w:rPr>
          <w:szCs w:val="22"/>
        </w:rPr>
        <w:t xml:space="preserve">och vårdnadshavarna </w:t>
      </w:r>
      <w:r w:rsidRPr="00D728DC">
        <w:rPr>
          <w:szCs w:val="22"/>
        </w:rPr>
        <w:t>komma överens om hur man ska lösa situationen. Det kan innebära att personalen erbjuds ytterligare undervisning/instruktioner för att kunna utföra egenvården. Det kan även innebära att åtgärden om egenvård prövas på nytt</w:t>
      </w:r>
      <w:r w:rsidR="000E6D2D" w:rsidRPr="00D728DC">
        <w:rPr>
          <w:szCs w:val="22"/>
        </w:rPr>
        <w:t>.</w:t>
      </w:r>
      <w:r w:rsidR="00966C69" w:rsidRPr="00D728DC">
        <w:rPr>
          <w:szCs w:val="22"/>
        </w:rPr>
        <w:br/>
      </w:r>
    </w:p>
    <w:p w14:paraId="518AD381" w14:textId="0076B303" w:rsidR="00FD4AE1" w:rsidRPr="00D728DC" w:rsidRDefault="00FD4AE1" w:rsidP="00966C69">
      <w:pPr>
        <w:pStyle w:val="Rubrik2"/>
      </w:pPr>
      <w:bookmarkStart w:id="15" w:name="_Toc74746677"/>
      <w:r w:rsidRPr="00D728DC">
        <w:t xml:space="preserve">Vårdnadshavares </w:t>
      </w:r>
      <w:bookmarkEnd w:id="15"/>
      <w:r w:rsidR="00B12170">
        <w:t>ansvar</w:t>
      </w:r>
    </w:p>
    <w:p w14:paraId="55E0EEA7" w14:textId="3FCC2975" w:rsidR="00FD4AE1" w:rsidRPr="00D728DC" w:rsidRDefault="00FD4AE1" w:rsidP="00FD4AE1">
      <w:pPr>
        <w:rPr>
          <w:szCs w:val="22"/>
        </w:rPr>
      </w:pPr>
      <w:r w:rsidRPr="00D728DC">
        <w:rPr>
          <w:szCs w:val="22"/>
        </w:rPr>
        <w:t>Vårdnadshavare har ansvar för att lämna två dokument till rekto</w:t>
      </w:r>
      <w:r w:rsidR="00467B93" w:rsidRPr="00D728DC">
        <w:rPr>
          <w:szCs w:val="22"/>
        </w:rPr>
        <w:t xml:space="preserve">r: </w:t>
      </w:r>
    </w:p>
    <w:p w14:paraId="31306100" w14:textId="41043857" w:rsidR="00FD4AE1" w:rsidRPr="00D728DC" w:rsidRDefault="00FD4AE1" w:rsidP="00FD4AE1">
      <w:pPr>
        <w:pStyle w:val="Liststycke"/>
        <w:numPr>
          <w:ilvl w:val="0"/>
          <w:numId w:val="7"/>
        </w:numPr>
        <w:spacing w:after="0" w:line="240" w:lineRule="auto"/>
        <w:contextualSpacing w:val="0"/>
        <w:rPr>
          <w:szCs w:val="22"/>
        </w:rPr>
      </w:pPr>
      <w:r w:rsidRPr="00D728DC">
        <w:rPr>
          <w:szCs w:val="22"/>
        </w:rPr>
        <w:t>Blankett</w:t>
      </w:r>
      <w:r w:rsidR="00507F13" w:rsidRPr="00D728DC">
        <w:rPr>
          <w:szCs w:val="22"/>
        </w:rPr>
        <w:t xml:space="preserve">en </w:t>
      </w:r>
      <w:r w:rsidRPr="00D728DC">
        <w:rPr>
          <w:b/>
          <w:bCs/>
          <w:szCs w:val="22"/>
        </w:rPr>
        <w:t>Beslut om egenvård</w:t>
      </w:r>
      <w:r w:rsidRPr="00D728DC">
        <w:rPr>
          <w:b/>
          <w:bCs/>
          <w:szCs w:val="22"/>
        </w:rPr>
        <w:br/>
      </w:r>
    </w:p>
    <w:p w14:paraId="2805F8CB" w14:textId="1F0F13D6" w:rsidR="00FD4AE1" w:rsidRPr="00D728DC" w:rsidRDefault="00D426C6" w:rsidP="00FD4AE1">
      <w:pPr>
        <w:pStyle w:val="Liststycke"/>
        <w:numPr>
          <w:ilvl w:val="0"/>
          <w:numId w:val="7"/>
        </w:numPr>
        <w:spacing w:after="0" w:line="240" w:lineRule="auto"/>
        <w:contextualSpacing w:val="0"/>
        <w:rPr>
          <w:szCs w:val="22"/>
        </w:rPr>
      </w:pPr>
      <w:r w:rsidRPr="00D728DC">
        <w:rPr>
          <w:b/>
          <w:bCs/>
          <w:szCs w:val="22"/>
        </w:rPr>
        <w:t>P</w:t>
      </w:r>
      <w:r w:rsidR="00FD4AE1" w:rsidRPr="00D728DC">
        <w:rPr>
          <w:b/>
          <w:bCs/>
          <w:szCs w:val="22"/>
        </w:rPr>
        <w:t>lan för egenvård</w:t>
      </w:r>
      <w:r w:rsidR="00FD4AE1" w:rsidRPr="00D728DC">
        <w:rPr>
          <w:szCs w:val="22"/>
        </w:rPr>
        <w:t xml:space="preserve"> </w:t>
      </w:r>
      <w:r w:rsidR="00CB4132" w:rsidRPr="00D728DC">
        <w:rPr>
          <w:szCs w:val="22"/>
        </w:rPr>
        <w:t>med</w:t>
      </w:r>
      <w:r w:rsidR="00FD4AE1" w:rsidRPr="00D728DC">
        <w:rPr>
          <w:szCs w:val="22"/>
        </w:rPr>
        <w:t xml:space="preserve"> instruktioner för hur egenvården ska utföras. Den kan se ut på olika sätt. För </w:t>
      </w:r>
      <w:r w:rsidRPr="00D728DC">
        <w:rPr>
          <w:szCs w:val="22"/>
        </w:rPr>
        <w:t>elever</w:t>
      </w:r>
      <w:r w:rsidR="00FD4AE1" w:rsidRPr="00D728DC">
        <w:rPr>
          <w:szCs w:val="22"/>
        </w:rPr>
        <w:t xml:space="preserve"> med diabetes finns en nationell </w:t>
      </w:r>
      <w:r w:rsidRPr="00D728DC">
        <w:rPr>
          <w:szCs w:val="22"/>
        </w:rPr>
        <w:t>egenvårdplan</w:t>
      </w:r>
      <w:r w:rsidR="00DA6CD5" w:rsidRPr="00D728DC">
        <w:rPr>
          <w:szCs w:val="22"/>
        </w:rPr>
        <w:t>.</w:t>
      </w:r>
    </w:p>
    <w:p w14:paraId="7EE138C3" w14:textId="77777777" w:rsidR="000D5039" w:rsidRPr="00D728DC" w:rsidRDefault="000D5039" w:rsidP="000D5039">
      <w:pPr>
        <w:spacing w:after="0" w:line="240" w:lineRule="auto"/>
        <w:rPr>
          <w:szCs w:val="22"/>
        </w:rPr>
      </w:pPr>
    </w:p>
    <w:p w14:paraId="2DBCD5B7" w14:textId="0AA20ED4" w:rsidR="00AC7DA6" w:rsidRDefault="00467B93" w:rsidP="000D5039">
      <w:pPr>
        <w:spacing w:after="0" w:line="240" w:lineRule="auto"/>
        <w:rPr>
          <w:szCs w:val="22"/>
        </w:rPr>
      </w:pPr>
      <w:r w:rsidRPr="00D728DC">
        <w:rPr>
          <w:szCs w:val="22"/>
        </w:rPr>
        <w:t xml:space="preserve">Dessa två dokument </w:t>
      </w:r>
      <w:r w:rsidR="000A2DAE">
        <w:rPr>
          <w:szCs w:val="22"/>
        </w:rPr>
        <w:t>får</w:t>
      </w:r>
      <w:r w:rsidRPr="00D728DC">
        <w:rPr>
          <w:szCs w:val="22"/>
        </w:rPr>
        <w:t xml:space="preserve"> vårdnadshavare av ansvarig legitimerad hälso- och sjukvårdspersonal.</w:t>
      </w:r>
    </w:p>
    <w:p w14:paraId="061F953D" w14:textId="04ACFDCF" w:rsidR="00E2339F" w:rsidRDefault="00E2339F" w:rsidP="000D5039">
      <w:pPr>
        <w:spacing w:after="0" w:line="240" w:lineRule="auto"/>
        <w:rPr>
          <w:szCs w:val="22"/>
        </w:rPr>
      </w:pPr>
    </w:p>
    <w:p w14:paraId="7B91ADF6" w14:textId="57220CDB" w:rsidR="00E2339F" w:rsidRPr="00D728DC" w:rsidRDefault="00E2339F" w:rsidP="000D5039">
      <w:pPr>
        <w:spacing w:after="0" w:line="240" w:lineRule="auto"/>
        <w:rPr>
          <w:szCs w:val="22"/>
        </w:rPr>
      </w:pPr>
      <w:r>
        <w:rPr>
          <w:szCs w:val="22"/>
        </w:rPr>
        <w:t>Vidare är vårdnadshavare ansvariga för:</w:t>
      </w:r>
    </w:p>
    <w:p w14:paraId="52D11A1F" w14:textId="77777777" w:rsidR="00091579" w:rsidRPr="00D728DC" w:rsidRDefault="00091579" w:rsidP="000D5039">
      <w:pPr>
        <w:spacing w:after="0" w:line="240" w:lineRule="auto"/>
        <w:rPr>
          <w:szCs w:val="22"/>
        </w:rPr>
      </w:pPr>
    </w:p>
    <w:p w14:paraId="5F441B6A" w14:textId="775D1E05" w:rsidR="009F3E20" w:rsidRPr="00D728DC" w:rsidRDefault="001365BC" w:rsidP="007B7F18">
      <w:pPr>
        <w:pStyle w:val="Liststycke"/>
        <w:numPr>
          <w:ilvl w:val="0"/>
          <w:numId w:val="10"/>
        </w:numPr>
        <w:ind w:left="360"/>
        <w:rPr>
          <w:szCs w:val="22"/>
        </w:rPr>
      </w:pPr>
      <w:r w:rsidRPr="00D728DC">
        <w:rPr>
          <w:szCs w:val="22"/>
        </w:rPr>
        <w:t>att</w:t>
      </w:r>
      <w:r w:rsidR="00091579" w:rsidRPr="00D728DC">
        <w:rPr>
          <w:szCs w:val="22"/>
        </w:rPr>
        <w:t xml:space="preserve"> se till </w:t>
      </w:r>
      <w:r w:rsidR="007C45B8" w:rsidRPr="00D728DC">
        <w:rPr>
          <w:szCs w:val="22"/>
        </w:rPr>
        <w:t>att aktuella läkemedel</w:t>
      </w:r>
      <w:r w:rsidR="009F48AB">
        <w:rPr>
          <w:szCs w:val="22"/>
        </w:rPr>
        <w:t>/hjälpmedel</w:t>
      </w:r>
      <w:r w:rsidR="007C45B8" w:rsidRPr="00D728DC">
        <w:rPr>
          <w:szCs w:val="22"/>
        </w:rPr>
        <w:t xml:space="preserve"> finns på skolan, </w:t>
      </w:r>
      <w:r w:rsidR="0023749F" w:rsidRPr="00D728DC">
        <w:rPr>
          <w:szCs w:val="22"/>
        </w:rPr>
        <w:t xml:space="preserve">märka </w:t>
      </w:r>
      <w:r w:rsidR="009F48AB">
        <w:rPr>
          <w:szCs w:val="22"/>
        </w:rPr>
        <w:t>dessa</w:t>
      </w:r>
      <w:r w:rsidR="0023749F" w:rsidRPr="00D728DC">
        <w:rPr>
          <w:szCs w:val="22"/>
        </w:rPr>
        <w:t xml:space="preserve"> med elevens namn och personnummer</w:t>
      </w:r>
      <w:r w:rsidR="007C45B8" w:rsidRPr="00D728DC">
        <w:rPr>
          <w:szCs w:val="22"/>
        </w:rPr>
        <w:t>, samt</w:t>
      </w:r>
      <w:r w:rsidR="00091579" w:rsidRPr="00D728DC">
        <w:rPr>
          <w:szCs w:val="22"/>
        </w:rPr>
        <w:t xml:space="preserve"> </w:t>
      </w:r>
      <w:r w:rsidR="009F48AB">
        <w:rPr>
          <w:szCs w:val="22"/>
        </w:rPr>
        <w:t xml:space="preserve">se till </w:t>
      </w:r>
      <w:r w:rsidR="00091579" w:rsidRPr="00D728DC">
        <w:rPr>
          <w:szCs w:val="22"/>
        </w:rPr>
        <w:t>att utgångsdatum inte passerat</w:t>
      </w:r>
      <w:r w:rsidR="009F48AB">
        <w:rPr>
          <w:szCs w:val="22"/>
        </w:rPr>
        <w:t>s.</w:t>
      </w:r>
    </w:p>
    <w:p w14:paraId="2747764B" w14:textId="77777777" w:rsidR="009F3E20" w:rsidRPr="00D728DC" w:rsidRDefault="009F3E20" w:rsidP="009F3E20">
      <w:pPr>
        <w:pStyle w:val="Liststycke"/>
        <w:ind w:left="360"/>
        <w:rPr>
          <w:szCs w:val="22"/>
        </w:rPr>
      </w:pPr>
    </w:p>
    <w:p w14:paraId="565E3D36" w14:textId="6C6451B7" w:rsidR="00E04AA5" w:rsidRPr="00D728DC" w:rsidRDefault="009F3E20" w:rsidP="007B7F18">
      <w:pPr>
        <w:pStyle w:val="Liststycke"/>
        <w:numPr>
          <w:ilvl w:val="0"/>
          <w:numId w:val="10"/>
        </w:numPr>
        <w:ind w:left="360"/>
        <w:rPr>
          <w:szCs w:val="22"/>
        </w:rPr>
      </w:pPr>
      <w:r w:rsidRPr="00D728DC">
        <w:rPr>
          <w:szCs w:val="22"/>
        </w:rPr>
        <w:t>att se till att dokumenten är aktuella och uppdatera</w:t>
      </w:r>
      <w:r w:rsidR="000A7066" w:rsidRPr="00D728DC">
        <w:rPr>
          <w:szCs w:val="22"/>
        </w:rPr>
        <w:t>s i tid vid beslut om fortsatt egenvård</w:t>
      </w:r>
      <w:r w:rsidR="00EB0E1F" w:rsidRPr="00D728DC">
        <w:rPr>
          <w:szCs w:val="22"/>
        </w:rPr>
        <w:t>.</w:t>
      </w:r>
      <w:r w:rsidR="00042E63" w:rsidRPr="00D728DC">
        <w:rPr>
          <w:szCs w:val="22"/>
        </w:rPr>
        <w:br/>
      </w:r>
    </w:p>
    <w:p w14:paraId="314FD8FB" w14:textId="3141DD5F" w:rsidR="00AC1A89" w:rsidRPr="00D728DC" w:rsidRDefault="00DF1B6A" w:rsidP="007B7F18">
      <w:pPr>
        <w:pStyle w:val="Liststycke"/>
        <w:numPr>
          <w:ilvl w:val="0"/>
          <w:numId w:val="10"/>
        </w:numPr>
        <w:ind w:left="360"/>
        <w:rPr>
          <w:szCs w:val="22"/>
        </w:rPr>
      </w:pPr>
      <w:r w:rsidRPr="00D728DC">
        <w:rPr>
          <w:szCs w:val="22"/>
        </w:rPr>
        <w:t>att i</w:t>
      </w:r>
      <w:r w:rsidR="00E04AA5" w:rsidRPr="00D728DC">
        <w:rPr>
          <w:szCs w:val="22"/>
        </w:rPr>
        <w:t xml:space="preserve">nformera rektorn om det blir någon ändring </w:t>
      </w:r>
      <w:r w:rsidR="00CC61D1" w:rsidRPr="00D728DC">
        <w:rPr>
          <w:szCs w:val="22"/>
        </w:rPr>
        <w:t>av behandlingen av egenvården från hälso-sjukvården</w:t>
      </w:r>
      <w:r w:rsidR="005A1F12" w:rsidRPr="00D728DC">
        <w:rPr>
          <w:szCs w:val="22"/>
        </w:rPr>
        <w:t>.</w:t>
      </w:r>
    </w:p>
    <w:p w14:paraId="09EC7429" w14:textId="77777777" w:rsidR="00A267D1" w:rsidRPr="00D728DC" w:rsidRDefault="00A267D1" w:rsidP="007B7F18">
      <w:pPr>
        <w:pStyle w:val="Liststycke"/>
        <w:ind w:left="360"/>
        <w:rPr>
          <w:szCs w:val="22"/>
        </w:rPr>
      </w:pPr>
    </w:p>
    <w:p w14:paraId="79C94794" w14:textId="61F93825" w:rsidR="005C6518" w:rsidRPr="00D728DC" w:rsidRDefault="00DF1B6A" w:rsidP="007B7F18">
      <w:pPr>
        <w:pStyle w:val="Liststycke"/>
        <w:numPr>
          <w:ilvl w:val="0"/>
          <w:numId w:val="10"/>
        </w:numPr>
        <w:ind w:left="360"/>
        <w:rPr>
          <w:szCs w:val="22"/>
        </w:rPr>
      </w:pPr>
      <w:r w:rsidRPr="00D728DC">
        <w:rPr>
          <w:szCs w:val="22"/>
        </w:rPr>
        <w:t>att</w:t>
      </w:r>
      <w:r w:rsidR="006A7DE8" w:rsidRPr="00D728DC">
        <w:rPr>
          <w:szCs w:val="22"/>
        </w:rPr>
        <w:t xml:space="preserve"> </w:t>
      </w:r>
      <w:r w:rsidR="00315F4D" w:rsidRPr="00D728DC">
        <w:rPr>
          <w:szCs w:val="22"/>
        </w:rPr>
        <w:t xml:space="preserve">tillsammans med rektor </w:t>
      </w:r>
      <w:r w:rsidR="00C05A7D">
        <w:rPr>
          <w:szCs w:val="22"/>
        </w:rPr>
        <w:t xml:space="preserve">besluta </w:t>
      </w:r>
      <w:r w:rsidR="005C6518" w:rsidRPr="00D728DC">
        <w:rPr>
          <w:szCs w:val="22"/>
        </w:rPr>
        <w:t>om förvaring av läkemedel nära eleven</w:t>
      </w:r>
      <w:r w:rsidR="009D49E9" w:rsidRPr="00D728DC">
        <w:rPr>
          <w:szCs w:val="22"/>
        </w:rPr>
        <w:t>.</w:t>
      </w:r>
      <w:r w:rsidR="005C6518" w:rsidRPr="00D728DC">
        <w:rPr>
          <w:szCs w:val="22"/>
        </w:rPr>
        <w:t xml:space="preserve"> </w:t>
      </w:r>
    </w:p>
    <w:p w14:paraId="64C19870" w14:textId="143D20CD" w:rsidR="000D5039" w:rsidRPr="00D728DC" w:rsidRDefault="000D5039" w:rsidP="0091591A">
      <w:pPr>
        <w:pStyle w:val="Liststycke"/>
        <w:rPr>
          <w:szCs w:val="22"/>
        </w:rPr>
      </w:pPr>
    </w:p>
    <w:p w14:paraId="1FAF323A" w14:textId="3BE690BD" w:rsidR="00274EF2" w:rsidRPr="00D728DC" w:rsidRDefault="00F343C2" w:rsidP="0091591A">
      <w:pPr>
        <w:pStyle w:val="Rubrik2"/>
      </w:pPr>
      <w:bookmarkStart w:id="16" w:name="_Toc74746678"/>
      <w:r w:rsidRPr="00D728DC">
        <w:lastRenderedPageBreak/>
        <w:t>Process</w:t>
      </w:r>
      <w:r w:rsidR="00966C69" w:rsidRPr="00D728DC">
        <w:t>en</w:t>
      </w:r>
      <w:bookmarkEnd w:id="16"/>
      <w:r w:rsidR="00966C69" w:rsidRPr="00D728DC">
        <w:t xml:space="preserve"> </w:t>
      </w:r>
    </w:p>
    <w:p w14:paraId="3EC8DEA3" w14:textId="2FFD0C3A" w:rsidR="00F164F7" w:rsidRPr="00D728DC" w:rsidRDefault="00F164F7" w:rsidP="009E24DE">
      <w:pPr>
        <w:spacing w:after="240" w:line="240" w:lineRule="auto"/>
      </w:pPr>
      <w:r w:rsidRPr="00D728DC">
        <w:t>Rektor tar emot d</w:t>
      </w:r>
      <w:r w:rsidR="003E554D" w:rsidRPr="00D728DC">
        <w:t xml:space="preserve">et skriftliga </w:t>
      </w:r>
      <w:r w:rsidR="003E554D" w:rsidRPr="00D728DC">
        <w:rPr>
          <w:b/>
          <w:bCs/>
        </w:rPr>
        <w:t>beslutet om egenvård</w:t>
      </w:r>
      <w:r w:rsidR="003E554D" w:rsidRPr="00D728DC">
        <w:t xml:space="preserve">, </w:t>
      </w:r>
      <w:r w:rsidRPr="00D728DC">
        <w:t xml:space="preserve">och </w:t>
      </w:r>
      <w:r w:rsidRPr="00D728DC">
        <w:rPr>
          <w:b/>
          <w:bCs/>
        </w:rPr>
        <w:t xml:space="preserve">plan </w:t>
      </w:r>
      <w:r w:rsidR="003E554D" w:rsidRPr="00D728DC">
        <w:rPr>
          <w:b/>
          <w:bCs/>
        </w:rPr>
        <w:t>för egenvården</w:t>
      </w:r>
      <w:r w:rsidR="003E554D" w:rsidRPr="00D728DC">
        <w:t xml:space="preserve"> från den behandlande legitimerad</w:t>
      </w:r>
      <w:r w:rsidR="00D43306">
        <w:t>e</w:t>
      </w:r>
      <w:r w:rsidR="003E554D" w:rsidRPr="00D728DC">
        <w:t xml:space="preserve"> </w:t>
      </w:r>
      <w:r w:rsidR="003E554D" w:rsidRPr="00D728DC">
        <w:rPr>
          <w:rFonts w:eastAsia="Times New Roman"/>
          <w:lang w:eastAsia="sv-SE"/>
        </w:rPr>
        <w:t>hälso- och sjukvårdspersonal</w:t>
      </w:r>
      <w:r w:rsidR="00D43306">
        <w:rPr>
          <w:rFonts w:eastAsia="Times New Roman"/>
          <w:lang w:eastAsia="sv-SE"/>
        </w:rPr>
        <w:t>en</w:t>
      </w:r>
      <w:r w:rsidRPr="00D728DC">
        <w:rPr>
          <w:rFonts w:ascii="Times New Roman" w:eastAsia="Times New Roman" w:hAnsi="Times New Roman" w:cs="Times New Roman"/>
          <w:color w:val="000000" w:themeColor="text1"/>
          <w:sz w:val="24"/>
        </w:rPr>
        <w:t xml:space="preserve">, </w:t>
      </w:r>
      <w:r w:rsidR="009A638A">
        <w:rPr>
          <w:rFonts w:ascii="Times New Roman" w:eastAsia="Times New Roman" w:hAnsi="Times New Roman" w:cs="Times New Roman"/>
          <w:color w:val="000000" w:themeColor="text1"/>
          <w:sz w:val="24"/>
        </w:rPr>
        <w:t xml:space="preserve">som </w:t>
      </w:r>
      <w:r w:rsidR="003E554D" w:rsidRPr="00D728DC">
        <w:t xml:space="preserve">oftast </w:t>
      </w:r>
      <w:r w:rsidR="009A638A">
        <w:t xml:space="preserve">är </w:t>
      </w:r>
      <w:r w:rsidR="0096616A">
        <w:t>eleven</w:t>
      </w:r>
      <w:r w:rsidR="003E554D" w:rsidRPr="00D728DC">
        <w:t xml:space="preserve">s läkare. </w:t>
      </w:r>
    </w:p>
    <w:p w14:paraId="3203AED2" w14:textId="67B618E6" w:rsidR="003E554D" w:rsidRPr="00D728DC" w:rsidRDefault="003E554D" w:rsidP="003E554D">
      <w:pPr>
        <w:pStyle w:val="Liststycke"/>
        <w:spacing w:after="0" w:line="240" w:lineRule="auto"/>
      </w:pPr>
    </w:p>
    <w:p w14:paraId="31EBF9DC" w14:textId="77777777" w:rsidR="00D66BF8" w:rsidRPr="00D728DC" w:rsidRDefault="00D66BF8" w:rsidP="007B7F18">
      <w:pPr>
        <w:numPr>
          <w:ilvl w:val="0"/>
          <w:numId w:val="6"/>
        </w:numPr>
        <w:spacing w:after="0" w:line="240" w:lineRule="auto"/>
        <w:ind w:left="360"/>
      </w:pPr>
      <w:r w:rsidRPr="00D728DC">
        <w:t xml:space="preserve">Rektor fattar beslut om vem eller vilka i personalen som ska ansvara för att utföra egenvården. </w:t>
      </w:r>
    </w:p>
    <w:p w14:paraId="556C4757" w14:textId="77777777" w:rsidR="00D66BF8" w:rsidRPr="00D728DC" w:rsidRDefault="00D66BF8" w:rsidP="00D66BF8">
      <w:pPr>
        <w:spacing w:after="0" w:line="240" w:lineRule="auto"/>
      </w:pPr>
    </w:p>
    <w:p w14:paraId="4F5EAAD0" w14:textId="4265DCE5" w:rsidR="00A8532F" w:rsidRPr="00D728DC" w:rsidRDefault="00C4613A" w:rsidP="00DF1B6A">
      <w:pPr>
        <w:numPr>
          <w:ilvl w:val="0"/>
          <w:numId w:val="6"/>
        </w:numPr>
        <w:spacing w:after="0" w:line="240" w:lineRule="auto"/>
        <w:ind w:left="360"/>
      </w:pPr>
      <w:r w:rsidRPr="00D728DC">
        <w:t>Rektor</w:t>
      </w:r>
      <w:r w:rsidR="005F5506" w:rsidRPr="00D728DC">
        <w:t>,</w:t>
      </w:r>
      <w:r w:rsidRPr="00D728DC">
        <w:t xml:space="preserve"> </w:t>
      </w:r>
      <w:r w:rsidR="005F5506" w:rsidRPr="00D728DC">
        <w:t xml:space="preserve">eller av rektor utsedd person, </w:t>
      </w:r>
      <w:r w:rsidRPr="00D728DC">
        <w:t>kallar till ett möte där vårdnadshavare, elev, rektor, lärare, annan personal och skolsköterska eller skolläkare är med. Om det finns ett behov kan också elevens behandlande legitimerad</w:t>
      </w:r>
      <w:r w:rsidR="002D6E46">
        <w:t>e</w:t>
      </w:r>
      <w:r w:rsidRPr="00D728DC">
        <w:t xml:space="preserve"> hälso-och sjukvårdspersonal vara med. </w:t>
      </w:r>
      <w:r w:rsidRPr="00D728DC">
        <w:br/>
      </w:r>
    </w:p>
    <w:p w14:paraId="110ED0C9" w14:textId="1384D0B4" w:rsidR="00C4613A" w:rsidRPr="00D728DC" w:rsidRDefault="00C4613A" w:rsidP="007B7F18">
      <w:pPr>
        <w:numPr>
          <w:ilvl w:val="0"/>
          <w:numId w:val="6"/>
        </w:numPr>
        <w:spacing w:after="0" w:line="240" w:lineRule="auto"/>
        <w:ind w:left="360"/>
      </w:pPr>
      <w:r w:rsidRPr="00D728DC">
        <w:t>På mötet informerar vårdnadshavare</w:t>
      </w:r>
      <w:r w:rsidR="00983BDF" w:rsidRPr="00D728DC">
        <w:t xml:space="preserve"> och elev </w:t>
      </w:r>
      <w:r w:rsidR="000A2D00" w:rsidRPr="00D728DC">
        <w:t xml:space="preserve">eller </w:t>
      </w:r>
      <w:r w:rsidR="0069678D" w:rsidRPr="00D728DC">
        <w:t>hälso- och sjukvårdspersonal</w:t>
      </w:r>
      <w:r w:rsidRPr="00D728DC">
        <w:t xml:space="preserve"> </w:t>
      </w:r>
      <w:r w:rsidR="00B00CC8" w:rsidRPr="00D728DC">
        <w:t xml:space="preserve">berörd </w:t>
      </w:r>
      <w:r w:rsidR="00983BDF" w:rsidRPr="00D728DC">
        <w:t xml:space="preserve">personal </w:t>
      </w:r>
      <w:r w:rsidRPr="00D728DC">
        <w:t>och rektor</w:t>
      </w:r>
      <w:r w:rsidR="004E566D" w:rsidRPr="00D728DC">
        <w:t xml:space="preserve">. </w:t>
      </w:r>
      <w:r w:rsidR="00401380" w:rsidRPr="00D728DC">
        <w:t xml:space="preserve">De informerar </w:t>
      </w:r>
      <w:r w:rsidRPr="00D728DC">
        <w:t>om elevens behov</w:t>
      </w:r>
      <w:r w:rsidR="00EB2BC3" w:rsidRPr="00D728DC">
        <w:t xml:space="preserve"> </w:t>
      </w:r>
      <w:r w:rsidRPr="00D728DC">
        <w:t xml:space="preserve">och vilken hjälp eleven behöver </w:t>
      </w:r>
      <w:r w:rsidR="00665E71" w:rsidRPr="00D728DC">
        <w:t>med sin egenvård i</w:t>
      </w:r>
      <w:r w:rsidRPr="00D728DC">
        <w:t xml:space="preserve"> skolan. Detta utifrån </w:t>
      </w:r>
      <w:r w:rsidR="009C4D98" w:rsidRPr="00D728DC">
        <w:rPr>
          <w:b/>
          <w:bCs/>
        </w:rPr>
        <w:t>beslutet om egenvård</w:t>
      </w:r>
      <w:r w:rsidR="009C4D98" w:rsidRPr="00D728DC">
        <w:t xml:space="preserve"> och </w:t>
      </w:r>
      <w:r w:rsidR="009C4D98" w:rsidRPr="00D728DC">
        <w:rPr>
          <w:b/>
          <w:bCs/>
        </w:rPr>
        <w:t>plan för egenvården</w:t>
      </w:r>
      <w:r w:rsidR="00E64908">
        <w:rPr>
          <w:b/>
          <w:bCs/>
        </w:rPr>
        <w:t xml:space="preserve"> </w:t>
      </w:r>
      <w:r w:rsidR="00E64908" w:rsidRPr="00855F5E">
        <w:t>(</w:t>
      </w:r>
      <w:r w:rsidR="005A31B9">
        <w:rPr>
          <w:i/>
          <w:iCs/>
        </w:rPr>
        <w:t>l</w:t>
      </w:r>
      <w:r w:rsidR="00F07B1A" w:rsidRPr="00855F5E">
        <w:rPr>
          <w:i/>
          <w:iCs/>
        </w:rPr>
        <w:t>agen (2022:1250</w:t>
      </w:r>
      <w:r w:rsidR="005A31B9">
        <w:rPr>
          <w:i/>
          <w:iCs/>
        </w:rPr>
        <w:t xml:space="preserve">) </w:t>
      </w:r>
      <w:r w:rsidR="00855F5E">
        <w:rPr>
          <w:i/>
          <w:iCs/>
        </w:rPr>
        <w:t>om egenvård</w:t>
      </w:r>
      <w:r w:rsidR="00F07B1A" w:rsidRPr="00855F5E">
        <w:rPr>
          <w:i/>
          <w:iCs/>
        </w:rPr>
        <w:t>)</w:t>
      </w:r>
      <w:r w:rsidR="00B675A9" w:rsidRPr="00855F5E">
        <w:t>.</w:t>
      </w:r>
    </w:p>
    <w:p w14:paraId="006C790E" w14:textId="77777777" w:rsidR="00C4613A" w:rsidRPr="00D728DC" w:rsidRDefault="00C4613A" w:rsidP="00C4613A">
      <w:pPr>
        <w:spacing w:after="0" w:line="240" w:lineRule="auto"/>
        <w:ind w:left="720"/>
      </w:pPr>
    </w:p>
    <w:p w14:paraId="58A6D7A9" w14:textId="278EBE68" w:rsidR="00C4613A" w:rsidRPr="00D728DC" w:rsidRDefault="00C4613A" w:rsidP="00796E92">
      <w:pPr>
        <w:numPr>
          <w:ilvl w:val="0"/>
          <w:numId w:val="6"/>
        </w:numPr>
        <w:spacing w:after="0" w:line="240" w:lineRule="auto"/>
        <w:ind w:left="360"/>
      </w:pPr>
      <w:r w:rsidRPr="00D728DC">
        <w:t xml:space="preserve">Rektor ser till att personalen har rätt förutsättningar </w:t>
      </w:r>
      <w:r w:rsidR="00EB6162" w:rsidRPr="00D728DC">
        <w:t xml:space="preserve">att utföra egenvården utifrån elevens </w:t>
      </w:r>
      <w:r w:rsidRPr="00D728DC">
        <w:t>behov</w:t>
      </w:r>
      <w:r w:rsidR="00EB6162" w:rsidRPr="00D728DC">
        <w:t xml:space="preserve">. </w:t>
      </w:r>
    </w:p>
    <w:p w14:paraId="727634CD" w14:textId="77777777" w:rsidR="00DF1B6A" w:rsidRPr="00D728DC" w:rsidRDefault="00DF1B6A" w:rsidP="00796E92">
      <w:pPr>
        <w:pStyle w:val="Liststycke"/>
        <w:spacing w:after="0" w:line="240" w:lineRule="auto"/>
      </w:pPr>
    </w:p>
    <w:p w14:paraId="13AC5CB1" w14:textId="77777777" w:rsidR="00C4613A" w:rsidRPr="00D728DC" w:rsidRDefault="00C4613A" w:rsidP="00796E92">
      <w:pPr>
        <w:numPr>
          <w:ilvl w:val="0"/>
          <w:numId w:val="6"/>
        </w:numPr>
        <w:spacing w:after="0" w:line="240" w:lineRule="auto"/>
        <w:ind w:left="360"/>
      </w:pPr>
      <w:r w:rsidRPr="00D728DC">
        <w:t xml:space="preserve">På mötet beslutas var ansvarig personal ska förvara eventuella läkemedel om egenvården gäller läkemedel och hantering och signeringslista. </w:t>
      </w:r>
      <w:r w:rsidRPr="00D728DC">
        <w:br/>
      </w:r>
    </w:p>
    <w:p w14:paraId="23487C23" w14:textId="2462D7F7" w:rsidR="00C4613A" w:rsidRPr="00D728DC" w:rsidRDefault="00C4613A" w:rsidP="00796E92">
      <w:pPr>
        <w:numPr>
          <w:ilvl w:val="0"/>
          <w:numId w:val="6"/>
        </w:numPr>
        <w:spacing w:after="0" w:line="240" w:lineRule="auto"/>
        <w:ind w:left="360"/>
      </w:pPr>
      <w:r w:rsidRPr="00D728DC">
        <w:t>Rektor informerar vårdnadshavare att det är d</w:t>
      </w:r>
      <w:r w:rsidR="00B81566" w:rsidRPr="00D728DC">
        <w:t xml:space="preserve">eras </w:t>
      </w:r>
      <w:r w:rsidRPr="00D728DC">
        <w:t>ansvar att kontrollera att eventuella läkemedel inte har passerat bäst före datum</w:t>
      </w:r>
      <w:r w:rsidR="006A471D" w:rsidRPr="00D728DC">
        <w:t xml:space="preserve">. </w:t>
      </w:r>
      <w:r w:rsidR="00E92C51" w:rsidRPr="00D728DC">
        <w:t>O</w:t>
      </w:r>
      <w:r w:rsidRPr="00D728DC">
        <w:t xml:space="preserve">ch att märka läkemedel med elevens namn och personnummer. </w:t>
      </w:r>
      <w:r w:rsidR="00AF0E9E" w:rsidRPr="00D728DC">
        <w:rPr>
          <w:b/>
          <w:bCs/>
        </w:rPr>
        <w:t xml:space="preserve">Skolans handlingsplan </w:t>
      </w:r>
      <w:r w:rsidR="000767E1" w:rsidRPr="00D728DC">
        <w:rPr>
          <w:b/>
          <w:bCs/>
        </w:rPr>
        <w:t xml:space="preserve">för eleven </w:t>
      </w:r>
      <w:r w:rsidRPr="00D728DC">
        <w:t>förvaras tillsammans med läkemedel</w:t>
      </w:r>
      <w:r w:rsidR="00B81566" w:rsidRPr="00D728DC">
        <w:t>.</w:t>
      </w:r>
    </w:p>
    <w:p w14:paraId="482DAA4D" w14:textId="77777777" w:rsidR="005879E2" w:rsidRPr="00D728DC" w:rsidRDefault="005879E2" w:rsidP="00796E92">
      <w:pPr>
        <w:spacing w:after="0" w:line="240" w:lineRule="auto"/>
      </w:pPr>
    </w:p>
    <w:p w14:paraId="002986CE" w14:textId="6BBD2856" w:rsidR="00A224F3" w:rsidRPr="00D728DC" w:rsidRDefault="00CE0B73" w:rsidP="007B7F18">
      <w:pPr>
        <w:pStyle w:val="Liststycke"/>
        <w:numPr>
          <w:ilvl w:val="0"/>
          <w:numId w:val="6"/>
        </w:numPr>
        <w:ind w:left="360"/>
      </w:pPr>
      <w:r w:rsidRPr="00D728DC">
        <w:t>D</w:t>
      </w:r>
      <w:r w:rsidR="00A224F3" w:rsidRPr="00D728DC">
        <w:t>okument</w:t>
      </w:r>
      <w:r w:rsidR="0030306D">
        <w:t>ation</w:t>
      </w:r>
      <w:r w:rsidR="00A224F3" w:rsidRPr="00D728DC">
        <w:t xml:space="preserve"> i PMO genom att skapa ett elevärende om </w:t>
      </w:r>
      <w:r w:rsidR="00A224F3" w:rsidRPr="00D728DC">
        <w:rPr>
          <w:i/>
          <w:iCs/>
        </w:rPr>
        <w:t>Hälsa</w:t>
      </w:r>
      <w:r w:rsidR="00A224F3" w:rsidRPr="00D728DC">
        <w:t xml:space="preserve">, så det blir en översikt på alla elever med egenvård på skolan. </w:t>
      </w:r>
      <w:r w:rsidR="00A224F3" w:rsidRPr="00D728DC">
        <w:rPr>
          <w:b/>
          <w:bCs/>
        </w:rPr>
        <w:t>Beslut om egenvård</w:t>
      </w:r>
      <w:r w:rsidR="00A224F3" w:rsidRPr="00D728DC">
        <w:t xml:space="preserve"> och </w:t>
      </w:r>
      <w:r w:rsidR="00A224F3" w:rsidRPr="00D728DC">
        <w:rPr>
          <w:b/>
          <w:bCs/>
        </w:rPr>
        <w:t>plan för egenvård</w:t>
      </w:r>
      <w:r w:rsidR="00A224F3" w:rsidRPr="00D728DC">
        <w:t xml:space="preserve"> från sjukvården </w:t>
      </w:r>
      <w:proofErr w:type="gramStart"/>
      <w:r w:rsidR="00A224F3" w:rsidRPr="00D728DC">
        <w:t>scannas</w:t>
      </w:r>
      <w:proofErr w:type="gramEnd"/>
      <w:r w:rsidR="00A224F3" w:rsidRPr="00D728DC">
        <w:t xml:space="preserve"> in och </w:t>
      </w:r>
      <w:r w:rsidR="00A224F3" w:rsidRPr="00D728DC">
        <w:rPr>
          <w:b/>
          <w:bCs/>
        </w:rPr>
        <w:t>skolans handlingsplan</w:t>
      </w:r>
      <w:r w:rsidR="00A224F3" w:rsidRPr="00D728DC">
        <w:t xml:space="preserve"> upprättas. Det är rektor som är ansvarig för hur den inre organisationen ska organiseras.</w:t>
      </w:r>
      <w:r w:rsidR="002926AA" w:rsidRPr="00D728DC">
        <w:t xml:space="preserve"> </w:t>
      </w:r>
    </w:p>
    <w:p w14:paraId="54311E2B" w14:textId="77777777" w:rsidR="005957E1" w:rsidRPr="00D728DC" w:rsidRDefault="005957E1" w:rsidP="005957E1">
      <w:pPr>
        <w:pStyle w:val="Liststycke"/>
        <w:rPr>
          <w:color w:val="333333"/>
        </w:rPr>
      </w:pPr>
    </w:p>
    <w:p w14:paraId="4FE30B30" w14:textId="1C01740B" w:rsidR="005957E1" w:rsidRPr="00D728DC" w:rsidRDefault="005957E1" w:rsidP="007B7F18">
      <w:pPr>
        <w:pStyle w:val="Liststycke"/>
        <w:numPr>
          <w:ilvl w:val="0"/>
          <w:numId w:val="6"/>
        </w:numPr>
        <w:ind w:left="360"/>
      </w:pPr>
      <w:r w:rsidRPr="00D728DC">
        <w:t>Se till att alla dokumenten är aktuella och uppdaterade</w:t>
      </w:r>
      <w:r w:rsidR="00886D3D" w:rsidRPr="00D728DC">
        <w:t>.</w:t>
      </w:r>
    </w:p>
    <w:p w14:paraId="751A47C2" w14:textId="380F6B8C" w:rsidR="00C4613A" w:rsidRPr="00D728DC" w:rsidRDefault="00C4613A" w:rsidP="005879E2">
      <w:pPr>
        <w:spacing w:after="0" w:line="240" w:lineRule="auto"/>
      </w:pPr>
    </w:p>
    <w:p w14:paraId="1175216B" w14:textId="40096C20" w:rsidR="00FE5EAD" w:rsidRPr="00D728DC" w:rsidRDefault="00C4613A">
      <w:pPr>
        <w:spacing w:after="240" w:line="240" w:lineRule="auto"/>
      </w:pPr>
      <w:r w:rsidRPr="00D728DC">
        <w:rPr>
          <w:b/>
          <w:bCs/>
        </w:rPr>
        <w:t>Skolans handlingsplan</w:t>
      </w:r>
      <w:r w:rsidRPr="00D728DC">
        <w:rPr>
          <w:b/>
          <w:bCs/>
          <w:i/>
          <w:iCs/>
        </w:rPr>
        <w:t xml:space="preserve"> </w:t>
      </w:r>
      <w:r w:rsidR="005879E2" w:rsidRPr="00D728DC">
        <w:t>och</w:t>
      </w:r>
      <w:r w:rsidRPr="00D728DC">
        <w:t xml:space="preserve"> </w:t>
      </w:r>
      <w:r w:rsidRPr="00D728DC">
        <w:rPr>
          <w:b/>
          <w:bCs/>
        </w:rPr>
        <w:t>plan för egenvård</w:t>
      </w:r>
      <w:r w:rsidRPr="00D728DC">
        <w:rPr>
          <w:rFonts w:cstheme="minorHAnsi"/>
          <w:iCs/>
          <w:color w:val="333333"/>
        </w:rPr>
        <w:t xml:space="preserve"> från sjukvården </w:t>
      </w:r>
      <w:r w:rsidRPr="00D728DC">
        <w:t xml:space="preserve">skrivs ut från PMO till den personal som har hand om </w:t>
      </w:r>
      <w:r w:rsidR="00ED0856" w:rsidRPr="00D728DC">
        <w:t xml:space="preserve">elevens </w:t>
      </w:r>
      <w:r w:rsidRPr="00D728DC">
        <w:t xml:space="preserve">egenvård </w:t>
      </w:r>
      <w:r w:rsidR="00EB5955" w:rsidRPr="00D728DC">
        <w:t>och</w:t>
      </w:r>
      <w:r w:rsidRPr="00D728DC">
        <w:t xml:space="preserve"> en kopia till vårdnadshavarna. Här skapar </w:t>
      </w:r>
      <w:r w:rsidR="00BE464F" w:rsidRPr="00D728DC">
        <w:t>varje skola</w:t>
      </w:r>
      <w:r w:rsidRPr="00D728DC">
        <w:t xml:space="preserve"> egna fungerande rutiner</w:t>
      </w:r>
      <w:r w:rsidR="00E06CC1" w:rsidRPr="00D728DC">
        <w:t>.</w:t>
      </w:r>
      <w:r w:rsidRPr="00D728DC">
        <w:t xml:space="preserve"> </w:t>
      </w:r>
    </w:p>
    <w:p w14:paraId="066D1582" w14:textId="77777777" w:rsidR="00FE5EAD" w:rsidRPr="00D728DC" w:rsidRDefault="00FE5EAD" w:rsidP="00FE5EAD">
      <w:pPr>
        <w:spacing w:after="240" w:line="240" w:lineRule="auto"/>
        <w:rPr>
          <w:highlight w:val="yellow"/>
        </w:rPr>
      </w:pPr>
    </w:p>
    <w:p w14:paraId="33706DDF" w14:textId="77777777" w:rsidR="008D0C0A" w:rsidRPr="00D728DC" w:rsidRDefault="008D0C0A">
      <w:pPr>
        <w:spacing w:after="240" w:line="240" w:lineRule="auto"/>
        <w:rPr>
          <w:rFonts w:asciiTheme="majorHAnsi" w:eastAsiaTheme="majorEastAsia" w:hAnsiTheme="majorHAnsi" w:cstheme="majorBidi"/>
          <w:b/>
          <w:color w:val="262626" w:themeColor="text1" w:themeTint="D9"/>
          <w:sz w:val="27"/>
          <w:szCs w:val="28"/>
          <w:highlight w:val="yellow"/>
        </w:rPr>
      </w:pPr>
      <w:r w:rsidRPr="00D728DC">
        <w:rPr>
          <w:highlight w:val="yellow"/>
        </w:rPr>
        <w:br w:type="page"/>
      </w:r>
    </w:p>
    <w:p w14:paraId="18B83091" w14:textId="3DB0671C" w:rsidR="00FD4AE1" w:rsidRPr="00CB1620" w:rsidRDefault="00743786" w:rsidP="00FE5EAD">
      <w:pPr>
        <w:pStyle w:val="Rubrik2"/>
      </w:pPr>
      <w:r w:rsidRPr="00CB1620">
        <w:lastRenderedPageBreak/>
        <w:t xml:space="preserve">Huvudmannens </w:t>
      </w:r>
      <w:r w:rsidR="00C5795E" w:rsidRPr="00CB1620">
        <w:t>ansvar</w:t>
      </w:r>
    </w:p>
    <w:p w14:paraId="74F88E7E" w14:textId="44DA3ED5" w:rsidR="005E03FB" w:rsidRPr="00CB1620" w:rsidRDefault="00FD4AE1" w:rsidP="0091591A">
      <w:pPr>
        <w:pStyle w:val="Rubrik2"/>
      </w:pPr>
      <w:bookmarkStart w:id="17" w:name="_Toc74746679"/>
      <w:r w:rsidRPr="00CB1620">
        <w:t>Ledningssystem för kvalitet</w:t>
      </w:r>
      <w:bookmarkEnd w:id="17"/>
    </w:p>
    <w:p w14:paraId="03A9599C" w14:textId="2B948675" w:rsidR="0091474E" w:rsidRPr="00CB1620" w:rsidRDefault="0091474E" w:rsidP="0091474E">
      <w:r w:rsidRPr="00CB1620">
        <w:t>Varje förvaltning ansvarar för</w:t>
      </w:r>
      <w:r w:rsidR="00660B96" w:rsidRPr="00CB1620">
        <w:t>:</w:t>
      </w:r>
    </w:p>
    <w:p w14:paraId="344E3A53" w14:textId="2F5EF1EC" w:rsidR="00764B4A" w:rsidRPr="00CB1620" w:rsidRDefault="00FD4AE1" w:rsidP="007B7F18">
      <w:pPr>
        <w:pStyle w:val="Liststycke"/>
        <w:numPr>
          <w:ilvl w:val="0"/>
          <w:numId w:val="10"/>
        </w:numPr>
        <w:ind w:left="360"/>
        <w:rPr>
          <w:rFonts w:cstheme="majorBidi"/>
          <w:color w:val="262626" w:themeColor="text1" w:themeTint="D9"/>
        </w:rPr>
      </w:pPr>
      <w:r w:rsidRPr="00CB1620">
        <w:t xml:space="preserve">att </w:t>
      </w:r>
      <w:r w:rsidR="00660B96" w:rsidRPr="00CB1620">
        <w:t xml:space="preserve">säkerställa att </w:t>
      </w:r>
      <w:r w:rsidRPr="00CB1620">
        <w:t>verksamhetens ledningssystem innehåller rutiner för bedömning, samråd och planering i samband med egenvård.</w:t>
      </w:r>
    </w:p>
    <w:p w14:paraId="7A7EB8DA" w14:textId="77777777" w:rsidR="00764B4A" w:rsidRPr="00CB1620" w:rsidRDefault="00764B4A" w:rsidP="007B7F18">
      <w:pPr>
        <w:pStyle w:val="Liststycke"/>
        <w:ind w:left="360"/>
        <w:rPr>
          <w:rFonts w:cstheme="majorBidi"/>
          <w:color w:val="262626" w:themeColor="text1" w:themeTint="D9"/>
        </w:rPr>
      </w:pPr>
    </w:p>
    <w:p w14:paraId="6E4BBE6F" w14:textId="10A635E5" w:rsidR="00F85E83" w:rsidRPr="00CB1620" w:rsidRDefault="00FD4AE1" w:rsidP="007B7F18">
      <w:pPr>
        <w:pStyle w:val="Liststycke"/>
        <w:numPr>
          <w:ilvl w:val="0"/>
          <w:numId w:val="10"/>
        </w:numPr>
        <w:ind w:left="360"/>
        <w:rPr>
          <w:rFonts w:cstheme="majorBidi"/>
          <w:color w:val="262626" w:themeColor="text1" w:themeTint="D9"/>
        </w:rPr>
      </w:pPr>
      <w:r w:rsidRPr="00CB1620">
        <w:t>att inom sin organisation informera och förvissa sig om att berörda har kännedom om rutinens innehåll.</w:t>
      </w:r>
    </w:p>
    <w:p w14:paraId="57ADBCE1" w14:textId="77777777" w:rsidR="00CB1620" w:rsidRPr="00CB1620" w:rsidRDefault="00CB1620" w:rsidP="00CB1620">
      <w:pPr>
        <w:pStyle w:val="Liststycke"/>
        <w:rPr>
          <w:rFonts w:cstheme="majorBidi"/>
          <w:color w:val="262626" w:themeColor="text1" w:themeTint="D9"/>
        </w:rPr>
      </w:pPr>
    </w:p>
    <w:p w14:paraId="536E3E9F" w14:textId="77777777" w:rsidR="00CB1620" w:rsidRPr="00CB1620" w:rsidRDefault="00CB1620" w:rsidP="00CB1620">
      <w:pPr>
        <w:pStyle w:val="Liststycke"/>
        <w:ind w:left="360"/>
        <w:rPr>
          <w:rFonts w:cstheme="majorBidi"/>
          <w:color w:val="262626" w:themeColor="text1" w:themeTint="D9"/>
        </w:rPr>
      </w:pPr>
    </w:p>
    <w:p w14:paraId="0012A113" w14:textId="0421688D" w:rsidR="00FD4AE1" w:rsidRPr="00D728DC" w:rsidRDefault="00FD4AE1" w:rsidP="0091591A">
      <w:pPr>
        <w:pStyle w:val="Rubrik2"/>
      </w:pPr>
      <w:bookmarkStart w:id="18" w:name="_Toc74746680"/>
      <w:r w:rsidRPr="00D728DC">
        <w:t>Exempel på hur en blankett om beslut om egenvård</w:t>
      </w:r>
      <w:r w:rsidR="00D64987" w:rsidRPr="00D728DC">
        <w:t xml:space="preserve"> </w:t>
      </w:r>
      <w:r w:rsidRPr="00D728DC">
        <w:t>kan se ut</w:t>
      </w:r>
      <w:bookmarkEnd w:id="18"/>
      <w:r w:rsidRPr="00D728DC">
        <w:br/>
      </w:r>
    </w:p>
    <w:p w14:paraId="339C1519" w14:textId="5829FF16" w:rsidR="00252E49" w:rsidRPr="00D728DC" w:rsidRDefault="00FD4AE1" w:rsidP="00FD4AE1">
      <w:pPr>
        <w:rPr>
          <w:highlight w:val="yellow"/>
          <w:lang w:eastAsia="sv-SE"/>
        </w:rPr>
      </w:pPr>
      <w:r w:rsidRPr="00D728DC">
        <w:rPr>
          <w:noProof/>
          <w:highlight w:val="yellow"/>
        </w:rPr>
        <w:drawing>
          <wp:inline distT="0" distB="0" distL="0" distR="0" wp14:anchorId="101B6A40" wp14:editId="06C7C9BC">
            <wp:extent cx="5039359" cy="4871722"/>
            <wp:effectExtent l="0" t="0" r="8890" b="508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pic:nvPicPr>
                  <pic:blipFill>
                    <a:blip r:embed="rId19">
                      <a:extLst>
                        <a:ext uri="{28A0092B-C50C-407E-A947-70E740481C1C}">
                          <a14:useLocalDpi xmlns:a14="http://schemas.microsoft.com/office/drawing/2010/main" val="0"/>
                        </a:ext>
                      </a:extLst>
                    </a:blip>
                    <a:stretch>
                      <a:fillRect/>
                    </a:stretch>
                  </pic:blipFill>
                  <pic:spPr>
                    <a:xfrm>
                      <a:off x="0" y="0"/>
                      <a:ext cx="5039359" cy="4871722"/>
                    </a:xfrm>
                    <a:prstGeom prst="rect">
                      <a:avLst/>
                    </a:prstGeom>
                  </pic:spPr>
                </pic:pic>
              </a:graphicData>
            </a:graphic>
          </wp:inline>
        </w:drawing>
      </w:r>
    </w:p>
    <w:p w14:paraId="552E123A" w14:textId="637E0C24" w:rsidR="00F85E83" w:rsidRPr="00D728DC" w:rsidRDefault="00F85E83">
      <w:pPr>
        <w:spacing w:after="240" w:line="240" w:lineRule="auto"/>
        <w:rPr>
          <w:highlight w:val="yellow"/>
          <w:lang w:eastAsia="sv-SE"/>
        </w:rPr>
      </w:pPr>
      <w:r w:rsidRPr="00D728DC">
        <w:rPr>
          <w:highlight w:val="yellow"/>
          <w:lang w:eastAsia="sv-SE"/>
        </w:rPr>
        <w:br w:type="page"/>
      </w:r>
    </w:p>
    <w:p w14:paraId="3FC80031" w14:textId="73FA50A8" w:rsidR="00FD4AE1" w:rsidRPr="00615888" w:rsidRDefault="00FD4AE1" w:rsidP="00FD4AE1">
      <w:bookmarkStart w:id="19" w:name="_Toc74746681"/>
      <w:r w:rsidRPr="00615888">
        <w:rPr>
          <w:rStyle w:val="Rubrik2Char"/>
        </w:rPr>
        <w:lastRenderedPageBreak/>
        <w:t>Källor</w:t>
      </w:r>
      <w:bookmarkEnd w:id="19"/>
      <w:r w:rsidR="00C5795E" w:rsidRPr="00615888">
        <w:rPr>
          <w:rFonts w:asciiTheme="majorHAnsi" w:hAnsiTheme="majorHAnsi" w:cstheme="majorHAnsi"/>
          <w:b/>
          <w:bCs/>
          <w:sz w:val="26"/>
          <w:szCs w:val="26"/>
        </w:rPr>
        <w:br/>
      </w:r>
      <w:hyperlink r:id="rId20" w:history="1">
        <w:r w:rsidR="00F908E1">
          <w:rPr>
            <w:rStyle w:val="Hyperlnk"/>
          </w:rPr>
          <w:t>Egenvård i förskola, skola och fritidshem - Skolverket</w:t>
        </w:r>
      </w:hyperlink>
      <w:r w:rsidR="00F908E1">
        <w:t xml:space="preserve"> </w:t>
      </w:r>
    </w:p>
    <w:p w14:paraId="76BC3948" w14:textId="77777777" w:rsidR="00FD4AE1" w:rsidRPr="00615888" w:rsidRDefault="00000000" w:rsidP="00FD4AE1">
      <w:hyperlink r:id="rId21" w:history="1">
        <w:r w:rsidR="00FD4AE1" w:rsidRPr="00615888">
          <w:rPr>
            <w:rStyle w:val="Hyperlnk"/>
          </w:rPr>
          <w:t>Socialstyrelsen.se/risker-och-</w:t>
        </w:r>
        <w:proofErr w:type="spellStart"/>
        <w:r w:rsidR="00FD4AE1" w:rsidRPr="00615888">
          <w:rPr>
            <w:rStyle w:val="Hyperlnk"/>
          </w:rPr>
          <w:t>vardskador</w:t>
        </w:r>
        <w:proofErr w:type="spellEnd"/>
        <w:r w:rsidR="00FD4AE1" w:rsidRPr="00615888">
          <w:rPr>
            <w:rStyle w:val="Hyperlnk"/>
          </w:rPr>
          <w:t>/</w:t>
        </w:r>
        <w:proofErr w:type="spellStart"/>
        <w:r w:rsidR="00FD4AE1" w:rsidRPr="00615888">
          <w:rPr>
            <w:rStyle w:val="Hyperlnk"/>
          </w:rPr>
          <w:t>riskomraden</w:t>
        </w:r>
        <w:proofErr w:type="spellEnd"/>
        <w:r w:rsidR="00FD4AE1" w:rsidRPr="00615888">
          <w:rPr>
            <w:rStyle w:val="Hyperlnk"/>
          </w:rPr>
          <w:t>/</w:t>
        </w:r>
        <w:proofErr w:type="spellStart"/>
        <w:r w:rsidR="00FD4AE1" w:rsidRPr="00615888">
          <w:rPr>
            <w:rStyle w:val="Hyperlnk"/>
          </w:rPr>
          <w:t>egenvard</w:t>
        </w:r>
        <w:proofErr w:type="spellEnd"/>
        <w:r w:rsidR="00FD4AE1" w:rsidRPr="00615888">
          <w:rPr>
            <w:rStyle w:val="Hyperlnk"/>
          </w:rPr>
          <w:t>/</w:t>
        </w:r>
      </w:hyperlink>
    </w:p>
    <w:p w14:paraId="538F76F7" w14:textId="77777777" w:rsidR="005E2E29" w:rsidRPr="00615888" w:rsidRDefault="00000000" w:rsidP="00FD4AE1">
      <w:pPr>
        <w:rPr>
          <w:rStyle w:val="Hyperlnk"/>
        </w:rPr>
      </w:pPr>
      <w:hyperlink r:id="rId22" w:history="1">
        <w:r w:rsidR="003A0841" w:rsidRPr="00615888">
          <w:rPr>
            <w:rStyle w:val="Hyperlnk"/>
          </w:rPr>
          <w:t>Nationell egenvårdsplan för skoldagen för elever med diabetes</w:t>
        </w:r>
      </w:hyperlink>
    </w:p>
    <w:p w14:paraId="55BCFC92" w14:textId="77777777" w:rsidR="00857002" w:rsidRDefault="00000000" w:rsidP="00FD4AE1">
      <w:pPr>
        <w:rPr>
          <w:rStyle w:val="Hyperlnk"/>
        </w:rPr>
      </w:pPr>
      <w:hyperlink r:id="rId23" w:history="1">
        <w:r w:rsidR="005E2E29" w:rsidRPr="00615888">
          <w:rPr>
            <w:rStyle w:val="Hyperlnk"/>
          </w:rPr>
          <w:t>Samverkansrutinen Västra Götalandsregionen</w:t>
        </w:r>
      </w:hyperlink>
    </w:p>
    <w:p w14:paraId="45CF8BAA" w14:textId="2573B9F8" w:rsidR="00D76AF9" w:rsidRPr="00615888" w:rsidRDefault="00F85E83" w:rsidP="00FD4AE1">
      <w:pPr>
        <w:rPr>
          <w:rStyle w:val="Hyperlnk"/>
          <w:color w:val="auto"/>
          <w:u w:val="none"/>
        </w:rPr>
      </w:pPr>
      <w:r w:rsidRPr="00615888">
        <w:rPr>
          <w:rStyle w:val="Hyperlnk"/>
        </w:rPr>
        <w:br/>
      </w:r>
    </w:p>
    <w:p w14:paraId="4D1698FB" w14:textId="798B1D06" w:rsidR="00F85E83" w:rsidRPr="00615888" w:rsidRDefault="008C136E" w:rsidP="0091591A">
      <w:pPr>
        <w:pStyle w:val="Rubrik2"/>
      </w:pPr>
      <w:bookmarkStart w:id="20" w:name="_Toc74746682"/>
      <w:r w:rsidRPr="00615888">
        <w:rPr>
          <w:rStyle w:val="Hyperlnk"/>
          <w:rFonts w:cstheme="majorHAnsi"/>
          <w:bCs/>
          <w:color w:val="auto"/>
          <w:szCs w:val="27"/>
          <w:u w:val="none"/>
        </w:rPr>
        <w:t>Bilagor</w:t>
      </w:r>
      <w:bookmarkEnd w:id="20"/>
      <w:r w:rsidRPr="00615888">
        <w:rPr>
          <w:rStyle w:val="Hyperlnk"/>
          <w:rFonts w:cstheme="majorHAnsi"/>
          <w:bCs/>
          <w:color w:val="auto"/>
          <w:szCs w:val="27"/>
          <w:u w:val="none"/>
        </w:rPr>
        <w:t xml:space="preserve"> </w:t>
      </w:r>
    </w:p>
    <w:p w14:paraId="1936487D" w14:textId="77777777" w:rsidR="00FD4AE1" w:rsidRPr="00615888" w:rsidRDefault="00000000" w:rsidP="00F85E83">
      <w:pPr>
        <w:spacing w:before="100" w:beforeAutospacing="1" w:after="100" w:afterAutospacing="1" w:line="240" w:lineRule="auto"/>
        <w:rPr>
          <w:rFonts w:ascii="&amp;quot" w:hAnsi="&amp;quot" w:hint="eastAsia"/>
          <w:color w:val="494746"/>
          <w:sz w:val="27"/>
          <w:szCs w:val="27"/>
        </w:rPr>
      </w:pPr>
      <w:hyperlink r:id="rId24" w:history="1">
        <w:r w:rsidR="00FD4AE1" w:rsidRPr="00615888">
          <w:rPr>
            <w:rStyle w:val="Hyperlnk"/>
            <w:rFonts w:ascii="&amp;quot" w:hAnsi="&amp;quot"/>
            <w:color w:val="007AC5"/>
            <w:szCs w:val="27"/>
          </w:rPr>
          <w:t>Samverkansrutin Egenvård 2013</w:t>
        </w:r>
      </w:hyperlink>
    </w:p>
    <w:p w14:paraId="5287A13A" w14:textId="77777777" w:rsidR="00FD4AE1" w:rsidRPr="00615888" w:rsidRDefault="00000000" w:rsidP="00F85E83">
      <w:pPr>
        <w:spacing w:before="100" w:beforeAutospacing="1" w:after="100" w:afterAutospacing="1" w:line="240" w:lineRule="auto"/>
        <w:rPr>
          <w:rFonts w:ascii="&amp;quot" w:hAnsi="&amp;quot" w:hint="eastAsia"/>
          <w:color w:val="494746"/>
          <w:sz w:val="27"/>
          <w:szCs w:val="27"/>
        </w:rPr>
      </w:pPr>
      <w:hyperlink r:id="rId25" w:history="1">
        <w:r w:rsidR="00FD4AE1" w:rsidRPr="00615888">
          <w:rPr>
            <w:rStyle w:val="Hyperlnk"/>
            <w:rFonts w:ascii="&amp;quot" w:hAnsi="&amp;quot"/>
            <w:color w:val="007AC5"/>
            <w:szCs w:val="27"/>
          </w:rPr>
          <w:t>Befogenheter för beslut och ansvar</w:t>
        </w:r>
      </w:hyperlink>
    </w:p>
    <w:p w14:paraId="3841024A" w14:textId="438F5089" w:rsidR="00FD4AE1" w:rsidRPr="00615888" w:rsidRDefault="00000000" w:rsidP="00F85E83">
      <w:pPr>
        <w:spacing w:before="100" w:beforeAutospacing="1" w:after="100" w:afterAutospacing="1" w:line="240" w:lineRule="auto"/>
        <w:rPr>
          <w:rFonts w:ascii="&amp;quot" w:hAnsi="&amp;quot" w:hint="eastAsia"/>
          <w:color w:val="494746"/>
          <w:sz w:val="27"/>
          <w:szCs w:val="27"/>
        </w:rPr>
      </w:pPr>
      <w:hyperlink r:id="rId26" w:history="1">
        <w:r w:rsidR="00FD4AE1" w:rsidRPr="00615888">
          <w:rPr>
            <w:rStyle w:val="Hyperlnk"/>
            <w:rFonts w:ascii="&amp;quot" w:hAnsi="&amp;quot"/>
            <w:color w:val="007AC5"/>
            <w:szCs w:val="27"/>
          </w:rPr>
          <w:t>Blankett – Beslut om egenvård</w:t>
        </w:r>
      </w:hyperlink>
      <w:r w:rsidR="00FD4AE1" w:rsidRPr="00615888">
        <w:rPr>
          <w:rFonts w:ascii="&amp;quot" w:hAnsi="&amp;quot"/>
          <w:color w:val="494746"/>
          <w:sz w:val="27"/>
          <w:szCs w:val="27"/>
        </w:rPr>
        <w:t xml:space="preserve"> </w:t>
      </w:r>
    </w:p>
    <w:p w14:paraId="28F0C204" w14:textId="77777777" w:rsidR="00FD4AE1" w:rsidRPr="00615888" w:rsidRDefault="00000000" w:rsidP="00F85E83">
      <w:pPr>
        <w:spacing w:before="100" w:beforeAutospacing="1" w:after="100" w:afterAutospacing="1" w:line="240" w:lineRule="auto"/>
      </w:pPr>
      <w:hyperlink r:id="rId27" w:history="1">
        <w:r w:rsidR="00FD4AE1" w:rsidRPr="00615888">
          <w:rPr>
            <w:rStyle w:val="Hyperlnk"/>
            <w:rFonts w:ascii="&amp;quot" w:hAnsi="&amp;quot"/>
            <w:color w:val="007AC5"/>
            <w:szCs w:val="27"/>
          </w:rPr>
          <w:t>Bildspel om egenvårdsrutin 2013</w:t>
        </w:r>
      </w:hyperlink>
    </w:p>
    <w:p w14:paraId="069E0A37" w14:textId="243F77B9" w:rsidR="004D6CB4" w:rsidRPr="004D6CB4" w:rsidRDefault="004D6CB4" w:rsidP="004D6CB4"/>
    <w:sectPr w:rsidR="004D6CB4" w:rsidRPr="004D6CB4" w:rsidSect="005A2E04">
      <w:headerReference w:type="even" r:id="rId28"/>
      <w:headerReference w:type="default" r:id="rId29"/>
      <w:footerReference w:type="even" r:id="rId30"/>
      <w:footerReference w:type="default" r:id="rId31"/>
      <w:headerReference w:type="first" r:id="rId32"/>
      <w:footerReference w:type="first" r:id="rId33"/>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BE9A7" w14:textId="77777777" w:rsidR="00D06961" w:rsidRDefault="00D06961" w:rsidP="00BF282B">
      <w:pPr>
        <w:spacing w:after="0" w:line="240" w:lineRule="auto"/>
      </w:pPr>
      <w:r>
        <w:separator/>
      </w:r>
    </w:p>
  </w:endnote>
  <w:endnote w:type="continuationSeparator" w:id="0">
    <w:p w14:paraId="1D580BAF" w14:textId="77777777" w:rsidR="00D06961" w:rsidRDefault="00D06961" w:rsidP="00BF282B">
      <w:pPr>
        <w:spacing w:after="0" w:line="240" w:lineRule="auto"/>
      </w:pPr>
      <w:r>
        <w:continuationSeparator/>
      </w:r>
    </w:p>
  </w:endnote>
  <w:endnote w:type="continuationNotice" w:id="1">
    <w:p w14:paraId="7EB77F5B" w14:textId="77777777" w:rsidR="00D06961" w:rsidRDefault="00D069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4FEF" w14:textId="77777777" w:rsidR="005A31B9" w:rsidRDefault="005A31B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77915"/>
      <w:lock w:val="contentLocked"/>
      <w:group/>
    </w:sdtPr>
    <w:sdtContent>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6"/>
          <w:gridCol w:w="3832"/>
          <w:gridCol w:w="1924"/>
        </w:tblGrid>
        <w:tr w:rsidR="005A2E04" w:rsidRPr="00E64FAF" w14:paraId="2056508F" w14:textId="77777777" w:rsidTr="00C92305">
          <w:sdt>
            <w:sdtPr>
              <w:alias w:val="Titel"/>
              <w:tag w:val="Anvisning"/>
              <w:id w:val="-1093626803"/>
              <w:dataBinding w:prefixMappings="xmlns:ns0='http://purl.org/dc/elements/1.1/' xmlns:ns1='http://schemas.openxmlformats.org/package/2006/metadata/core-properties' " w:xpath="/ns1:coreProperties[1]/ns0:title[1]" w:storeItemID="{6C3C8BC8-F283-45AE-878A-BAB7291924A1}"/>
              <w:text/>
            </w:sdtPr>
            <w:sdtContent>
              <w:tc>
                <w:tcPr>
                  <w:tcW w:w="7148" w:type="dxa"/>
                  <w:gridSpan w:val="2"/>
                </w:tcPr>
                <w:p w14:paraId="2056508D" w14:textId="794A8E11" w:rsidR="005A2E04" w:rsidRPr="00E64FAF" w:rsidRDefault="00EE1FCB" w:rsidP="00ED1DE4">
                  <w:pPr>
                    <w:pStyle w:val="Sidfot"/>
                  </w:pPr>
                  <w:r>
                    <w:t>Rutin för egenvård i skola och korttidstillsyn</w:t>
                  </w:r>
                </w:p>
              </w:tc>
            </w:sdtContent>
          </w:sdt>
          <w:tc>
            <w:tcPr>
              <w:tcW w:w="1924" w:type="dxa"/>
            </w:tcPr>
            <w:p w14:paraId="2056508E" w14:textId="77777777" w:rsidR="005A2E04" w:rsidRPr="00E64FAF" w:rsidRDefault="005A2E04" w:rsidP="005A2E04">
              <w:pPr>
                <w:pStyle w:val="Sidfot"/>
                <w:jc w:val="right"/>
              </w:pPr>
              <w:r w:rsidRPr="00E64FAF">
                <w:fldChar w:fldCharType="begin"/>
              </w:r>
              <w:r w:rsidRPr="00E64FAF">
                <w:instrText xml:space="preserve"> PAGE   \* MERGEFORMAT </w:instrText>
              </w:r>
              <w:r w:rsidRPr="00E64FAF">
                <w:fldChar w:fldCharType="separate"/>
              </w:r>
              <w:r w:rsidR="00C577FA">
                <w:rPr>
                  <w:noProof/>
                </w:rPr>
                <w:t>2</w:t>
              </w:r>
              <w:r w:rsidRPr="00E64FAF">
                <w:fldChar w:fldCharType="end"/>
              </w:r>
              <w:r w:rsidRPr="00E64FAF">
                <w:t xml:space="preserve"> (</w:t>
              </w:r>
              <w:r w:rsidR="00C577FA">
                <w:rPr>
                  <w:noProof/>
                </w:rPr>
                <w:fldChar w:fldCharType="begin"/>
              </w:r>
              <w:r w:rsidR="00C577FA">
                <w:rPr>
                  <w:noProof/>
                </w:rPr>
                <w:instrText xml:space="preserve"> NUMPAGES   \* MERGEFORMAT </w:instrText>
              </w:r>
              <w:r w:rsidR="00C577FA">
                <w:rPr>
                  <w:noProof/>
                </w:rPr>
                <w:fldChar w:fldCharType="separate"/>
              </w:r>
              <w:r w:rsidR="00C577FA">
                <w:rPr>
                  <w:noProof/>
                </w:rPr>
                <w:t>2</w:t>
              </w:r>
              <w:r w:rsidR="00C577FA">
                <w:rPr>
                  <w:noProof/>
                </w:rPr>
                <w:fldChar w:fldCharType="end"/>
              </w:r>
              <w:r w:rsidRPr="00E64FAF">
                <w:t>)</w:t>
              </w:r>
            </w:p>
          </w:tc>
        </w:tr>
        <w:tr w:rsidR="00F66187" w14:paraId="20565093" w14:textId="77777777" w:rsidTr="00C92305">
          <w:tc>
            <w:tcPr>
              <w:tcW w:w="3316" w:type="dxa"/>
            </w:tcPr>
            <w:p w14:paraId="20565090" w14:textId="77777777" w:rsidR="00F66187" w:rsidRPr="00F66187" w:rsidRDefault="00F66187" w:rsidP="00DF152D">
              <w:pPr>
                <w:pStyle w:val="Sidfot"/>
                <w:rPr>
                  <w:rStyle w:val="Platshllartext"/>
                  <w:color w:val="auto"/>
                </w:rPr>
              </w:pPr>
            </w:p>
          </w:tc>
          <w:tc>
            <w:tcPr>
              <w:tcW w:w="3832" w:type="dxa"/>
            </w:tcPr>
            <w:p w14:paraId="20565091" w14:textId="77777777" w:rsidR="00F66187" w:rsidRDefault="00F66187" w:rsidP="00DF152D">
              <w:pPr>
                <w:pStyle w:val="Sidfot"/>
              </w:pPr>
            </w:p>
          </w:tc>
          <w:tc>
            <w:tcPr>
              <w:tcW w:w="1924" w:type="dxa"/>
            </w:tcPr>
            <w:p w14:paraId="20565092" w14:textId="77777777" w:rsidR="00F66187" w:rsidRDefault="00F66187" w:rsidP="00DF152D">
              <w:pPr>
                <w:pStyle w:val="Sidfot"/>
                <w:jc w:val="right"/>
              </w:pPr>
            </w:p>
          </w:tc>
        </w:tr>
        <w:tr w:rsidR="00F66187" w14:paraId="20565097" w14:textId="77777777" w:rsidTr="00C92305">
          <w:tc>
            <w:tcPr>
              <w:tcW w:w="3316" w:type="dxa"/>
            </w:tcPr>
            <w:p w14:paraId="20565094" w14:textId="77777777" w:rsidR="00F66187" w:rsidRDefault="00F66187" w:rsidP="00DF152D">
              <w:pPr>
                <w:pStyle w:val="Sidfot"/>
              </w:pPr>
            </w:p>
          </w:tc>
          <w:tc>
            <w:tcPr>
              <w:tcW w:w="3832" w:type="dxa"/>
            </w:tcPr>
            <w:p w14:paraId="20565095" w14:textId="77777777" w:rsidR="00F66187" w:rsidRDefault="00F66187" w:rsidP="00DF152D">
              <w:pPr>
                <w:pStyle w:val="Sidfot"/>
              </w:pPr>
            </w:p>
          </w:tc>
          <w:tc>
            <w:tcPr>
              <w:tcW w:w="1924" w:type="dxa"/>
            </w:tcPr>
            <w:p w14:paraId="20565096" w14:textId="77777777" w:rsidR="00F66187" w:rsidRDefault="00000000" w:rsidP="00DF152D">
              <w:pPr>
                <w:pStyle w:val="Sidfot"/>
                <w:jc w:val="right"/>
              </w:pPr>
            </w:p>
          </w:tc>
        </w:tr>
      </w:tbl>
    </w:sdtContent>
  </w:sdt>
  <w:p w14:paraId="20565098"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787304"/>
      <w:lock w:val="contentLocked"/>
      <w:group/>
    </w:sdtPr>
    <w:sdtContent>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6"/>
          <w:gridCol w:w="3832"/>
          <w:gridCol w:w="1924"/>
        </w:tblGrid>
        <w:tr w:rsidR="005A2E04" w:rsidRPr="00E64FAF" w14:paraId="2056509C" w14:textId="77777777" w:rsidTr="00CC48E7">
          <w:sdt>
            <w:sdtPr>
              <w:alias w:val="Titel"/>
              <w:tag w:val="Anvisning"/>
              <w:id w:val="221342627"/>
              <w:dataBinding w:prefixMappings="xmlns:ns0='http://purl.org/dc/elements/1.1/' xmlns:ns1='http://schemas.openxmlformats.org/package/2006/metadata/core-properties' " w:xpath="/ns1:coreProperties[1]/ns0:title[1]" w:storeItemID="{6C3C8BC8-F283-45AE-878A-BAB7291924A1}"/>
              <w:text/>
            </w:sdtPr>
            <w:sdtContent>
              <w:tc>
                <w:tcPr>
                  <w:tcW w:w="7148" w:type="dxa"/>
                  <w:gridSpan w:val="2"/>
                </w:tcPr>
                <w:p w14:paraId="2056509A" w14:textId="77616F8D" w:rsidR="005A2E04" w:rsidRPr="000A2488" w:rsidRDefault="00EE1FCB" w:rsidP="000A2488">
                  <w:pPr>
                    <w:pStyle w:val="Sidfot"/>
                  </w:pPr>
                  <w:r>
                    <w:t>Rutin för egenvård i skola och korttidstillsyn</w:t>
                  </w:r>
                </w:p>
              </w:tc>
            </w:sdtContent>
          </w:sdt>
          <w:tc>
            <w:tcPr>
              <w:tcW w:w="1924" w:type="dxa"/>
            </w:tcPr>
            <w:p w14:paraId="2056509B" w14:textId="77777777" w:rsidR="005A2E04" w:rsidRPr="00E64FAF" w:rsidRDefault="005A2E04" w:rsidP="005A2E04">
              <w:pPr>
                <w:pStyle w:val="Sidfot"/>
                <w:jc w:val="right"/>
              </w:pPr>
              <w:r w:rsidRPr="00E64FAF">
                <w:fldChar w:fldCharType="begin"/>
              </w:r>
              <w:r w:rsidRPr="00E64FAF">
                <w:instrText xml:space="preserve"> PAGE   \* MERGEFORMAT </w:instrText>
              </w:r>
              <w:r w:rsidRPr="00E64FAF">
                <w:fldChar w:fldCharType="separate"/>
              </w:r>
              <w:r w:rsidR="00C577FA">
                <w:rPr>
                  <w:noProof/>
                </w:rPr>
                <w:t>1</w:t>
              </w:r>
              <w:r w:rsidRPr="00E64FAF">
                <w:fldChar w:fldCharType="end"/>
              </w:r>
              <w:r w:rsidRPr="00E64FAF">
                <w:t xml:space="preserve"> (</w:t>
              </w:r>
              <w:r w:rsidR="00C577FA">
                <w:rPr>
                  <w:noProof/>
                </w:rPr>
                <w:fldChar w:fldCharType="begin"/>
              </w:r>
              <w:r w:rsidR="00C577FA">
                <w:rPr>
                  <w:noProof/>
                </w:rPr>
                <w:instrText xml:space="preserve"> NUMPAGES   \* MERGEFORMAT </w:instrText>
              </w:r>
              <w:r w:rsidR="00C577FA">
                <w:rPr>
                  <w:noProof/>
                </w:rPr>
                <w:fldChar w:fldCharType="separate"/>
              </w:r>
              <w:r w:rsidR="00C577FA">
                <w:rPr>
                  <w:noProof/>
                </w:rPr>
                <w:t>2</w:t>
              </w:r>
              <w:r w:rsidR="00C577FA">
                <w:rPr>
                  <w:noProof/>
                </w:rPr>
                <w:fldChar w:fldCharType="end"/>
              </w:r>
              <w:r w:rsidRPr="00E64FAF">
                <w:t>)</w:t>
              </w:r>
            </w:p>
          </w:tc>
        </w:tr>
        <w:tr w:rsidR="005A2E04" w14:paraId="205650A0" w14:textId="77777777" w:rsidTr="00CC48E7">
          <w:tc>
            <w:tcPr>
              <w:tcW w:w="3316" w:type="dxa"/>
            </w:tcPr>
            <w:p w14:paraId="2056509D" w14:textId="77777777" w:rsidR="005A2E04" w:rsidRPr="00F66187" w:rsidRDefault="005A2E04" w:rsidP="005A2E04">
              <w:pPr>
                <w:pStyle w:val="Sidfot"/>
                <w:rPr>
                  <w:rStyle w:val="Platshllartext"/>
                  <w:color w:val="auto"/>
                </w:rPr>
              </w:pPr>
            </w:p>
          </w:tc>
          <w:tc>
            <w:tcPr>
              <w:tcW w:w="3832" w:type="dxa"/>
            </w:tcPr>
            <w:p w14:paraId="2056509E" w14:textId="77777777" w:rsidR="005A2E04" w:rsidRDefault="005A2E04" w:rsidP="005A2E04">
              <w:pPr>
                <w:pStyle w:val="Sidfot"/>
              </w:pPr>
            </w:p>
          </w:tc>
          <w:tc>
            <w:tcPr>
              <w:tcW w:w="1924" w:type="dxa"/>
            </w:tcPr>
            <w:p w14:paraId="2056509F" w14:textId="77777777" w:rsidR="005A2E04" w:rsidRDefault="005A2E04" w:rsidP="005A2E04">
              <w:pPr>
                <w:pStyle w:val="Sidfot"/>
                <w:jc w:val="right"/>
              </w:pPr>
            </w:p>
          </w:tc>
        </w:tr>
        <w:tr w:rsidR="005A2E04" w14:paraId="205650A4" w14:textId="77777777" w:rsidTr="00CC48E7">
          <w:tc>
            <w:tcPr>
              <w:tcW w:w="3316" w:type="dxa"/>
            </w:tcPr>
            <w:p w14:paraId="205650A1" w14:textId="77777777" w:rsidR="005A2E04" w:rsidRDefault="005A2E04" w:rsidP="005A2E04">
              <w:pPr>
                <w:pStyle w:val="Sidfot"/>
              </w:pPr>
            </w:p>
          </w:tc>
          <w:tc>
            <w:tcPr>
              <w:tcW w:w="3832" w:type="dxa"/>
            </w:tcPr>
            <w:p w14:paraId="205650A2" w14:textId="77777777" w:rsidR="005A2E04" w:rsidRDefault="005A2E04" w:rsidP="005A2E04">
              <w:pPr>
                <w:pStyle w:val="Sidfot"/>
              </w:pPr>
            </w:p>
          </w:tc>
          <w:tc>
            <w:tcPr>
              <w:tcW w:w="1924" w:type="dxa"/>
            </w:tcPr>
            <w:p w14:paraId="205650A3" w14:textId="77777777" w:rsidR="005A2E04" w:rsidRDefault="00000000" w:rsidP="005A2E04">
              <w:pPr>
                <w:pStyle w:val="Sidfot"/>
                <w:jc w:val="right"/>
              </w:pPr>
            </w:p>
          </w:tc>
        </w:tr>
      </w:tbl>
    </w:sdtContent>
  </w:sdt>
  <w:p w14:paraId="205650A5" w14:textId="77777777" w:rsidR="005A2E04" w:rsidRDefault="005A2E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DED9B" w14:textId="77777777" w:rsidR="00D06961" w:rsidRDefault="00D06961" w:rsidP="00BF282B">
      <w:pPr>
        <w:spacing w:after="0" w:line="240" w:lineRule="auto"/>
      </w:pPr>
      <w:r>
        <w:separator/>
      </w:r>
    </w:p>
  </w:footnote>
  <w:footnote w:type="continuationSeparator" w:id="0">
    <w:p w14:paraId="1BAA8661" w14:textId="77777777" w:rsidR="00D06961" w:rsidRDefault="00D06961" w:rsidP="00BF282B">
      <w:pPr>
        <w:spacing w:after="0" w:line="240" w:lineRule="auto"/>
      </w:pPr>
      <w:r>
        <w:continuationSeparator/>
      </w:r>
    </w:p>
  </w:footnote>
  <w:footnote w:type="continuationNotice" w:id="1">
    <w:p w14:paraId="1B555726" w14:textId="77777777" w:rsidR="00D06961" w:rsidRDefault="00D069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5F77" w14:textId="77777777" w:rsidR="005A31B9" w:rsidRDefault="005A31B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64A7" w14:textId="650F0EF3" w:rsidR="005A31B9" w:rsidRDefault="005A31B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0A17A" w14:textId="77777777" w:rsidR="005A31B9" w:rsidRDefault="005A31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A6D"/>
    <w:multiLevelType w:val="hybridMultilevel"/>
    <w:tmpl w:val="EAFC5922"/>
    <w:lvl w:ilvl="0" w:tplc="31FC1B18">
      <w:start w:val="2021"/>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0E3454A"/>
    <w:multiLevelType w:val="hybridMultilevel"/>
    <w:tmpl w:val="687CF0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BD4149"/>
    <w:multiLevelType w:val="hybridMultilevel"/>
    <w:tmpl w:val="D2C0B3AC"/>
    <w:lvl w:ilvl="0" w:tplc="D594184E">
      <w:start w:val="2021"/>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CC31FE"/>
    <w:multiLevelType w:val="hybridMultilevel"/>
    <w:tmpl w:val="AA9492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CA5F20"/>
    <w:multiLevelType w:val="hybridMultilevel"/>
    <w:tmpl w:val="71B24072"/>
    <w:lvl w:ilvl="0" w:tplc="A43C1F4E">
      <w:start w:val="2021"/>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06220F5"/>
    <w:multiLevelType w:val="hybridMultilevel"/>
    <w:tmpl w:val="18F0222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10F07FD0"/>
    <w:multiLevelType w:val="hybridMultilevel"/>
    <w:tmpl w:val="59D009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4F64452"/>
    <w:multiLevelType w:val="hybridMultilevel"/>
    <w:tmpl w:val="972E4D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94231D8"/>
    <w:multiLevelType w:val="hybridMultilevel"/>
    <w:tmpl w:val="F3CC7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0864A5"/>
    <w:multiLevelType w:val="hybridMultilevel"/>
    <w:tmpl w:val="5100D9F0"/>
    <w:lvl w:ilvl="0" w:tplc="041D0001">
      <w:start w:val="1"/>
      <w:numFmt w:val="bullet"/>
      <w:lvlText w:val=""/>
      <w:lvlJc w:val="left"/>
      <w:pPr>
        <w:ind w:left="720" w:hanging="360"/>
      </w:pPr>
      <w:rPr>
        <w:rFonts w:ascii="Symbol" w:hAnsi="Symbol" w:hint="default"/>
      </w:rPr>
    </w:lvl>
    <w:lvl w:ilvl="1" w:tplc="83361980">
      <w:numFmt w:val="bullet"/>
      <w:lvlText w:val="-"/>
      <w:lvlJc w:val="left"/>
      <w:pPr>
        <w:ind w:left="1440" w:hanging="360"/>
      </w:pPr>
      <w:rPr>
        <w:rFonts w:ascii="Times New Roman" w:eastAsiaTheme="minorEastAsia"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F50769E"/>
    <w:multiLevelType w:val="hybridMultilevel"/>
    <w:tmpl w:val="A4143FC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FAF632E"/>
    <w:multiLevelType w:val="hybridMultilevel"/>
    <w:tmpl w:val="598A924A"/>
    <w:lvl w:ilvl="0" w:tplc="B4DE4834">
      <w:start w:val="2021"/>
      <w:numFmt w:val="bullet"/>
      <w:lvlText w:val="-"/>
      <w:lvlJc w:val="left"/>
      <w:pPr>
        <w:ind w:left="720" w:hanging="360"/>
      </w:pPr>
      <w:rPr>
        <w:rFonts w:ascii="Times New Roman" w:eastAsiaTheme="minorEastAsia"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68C306D"/>
    <w:multiLevelType w:val="hybridMultilevel"/>
    <w:tmpl w:val="D260647A"/>
    <w:lvl w:ilvl="0" w:tplc="581A7618">
      <w:start w:val="2021"/>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064AD4"/>
    <w:multiLevelType w:val="hybridMultilevel"/>
    <w:tmpl w:val="DF80ACC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5" w15:restartNumberingAfterBreak="0">
    <w:nsid w:val="63EA5006"/>
    <w:multiLevelType w:val="hybridMultilevel"/>
    <w:tmpl w:val="86AE47F6"/>
    <w:lvl w:ilvl="0" w:tplc="0358B36E">
      <w:start w:val="1"/>
      <w:numFmt w:val="bullet"/>
      <w:lvlText w:val="•"/>
      <w:lvlJc w:val="left"/>
      <w:pPr>
        <w:tabs>
          <w:tab w:val="num" w:pos="720"/>
        </w:tabs>
        <w:ind w:left="720" w:hanging="360"/>
      </w:pPr>
      <w:rPr>
        <w:rFonts w:ascii="Times New Roman" w:hAnsi="Times New Roman" w:hint="default"/>
      </w:rPr>
    </w:lvl>
    <w:lvl w:ilvl="1" w:tplc="148451CA" w:tentative="1">
      <w:start w:val="1"/>
      <w:numFmt w:val="bullet"/>
      <w:lvlText w:val="•"/>
      <w:lvlJc w:val="left"/>
      <w:pPr>
        <w:tabs>
          <w:tab w:val="num" w:pos="1440"/>
        </w:tabs>
        <w:ind w:left="1440" w:hanging="360"/>
      </w:pPr>
      <w:rPr>
        <w:rFonts w:ascii="Times New Roman" w:hAnsi="Times New Roman" w:hint="default"/>
      </w:rPr>
    </w:lvl>
    <w:lvl w:ilvl="2" w:tplc="3CAE66F4" w:tentative="1">
      <w:start w:val="1"/>
      <w:numFmt w:val="bullet"/>
      <w:lvlText w:val="•"/>
      <w:lvlJc w:val="left"/>
      <w:pPr>
        <w:tabs>
          <w:tab w:val="num" w:pos="2160"/>
        </w:tabs>
        <w:ind w:left="2160" w:hanging="360"/>
      </w:pPr>
      <w:rPr>
        <w:rFonts w:ascii="Times New Roman" w:hAnsi="Times New Roman" w:hint="default"/>
      </w:rPr>
    </w:lvl>
    <w:lvl w:ilvl="3" w:tplc="15EEBABC" w:tentative="1">
      <w:start w:val="1"/>
      <w:numFmt w:val="bullet"/>
      <w:lvlText w:val="•"/>
      <w:lvlJc w:val="left"/>
      <w:pPr>
        <w:tabs>
          <w:tab w:val="num" w:pos="2880"/>
        </w:tabs>
        <w:ind w:left="2880" w:hanging="360"/>
      </w:pPr>
      <w:rPr>
        <w:rFonts w:ascii="Times New Roman" w:hAnsi="Times New Roman" w:hint="default"/>
      </w:rPr>
    </w:lvl>
    <w:lvl w:ilvl="4" w:tplc="67386134" w:tentative="1">
      <w:start w:val="1"/>
      <w:numFmt w:val="bullet"/>
      <w:lvlText w:val="•"/>
      <w:lvlJc w:val="left"/>
      <w:pPr>
        <w:tabs>
          <w:tab w:val="num" w:pos="3600"/>
        </w:tabs>
        <w:ind w:left="3600" w:hanging="360"/>
      </w:pPr>
      <w:rPr>
        <w:rFonts w:ascii="Times New Roman" w:hAnsi="Times New Roman" w:hint="default"/>
      </w:rPr>
    </w:lvl>
    <w:lvl w:ilvl="5" w:tplc="9B9EA118" w:tentative="1">
      <w:start w:val="1"/>
      <w:numFmt w:val="bullet"/>
      <w:lvlText w:val="•"/>
      <w:lvlJc w:val="left"/>
      <w:pPr>
        <w:tabs>
          <w:tab w:val="num" w:pos="4320"/>
        </w:tabs>
        <w:ind w:left="4320" w:hanging="360"/>
      </w:pPr>
      <w:rPr>
        <w:rFonts w:ascii="Times New Roman" w:hAnsi="Times New Roman" w:hint="default"/>
      </w:rPr>
    </w:lvl>
    <w:lvl w:ilvl="6" w:tplc="A5BC987A" w:tentative="1">
      <w:start w:val="1"/>
      <w:numFmt w:val="bullet"/>
      <w:lvlText w:val="•"/>
      <w:lvlJc w:val="left"/>
      <w:pPr>
        <w:tabs>
          <w:tab w:val="num" w:pos="5040"/>
        </w:tabs>
        <w:ind w:left="5040" w:hanging="360"/>
      </w:pPr>
      <w:rPr>
        <w:rFonts w:ascii="Times New Roman" w:hAnsi="Times New Roman" w:hint="default"/>
      </w:rPr>
    </w:lvl>
    <w:lvl w:ilvl="7" w:tplc="EC68F31C" w:tentative="1">
      <w:start w:val="1"/>
      <w:numFmt w:val="bullet"/>
      <w:lvlText w:val="•"/>
      <w:lvlJc w:val="left"/>
      <w:pPr>
        <w:tabs>
          <w:tab w:val="num" w:pos="5760"/>
        </w:tabs>
        <w:ind w:left="5760" w:hanging="360"/>
      </w:pPr>
      <w:rPr>
        <w:rFonts w:ascii="Times New Roman" w:hAnsi="Times New Roman" w:hint="default"/>
      </w:rPr>
    </w:lvl>
    <w:lvl w:ilvl="8" w:tplc="1E5C251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DF80608"/>
    <w:multiLevelType w:val="hybridMultilevel"/>
    <w:tmpl w:val="3E92CDE4"/>
    <w:lvl w:ilvl="0" w:tplc="029A0FBC">
      <w:start w:val="1"/>
      <w:numFmt w:val="bullet"/>
      <w:lvlText w:val=""/>
      <w:lvlJc w:val="left"/>
      <w:pPr>
        <w:tabs>
          <w:tab w:val="num" w:pos="1800"/>
        </w:tabs>
        <w:ind w:left="1800" w:hanging="360"/>
      </w:pPr>
      <w:rPr>
        <w:rFonts w:ascii="Wingdings" w:hAnsi="Wingdings" w:hint="default"/>
        <w:sz w:val="20"/>
      </w:rPr>
    </w:lvl>
    <w:lvl w:ilvl="1" w:tplc="1FC8B300" w:tentative="1">
      <w:start w:val="1"/>
      <w:numFmt w:val="bullet"/>
      <w:lvlText w:val=""/>
      <w:lvlJc w:val="left"/>
      <w:pPr>
        <w:tabs>
          <w:tab w:val="num" w:pos="2520"/>
        </w:tabs>
        <w:ind w:left="2520" w:hanging="360"/>
      </w:pPr>
      <w:rPr>
        <w:rFonts w:ascii="Wingdings" w:hAnsi="Wingdings" w:hint="default"/>
        <w:sz w:val="20"/>
      </w:rPr>
    </w:lvl>
    <w:lvl w:ilvl="2" w:tplc="B8E48D9A" w:tentative="1">
      <w:start w:val="1"/>
      <w:numFmt w:val="bullet"/>
      <w:lvlText w:val=""/>
      <w:lvlJc w:val="left"/>
      <w:pPr>
        <w:tabs>
          <w:tab w:val="num" w:pos="3240"/>
        </w:tabs>
        <w:ind w:left="3240" w:hanging="360"/>
      </w:pPr>
      <w:rPr>
        <w:rFonts w:ascii="Wingdings" w:hAnsi="Wingdings" w:hint="default"/>
        <w:sz w:val="20"/>
      </w:rPr>
    </w:lvl>
    <w:lvl w:ilvl="3" w:tplc="BC8E0B6E" w:tentative="1">
      <w:start w:val="1"/>
      <w:numFmt w:val="bullet"/>
      <w:lvlText w:val=""/>
      <w:lvlJc w:val="left"/>
      <w:pPr>
        <w:tabs>
          <w:tab w:val="num" w:pos="3960"/>
        </w:tabs>
        <w:ind w:left="3960" w:hanging="360"/>
      </w:pPr>
      <w:rPr>
        <w:rFonts w:ascii="Wingdings" w:hAnsi="Wingdings" w:hint="default"/>
        <w:sz w:val="20"/>
      </w:rPr>
    </w:lvl>
    <w:lvl w:ilvl="4" w:tplc="B762A186" w:tentative="1">
      <w:start w:val="1"/>
      <w:numFmt w:val="bullet"/>
      <w:lvlText w:val=""/>
      <w:lvlJc w:val="left"/>
      <w:pPr>
        <w:tabs>
          <w:tab w:val="num" w:pos="4680"/>
        </w:tabs>
        <w:ind w:left="4680" w:hanging="360"/>
      </w:pPr>
      <w:rPr>
        <w:rFonts w:ascii="Wingdings" w:hAnsi="Wingdings" w:hint="default"/>
        <w:sz w:val="20"/>
      </w:rPr>
    </w:lvl>
    <w:lvl w:ilvl="5" w:tplc="40903F2A" w:tentative="1">
      <w:start w:val="1"/>
      <w:numFmt w:val="bullet"/>
      <w:lvlText w:val=""/>
      <w:lvlJc w:val="left"/>
      <w:pPr>
        <w:tabs>
          <w:tab w:val="num" w:pos="5400"/>
        </w:tabs>
        <w:ind w:left="5400" w:hanging="360"/>
      </w:pPr>
      <w:rPr>
        <w:rFonts w:ascii="Wingdings" w:hAnsi="Wingdings" w:hint="default"/>
        <w:sz w:val="20"/>
      </w:rPr>
    </w:lvl>
    <w:lvl w:ilvl="6" w:tplc="B4081BA8" w:tentative="1">
      <w:start w:val="1"/>
      <w:numFmt w:val="bullet"/>
      <w:lvlText w:val=""/>
      <w:lvlJc w:val="left"/>
      <w:pPr>
        <w:tabs>
          <w:tab w:val="num" w:pos="6120"/>
        </w:tabs>
        <w:ind w:left="6120" w:hanging="360"/>
      </w:pPr>
      <w:rPr>
        <w:rFonts w:ascii="Wingdings" w:hAnsi="Wingdings" w:hint="default"/>
        <w:sz w:val="20"/>
      </w:rPr>
    </w:lvl>
    <w:lvl w:ilvl="7" w:tplc="504E5396" w:tentative="1">
      <w:start w:val="1"/>
      <w:numFmt w:val="bullet"/>
      <w:lvlText w:val=""/>
      <w:lvlJc w:val="left"/>
      <w:pPr>
        <w:tabs>
          <w:tab w:val="num" w:pos="6840"/>
        </w:tabs>
        <w:ind w:left="6840" w:hanging="360"/>
      </w:pPr>
      <w:rPr>
        <w:rFonts w:ascii="Wingdings" w:hAnsi="Wingdings" w:hint="default"/>
        <w:sz w:val="20"/>
      </w:rPr>
    </w:lvl>
    <w:lvl w:ilvl="8" w:tplc="0F188A7A" w:tentative="1">
      <w:start w:val="1"/>
      <w:numFmt w:val="bullet"/>
      <w:lvlText w:val=""/>
      <w:lvlJc w:val="left"/>
      <w:pPr>
        <w:tabs>
          <w:tab w:val="num" w:pos="7560"/>
        </w:tabs>
        <w:ind w:left="7560" w:hanging="360"/>
      </w:pPr>
      <w:rPr>
        <w:rFonts w:ascii="Wingdings" w:hAnsi="Wingdings" w:hint="default"/>
        <w:sz w:val="20"/>
      </w:rPr>
    </w:lvl>
  </w:abstractNum>
  <w:abstractNum w:abstractNumId="17" w15:restartNumberingAfterBreak="0">
    <w:nsid w:val="6E5A5233"/>
    <w:multiLevelType w:val="hybridMultilevel"/>
    <w:tmpl w:val="8034D2EE"/>
    <w:lvl w:ilvl="0" w:tplc="041D0001">
      <w:start w:val="1"/>
      <w:numFmt w:val="bullet"/>
      <w:lvlText w:val=""/>
      <w:lvlJc w:val="left"/>
      <w:pPr>
        <w:ind w:left="775" w:hanging="360"/>
      </w:pPr>
      <w:rPr>
        <w:rFonts w:ascii="Symbol" w:hAnsi="Symbol" w:hint="default"/>
      </w:rPr>
    </w:lvl>
    <w:lvl w:ilvl="1" w:tplc="041D0003" w:tentative="1">
      <w:start w:val="1"/>
      <w:numFmt w:val="bullet"/>
      <w:lvlText w:val="o"/>
      <w:lvlJc w:val="left"/>
      <w:pPr>
        <w:ind w:left="1495" w:hanging="360"/>
      </w:pPr>
      <w:rPr>
        <w:rFonts w:ascii="Courier New" w:hAnsi="Courier New" w:cs="Courier New" w:hint="default"/>
      </w:rPr>
    </w:lvl>
    <w:lvl w:ilvl="2" w:tplc="041D0005" w:tentative="1">
      <w:start w:val="1"/>
      <w:numFmt w:val="bullet"/>
      <w:lvlText w:val=""/>
      <w:lvlJc w:val="left"/>
      <w:pPr>
        <w:ind w:left="2215" w:hanging="360"/>
      </w:pPr>
      <w:rPr>
        <w:rFonts w:ascii="Wingdings" w:hAnsi="Wingdings" w:hint="default"/>
      </w:rPr>
    </w:lvl>
    <w:lvl w:ilvl="3" w:tplc="041D0001" w:tentative="1">
      <w:start w:val="1"/>
      <w:numFmt w:val="bullet"/>
      <w:lvlText w:val=""/>
      <w:lvlJc w:val="left"/>
      <w:pPr>
        <w:ind w:left="2935" w:hanging="360"/>
      </w:pPr>
      <w:rPr>
        <w:rFonts w:ascii="Symbol" w:hAnsi="Symbol" w:hint="default"/>
      </w:rPr>
    </w:lvl>
    <w:lvl w:ilvl="4" w:tplc="041D0003" w:tentative="1">
      <w:start w:val="1"/>
      <w:numFmt w:val="bullet"/>
      <w:lvlText w:val="o"/>
      <w:lvlJc w:val="left"/>
      <w:pPr>
        <w:ind w:left="3655" w:hanging="360"/>
      </w:pPr>
      <w:rPr>
        <w:rFonts w:ascii="Courier New" w:hAnsi="Courier New" w:cs="Courier New" w:hint="default"/>
      </w:rPr>
    </w:lvl>
    <w:lvl w:ilvl="5" w:tplc="041D0005" w:tentative="1">
      <w:start w:val="1"/>
      <w:numFmt w:val="bullet"/>
      <w:lvlText w:val=""/>
      <w:lvlJc w:val="left"/>
      <w:pPr>
        <w:ind w:left="4375" w:hanging="360"/>
      </w:pPr>
      <w:rPr>
        <w:rFonts w:ascii="Wingdings" w:hAnsi="Wingdings" w:hint="default"/>
      </w:rPr>
    </w:lvl>
    <w:lvl w:ilvl="6" w:tplc="041D0001" w:tentative="1">
      <w:start w:val="1"/>
      <w:numFmt w:val="bullet"/>
      <w:lvlText w:val=""/>
      <w:lvlJc w:val="left"/>
      <w:pPr>
        <w:ind w:left="5095" w:hanging="360"/>
      </w:pPr>
      <w:rPr>
        <w:rFonts w:ascii="Symbol" w:hAnsi="Symbol" w:hint="default"/>
      </w:rPr>
    </w:lvl>
    <w:lvl w:ilvl="7" w:tplc="041D0003" w:tentative="1">
      <w:start w:val="1"/>
      <w:numFmt w:val="bullet"/>
      <w:lvlText w:val="o"/>
      <w:lvlJc w:val="left"/>
      <w:pPr>
        <w:ind w:left="5815" w:hanging="360"/>
      </w:pPr>
      <w:rPr>
        <w:rFonts w:ascii="Courier New" w:hAnsi="Courier New" w:cs="Courier New" w:hint="default"/>
      </w:rPr>
    </w:lvl>
    <w:lvl w:ilvl="8" w:tplc="041D0005" w:tentative="1">
      <w:start w:val="1"/>
      <w:numFmt w:val="bullet"/>
      <w:lvlText w:val=""/>
      <w:lvlJc w:val="left"/>
      <w:pPr>
        <w:ind w:left="6535" w:hanging="360"/>
      </w:pPr>
      <w:rPr>
        <w:rFonts w:ascii="Wingdings" w:hAnsi="Wingdings" w:hint="default"/>
      </w:rPr>
    </w:lvl>
  </w:abstractNum>
  <w:abstractNum w:abstractNumId="18"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B66519"/>
    <w:multiLevelType w:val="hybridMultilevel"/>
    <w:tmpl w:val="39AA9E0A"/>
    <w:lvl w:ilvl="0" w:tplc="041D0001">
      <w:start w:val="1"/>
      <w:numFmt w:val="bullet"/>
      <w:lvlText w:val=""/>
      <w:lvlJc w:val="left"/>
      <w:pPr>
        <w:ind w:left="1003" w:hanging="360"/>
      </w:pPr>
      <w:rPr>
        <w:rFonts w:ascii="Symbol" w:hAnsi="Symbol" w:hint="default"/>
      </w:rPr>
    </w:lvl>
    <w:lvl w:ilvl="1" w:tplc="041D0003" w:tentative="1">
      <w:start w:val="1"/>
      <w:numFmt w:val="bullet"/>
      <w:lvlText w:val="o"/>
      <w:lvlJc w:val="left"/>
      <w:pPr>
        <w:ind w:left="1723" w:hanging="360"/>
      </w:pPr>
      <w:rPr>
        <w:rFonts w:ascii="Courier New" w:hAnsi="Courier New" w:cs="Courier New" w:hint="default"/>
      </w:rPr>
    </w:lvl>
    <w:lvl w:ilvl="2" w:tplc="041D0005" w:tentative="1">
      <w:start w:val="1"/>
      <w:numFmt w:val="bullet"/>
      <w:lvlText w:val=""/>
      <w:lvlJc w:val="left"/>
      <w:pPr>
        <w:ind w:left="2443" w:hanging="360"/>
      </w:pPr>
      <w:rPr>
        <w:rFonts w:ascii="Wingdings" w:hAnsi="Wingdings" w:hint="default"/>
      </w:rPr>
    </w:lvl>
    <w:lvl w:ilvl="3" w:tplc="041D0001" w:tentative="1">
      <w:start w:val="1"/>
      <w:numFmt w:val="bullet"/>
      <w:lvlText w:val=""/>
      <w:lvlJc w:val="left"/>
      <w:pPr>
        <w:ind w:left="3163" w:hanging="360"/>
      </w:pPr>
      <w:rPr>
        <w:rFonts w:ascii="Symbol" w:hAnsi="Symbol" w:hint="default"/>
      </w:rPr>
    </w:lvl>
    <w:lvl w:ilvl="4" w:tplc="041D0003" w:tentative="1">
      <w:start w:val="1"/>
      <w:numFmt w:val="bullet"/>
      <w:lvlText w:val="o"/>
      <w:lvlJc w:val="left"/>
      <w:pPr>
        <w:ind w:left="3883" w:hanging="360"/>
      </w:pPr>
      <w:rPr>
        <w:rFonts w:ascii="Courier New" w:hAnsi="Courier New" w:cs="Courier New" w:hint="default"/>
      </w:rPr>
    </w:lvl>
    <w:lvl w:ilvl="5" w:tplc="041D0005" w:tentative="1">
      <w:start w:val="1"/>
      <w:numFmt w:val="bullet"/>
      <w:lvlText w:val=""/>
      <w:lvlJc w:val="left"/>
      <w:pPr>
        <w:ind w:left="4603" w:hanging="360"/>
      </w:pPr>
      <w:rPr>
        <w:rFonts w:ascii="Wingdings" w:hAnsi="Wingdings" w:hint="default"/>
      </w:rPr>
    </w:lvl>
    <w:lvl w:ilvl="6" w:tplc="041D0001" w:tentative="1">
      <w:start w:val="1"/>
      <w:numFmt w:val="bullet"/>
      <w:lvlText w:val=""/>
      <w:lvlJc w:val="left"/>
      <w:pPr>
        <w:ind w:left="5323" w:hanging="360"/>
      </w:pPr>
      <w:rPr>
        <w:rFonts w:ascii="Symbol" w:hAnsi="Symbol" w:hint="default"/>
      </w:rPr>
    </w:lvl>
    <w:lvl w:ilvl="7" w:tplc="041D0003" w:tentative="1">
      <w:start w:val="1"/>
      <w:numFmt w:val="bullet"/>
      <w:lvlText w:val="o"/>
      <w:lvlJc w:val="left"/>
      <w:pPr>
        <w:ind w:left="6043" w:hanging="360"/>
      </w:pPr>
      <w:rPr>
        <w:rFonts w:ascii="Courier New" w:hAnsi="Courier New" w:cs="Courier New" w:hint="default"/>
      </w:rPr>
    </w:lvl>
    <w:lvl w:ilvl="8" w:tplc="041D0005" w:tentative="1">
      <w:start w:val="1"/>
      <w:numFmt w:val="bullet"/>
      <w:lvlText w:val=""/>
      <w:lvlJc w:val="left"/>
      <w:pPr>
        <w:ind w:left="6763" w:hanging="360"/>
      </w:pPr>
      <w:rPr>
        <w:rFonts w:ascii="Wingdings" w:hAnsi="Wingdings" w:hint="default"/>
      </w:rPr>
    </w:lvl>
  </w:abstractNum>
  <w:num w:numId="1" w16cid:durableId="1295217976">
    <w:abstractNumId w:val="13"/>
  </w:num>
  <w:num w:numId="2" w16cid:durableId="465049414">
    <w:abstractNumId w:val="18"/>
  </w:num>
  <w:num w:numId="3" w16cid:durableId="48264731">
    <w:abstractNumId w:val="19"/>
  </w:num>
  <w:num w:numId="4" w16cid:durableId="517934207">
    <w:abstractNumId w:val="14"/>
  </w:num>
  <w:num w:numId="5" w16cid:durableId="1860510167">
    <w:abstractNumId w:val="16"/>
  </w:num>
  <w:num w:numId="6" w16cid:durableId="232351551">
    <w:abstractNumId w:val="6"/>
  </w:num>
  <w:num w:numId="7" w16cid:durableId="1964649871">
    <w:abstractNumId w:val="5"/>
  </w:num>
  <w:num w:numId="8" w16cid:durableId="1761683448">
    <w:abstractNumId w:val="1"/>
  </w:num>
  <w:num w:numId="9" w16cid:durableId="872615319">
    <w:abstractNumId w:val="17"/>
  </w:num>
  <w:num w:numId="10" w16cid:durableId="2124227259">
    <w:abstractNumId w:val="3"/>
  </w:num>
  <w:num w:numId="11" w16cid:durableId="970786707">
    <w:abstractNumId w:val="11"/>
  </w:num>
  <w:num w:numId="12" w16cid:durableId="744842400">
    <w:abstractNumId w:val="2"/>
  </w:num>
  <w:num w:numId="13" w16cid:durableId="357318891">
    <w:abstractNumId w:val="4"/>
  </w:num>
  <w:num w:numId="14" w16cid:durableId="1486122763">
    <w:abstractNumId w:val="12"/>
  </w:num>
  <w:num w:numId="15" w16cid:durableId="481241363">
    <w:abstractNumId w:val="0"/>
  </w:num>
  <w:num w:numId="16" w16cid:durableId="384913745">
    <w:abstractNumId w:val="15"/>
  </w:num>
  <w:num w:numId="17" w16cid:durableId="1912694633">
    <w:abstractNumId w:val="10"/>
  </w:num>
  <w:num w:numId="18" w16cid:durableId="2086493474">
    <w:abstractNumId w:val="9"/>
  </w:num>
  <w:num w:numId="19" w16cid:durableId="1493177732">
    <w:abstractNumId w:val="7"/>
  </w:num>
  <w:num w:numId="20" w16cid:durableId="21286983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B1"/>
    <w:rsid w:val="000013B9"/>
    <w:rsid w:val="00002480"/>
    <w:rsid w:val="0000301A"/>
    <w:rsid w:val="0001028C"/>
    <w:rsid w:val="0001136B"/>
    <w:rsid w:val="000113F6"/>
    <w:rsid w:val="000136EE"/>
    <w:rsid w:val="00017B9C"/>
    <w:rsid w:val="00022079"/>
    <w:rsid w:val="000251B5"/>
    <w:rsid w:val="000252BF"/>
    <w:rsid w:val="00027031"/>
    <w:rsid w:val="00027A54"/>
    <w:rsid w:val="00032D65"/>
    <w:rsid w:val="000344CC"/>
    <w:rsid w:val="00036841"/>
    <w:rsid w:val="00037385"/>
    <w:rsid w:val="0003781E"/>
    <w:rsid w:val="00040E7E"/>
    <w:rsid w:val="0004282D"/>
    <w:rsid w:val="00042E63"/>
    <w:rsid w:val="00046CE4"/>
    <w:rsid w:val="00052F2D"/>
    <w:rsid w:val="00053CBD"/>
    <w:rsid w:val="00054660"/>
    <w:rsid w:val="00060A4D"/>
    <w:rsid w:val="000616AC"/>
    <w:rsid w:val="00067B65"/>
    <w:rsid w:val="000715EF"/>
    <w:rsid w:val="00074CD5"/>
    <w:rsid w:val="00075B70"/>
    <w:rsid w:val="000762D2"/>
    <w:rsid w:val="000767E1"/>
    <w:rsid w:val="000778B2"/>
    <w:rsid w:val="000814CF"/>
    <w:rsid w:val="00082BCF"/>
    <w:rsid w:val="000903EF"/>
    <w:rsid w:val="00091579"/>
    <w:rsid w:val="000920E0"/>
    <w:rsid w:val="000971A7"/>
    <w:rsid w:val="000A05D8"/>
    <w:rsid w:val="000A118C"/>
    <w:rsid w:val="000A2488"/>
    <w:rsid w:val="000A2D00"/>
    <w:rsid w:val="000A2DAE"/>
    <w:rsid w:val="000A4C0E"/>
    <w:rsid w:val="000A6EC4"/>
    <w:rsid w:val="000A7066"/>
    <w:rsid w:val="000B0C2D"/>
    <w:rsid w:val="000B36CA"/>
    <w:rsid w:val="000B4765"/>
    <w:rsid w:val="000B67EE"/>
    <w:rsid w:val="000C63B9"/>
    <w:rsid w:val="000C68BA"/>
    <w:rsid w:val="000D1804"/>
    <w:rsid w:val="000D1958"/>
    <w:rsid w:val="000D3A88"/>
    <w:rsid w:val="000D5039"/>
    <w:rsid w:val="000D6141"/>
    <w:rsid w:val="000D6659"/>
    <w:rsid w:val="000D7288"/>
    <w:rsid w:val="000E190E"/>
    <w:rsid w:val="000E34BF"/>
    <w:rsid w:val="000E3E10"/>
    <w:rsid w:val="000E544B"/>
    <w:rsid w:val="000E6D2D"/>
    <w:rsid w:val="000E73E2"/>
    <w:rsid w:val="000F057E"/>
    <w:rsid w:val="000F2B85"/>
    <w:rsid w:val="000F3D01"/>
    <w:rsid w:val="000F4292"/>
    <w:rsid w:val="000F5A93"/>
    <w:rsid w:val="000F696D"/>
    <w:rsid w:val="000F7405"/>
    <w:rsid w:val="00100632"/>
    <w:rsid w:val="00100A67"/>
    <w:rsid w:val="001049AE"/>
    <w:rsid w:val="00105F42"/>
    <w:rsid w:val="00106208"/>
    <w:rsid w:val="00110368"/>
    <w:rsid w:val="0011061F"/>
    <w:rsid w:val="00111FF0"/>
    <w:rsid w:val="0011381D"/>
    <w:rsid w:val="00116C79"/>
    <w:rsid w:val="00117ED5"/>
    <w:rsid w:val="00134DDB"/>
    <w:rsid w:val="00135619"/>
    <w:rsid w:val="001365BC"/>
    <w:rsid w:val="001408FC"/>
    <w:rsid w:val="001418C7"/>
    <w:rsid w:val="00142FEF"/>
    <w:rsid w:val="00144334"/>
    <w:rsid w:val="0014521F"/>
    <w:rsid w:val="0014733A"/>
    <w:rsid w:val="0015121E"/>
    <w:rsid w:val="00151BC4"/>
    <w:rsid w:val="00152317"/>
    <w:rsid w:val="00153C0E"/>
    <w:rsid w:val="00154700"/>
    <w:rsid w:val="001553AC"/>
    <w:rsid w:val="00155FF1"/>
    <w:rsid w:val="00160545"/>
    <w:rsid w:val="00170E71"/>
    <w:rsid w:val="001710DB"/>
    <w:rsid w:val="00171710"/>
    <w:rsid w:val="00173D27"/>
    <w:rsid w:val="00173F0C"/>
    <w:rsid w:val="00181E05"/>
    <w:rsid w:val="001843A6"/>
    <w:rsid w:val="001853C2"/>
    <w:rsid w:val="0019088B"/>
    <w:rsid w:val="001914D5"/>
    <w:rsid w:val="00193AD4"/>
    <w:rsid w:val="00195859"/>
    <w:rsid w:val="001A090A"/>
    <w:rsid w:val="001A1E09"/>
    <w:rsid w:val="001A36AD"/>
    <w:rsid w:val="001A5589"/>
    <w:rsid w:val="001A6A5E"/>
    <w:rsid w:val="001A6E93"/>
    <w:rsid w:val="001A76FB"/>
    <w:rsid w:val="001B44A7"/>
    <w:rsid w:val="001C08B2"/>
    <w:rsid w:val="001C2218"/>
    <w:rsid w:val="001C28EB"/>
    <w:rsid w:val="001C5698"/>
    <w:rsid w:val="001C5B53"/>
    <w:rsid w:val="001D00CA"/>
    <w:rsid w:val="001D3854"/>
    <w:rsid w:val="001D4ABD"/>
    <w:rsid w:val="001E6143"/>
    <w:rsid w:val="001F3DD4"/>
    <w:rsid w:val="0020230A"/>
    <w:rsid w:val="00212BB0"/>
    <w:rsid w:val="00213965"/>
    <w:rsid w:val="0021508A"/>
    <w:rsid w:val="00216D3E"/>
    <w:rsid w:val="002245C5"/>
    <w:rsid w:val="0023042C"/>
    <w:rsid w:val="0023188A"/>
    <w:rsid w:val="0023749F"/>
    <w:rsid w:val="002417B6"/>
    <w:rsid w:val="002417FD"/>
    <w:rsid w:val="00241F59"/>
    <w:rsid w:val="00243507"/>
    <w:rsid w:val="00252E49"/>
    <w:rsid w:val="002573F9"/>
    <w:rsid w:val="00257F49"/>
    <w:rsid w:val="00261325"/>
    <w:rsid w:val="00264520"/>
    <w:rsid w:val="0026506A"/>
    <w:rsid w:val="002705C5"/>
    <w:rsid w:val="00270D1E"/>
    <w:rsid w:val="00271CDE"/>
    <w:rsid w:val="00274EF2"/>
    <w:rsid w:val="00277238"/>
    <w:rsid w:val="002775D9"/>
    <w:rsid w:val="00277AB7"/>
    <w:rsid w:val="00281D87"/>
    <w:rsid w:val="0028712C"/>
    <w:rsid w:val="00292177"/>
    <w:rsid w:val="002926AA"/>
    <w:rsid w:val="002926E2"/>
    <w:rsid w:val="00292C6E"/>
    <w:rsid w:val="00293394"/>
    <w:rsid w:val="0029441B"/>
    <w:rsid w:val="00296C7B"/>
    <w:rsid w:val="00296D98"/>
    <w:rsid w:val="00296E60"/>
    <w:rsid w:val="002A327E"/>
    <w:rsid w:val="002A6BFE"/>
    <w:rsid w:val="002B3A3A"/>
    <w:rsid w:val="002B49F6"/>
    <w:rsid w:val="002B6592"/>
    <w:rsid w:val="002B734A"/>
    <w:rsid w:val="002B775D"/>
    <w:rsid w:val="002C4877"/>
    <w:rsid w:val="002C6543"/>
    <w:rsid w:val="002D01D0"/>
    <w:rsid w:val="002D25B2"/>
    <w:rsid w:val="002D6E46"/>
    <w:rsid w:val="002D7451"/>
    <w:rsid w:val="002E0169"/>
    <w:rsid w:val="002E1997"/>
    <w:rsid w:val="002E1B4A"/>
    <w:rsid w:val="002E3039"/>
    <w:rsid w:val="002F215E"/>
    <w:rsid w:val="00302907"/>
    <w:rsid w:val="0030306D"/>
    <w:rsid w:val="00305E9D"/>
    <w:rsid w:val="00315710"/>
    <w:rsid w:val="00315C00"/>
    <w:rsid w:val="00315F4D"/>
    <w:rsid w:val="00316468"/>
    <w:rsid w:val="003164EC"/>
    <w:rsid w:val="00316B16"/>
    <w:rsid w:val="003175F8"/>
    <w:rsid w:val="003315F6"/>
    <w:rsid w:val="00333A59"/>
    <w:rsid w:val="00340828"/>
    <w:rsid w:val="00345AAE"/>
    <w:rsid w:val="00346AB1"/>
    <w:rsid w:val="00350344"/>
    <w:rsid w:val="00350FEF"/>
    <w:rsid w:val="00351442"/>
    <w:rsid w:val="00352D6F"/>
    <w:rsid w:val="0035609F"/>
    <w:rsid w:val="00356306"/>
    <w:rsid w:val="00360686"/>
    <w:rsid w:val="00361643"/>
    <w:rsid w:val="00363A77"/>
    <w:rsid w:val="003704C2"/>
    <w:rsid w:val="00372CB4"/>
    <w:rsid w:val="00373C91"/>
    <w:rsid w:val="003744ED"/>
    <w:rsid w:val="003776F2"/>
    <w:rsid w:val="00383D47"/>
    <w:rsid w:val="00383F09"/>
    <w:rsid w:val="003856C4"/>
    <w:rsid w:val="00385E68"/>
    <w:rsid w:val="00386CDD"/>
    <w:rsid w:val="003871FF"/>
    <w:rsid w:val="00387362"/>
    <w:rsid w:val="00390375"/>
    <w:rsid w:val="003908DC"/>
    <w:rsid w:val="0039437C"/>
    <w:rsid w:val="003A0841"/>
    <w:rsid w:val="003A0D37"/>
    <w:rsid w:val="003A2A52"/>
    <w:rsid w:val="003A45CB"/>
    <w:rsid w:val="003A55A0"/>
    <w:rsid w:val="003A6BFE"/>
    <w:rsid w:val="003B5BC8"/>
    <w:rsid w:val="003B63ED"/>
    <w:rsid w:val="003C0944"/>
    <w:rsid w:val="003C28EE"/>
    <w:rsid w:val="003C4A54"/>
    <w:rsid w:val="003D0257"/>
    <w:rsid w:val="003D1075"/>
    <w:rsid w:val="003D123B"/>
    <w:rsid w:val="003D26FA"/>
    <w:rsid w:val="003D3979"/>
    <w:rsid w:val="003D6759"/>
    <w:rsid w:val="003D6D60"/>
    <w:rsid w:val="003E0A0F"/>
    <w:rsid w:val="003E103E"/>
    <w:rsid w:val="003E1E88"/>
    <w:rsid w:val="003E23AC"/>
    <w:rsid w:val="003E4973"/>
    <w:rsid w:val="003E554D"/>
    <w:rsid w:val="003E60A4"/>
    <w:rsid w:val="003F107E"/>
    <w:rsid w:val="003F3BF8"/>
    <w:rsid w:val="003F4BBF"/>
    <w:rsid w:val="003F6B5A"/>
    <w:rsid w:val="00401380"/>
    <w:rsid w:val="004036CC"/>
    <w:rsid w:val="0040588D"/>
    <w:rsid w:val="00406DBE"/>
    <w:rsid w:val="00406E10"/>
    <w:rsid w:val="00411D38"/>
    <w:rsid w:val="004142BD"/>
    <w:rsid w:val="00414B03"/>
    <w:rsid w:val="00414E79"/>
    <w:rsid w:val="004171A0"/>
    <w:rsid w:val="00420BAE"/>
    <w:rsid w:val="00423C01"/>
    <w:rsid w:val="00424C15"/>
    <w:rsid w:val="00425408"/>
    <w:rsid w:val="00431347"/>
    <w:rsid w:val="004317DA"/>
    <w:rsid w:val="00431E9D"/>
    <w:rsid w:val="00434213"/>
    <w:rsid w:val="0043483F"/>
    <w:rsid w:val="004354D8"/>
    <w:rsid w:val="00437109"/>
    <w:rsid w:val="00440D30"/>
    <w:rsid w:val="00440DD1"/>
    <w:rsid w:val="004423EB"/>
    <w:rsid w:val="00445300"/>
    <w:rsid w:val="00446734"/>
    <w:rsid w:val="00446B22"/>
    <w:rsid w:val="00446B87"/>
    <w:rsid w:val="00447F60"/>
    <w:rsid w:val="004515D2"/>
    <w:rsid w:val="00453C33"/>
    <w:rsid w:val="00461477"/>
    <w:rsid w:val="00461E9A"/>
    <w:rsid w:val="00462152"/>
    <w:rsid w:val="00464F2A"/>
    <w:rsid w:val="00464FE2"/>
    <w:rsid w:val="00467B93"/>
    <w:rsid w:val="00470EF1"/>
    <w:rsid w:val="004710BE"/>
    <w:rsid w:val="00473C11"/>
    <w:rsid w:val="00474BAC"/>
    <w:rsid w:val="00475859"/>
    <w:rsid w:val="00477B5D"/>
    <w:rsid w:val="0048545D"/>
    <w:rsid w:val="00485652"/>
    <w:rsid w:val="00485940"/>
    <w:rsid w:val="00491E5F"/>
    <w:rsid w:val="00497182"/>
    <w:rsid w:val="004A0750"/>
    <w:rsid w:val="004A0C1C"/>
    <w:rsid w:val="004A0FC9"/>
    <w:rsid w:val="004A19E8"/>
    <w:rsid w:val="004A4CC2"/>
    <w:rsid w:val="004A5252"/>
    <w:rsid w:val="004B287C"/>
    <w:rsid w:val="004C0800"/>
    <w:rsid w:val="004C0D3F"/>
    <w:rsid w:val="004C12DE"/>
    <w:rsid w:val="004C1DEB"/>
    <w:rsid w:val="004C78B0"/>
    <w:rsid w:val="004C7FE5"/>
    <w:rsid w:val="004D0D6B"/>
    <w:rsid w:val="004D0FD9"/>
    <w:rsid w:val="004D110F"/>
    <w:rsid w:val="004D26FC"/>
    <w:rsid w:val="004D29C2"/>
    <w:rsid w:val="004D4FC4"/>
    <w:rsid w:val="004D6B62"/>
    <w:rsid w:val="004D6CB4"/>
    <w:rsid w:val="004E566D"/>
    <w:rsid w:val="004F02C0"/>
    <w:rsid w:val="004F62FC"/>
    <w:rsid w:val="00501870"/>
    <w:rsid w:val="00503870"/>
    <w:rsid w:val="0050408C"/>
    <w:rsid w:val="00507F13"/>
    <w:rsid w:val="00516A11"/>
    <w:rsid w:val="00517517"/>
    <w:rsid w:val="00521790"/>
    <w:rsid w:val="00522238"/>
    <w:rsid w:val="00523A04"/>
    <w:rsid w:val="00525246"/>
    <w:rsid w:val="005252A3"/>
    <w:rsid w:val="0052580D"/>
    <w:rsid w:val="0052685E"/>
    <w:rsid w:val="005318CA"/>
    <w:rsid w:val="00533231"/>
    <w:rsid w:val="0054104D"/>
    <w:rsid w:val="00546FA3"/>
    <w:rsid w:val="00547117"/>
    <w:rsid w:val="00547E8D"/>
    <w:rsid w:val="00550D37"/>
    <w:rsid w:val="00552DEF"/>
    <w:rsid w:val="00555F44"/>
    <w:rsid w:val="005577B0"/>
    <w:rsid w:val="005600A9"/>
    <w:rsid w:val="00560EA6"/>
    <w:rsid w:val="00562BFB"/>
    <w:rsid w:val="005630D9"/>
    <w:rsid w:val="0056406B"/>
    <w:rsid w:val="00564092"/>
    <w:rsid w:val="00565D28"/>
    <w:rsid w:val="0056630A"/>
    <w:rsid w:val="005668C4"/>
    <w:rsid w:val="00566C72"/>
    <w:rsid w:val="005707B2"/>
    <w:rsid w:val="0057113C"/>
    <w:rsid w:val="005717A0"/>
    <w:rsid w:val="005729A0"/>
    <w:rsid w:val="00576E2F"/>
    <w:rsid w:val="00577DAB"/>
    <w:rsid w:val="00581B74"/>
    <w:rsid w:val="00586597"/>
    <w:rsid w:val="005879E2"/>
    <w:rsid w:val="00590F76"/>
    <w:rsid w:val="00594696"/>
    <w:rsid w:val="005957E1"/>
    <w:rsid w:val="005965C0"/>
    <w:rsid w:val="0059749D"/>
    <w:rsid w:val="00597ACB"/>
    <w:rsid w:val="00597D39"/>
    <w:rsid w:val="005A0AD8"/>
    <w:rsid w:val="005A1F12"/>
    <w:rsid w:val="005A1F3F"/>
    <w:rsid w:val="005A2321"/>
    <w:rsid w:val="005A282C"/>
    <w:rsid w:val="005A2E04"/>
    <w:rsid w:val="005A300A"/>
    <w:rsid w:val="005A31B9"/>
    <w:rsid w:val="005A6017"/>
    <w:rsid w:val="005A63FC"/>
    <w:rsid w:val="005A7A10"/>
    <w:rsid w:val="005B5C59"/>
    <w:rsid w:val="005B5ED9"/>
    <w:rsid w:val="005C1964"/>
    <w:rsid w:val="005C5BA7"/>
    <w:rsid w:val="005C60BD"/>
    <w:rsid w:val="005C6518"/>
    <w:rsid w:val="005D1834"/>
    <w:rsid w:val="005D2EF5"/>
    <w:rsid w:val="005D74D0"/>
    <w:rsid w:val="005E03FB"/>
    <w:rsid w:val="005E2E29"/>
    <w:rsid w:val="005E31D5"/>
    <w:rsid w:val="005E6622"/>
    <w:rsid w:val="005E6E51"/>
    <w:rsid w:val="005F2314"/>
    <w:rsid w:val="005F5506"/>
    <w:rsid w:val="005F7551"/>
    <w:rsid w:val="00601542"/>
    <w:rsid w:val="0060178A"/>
    <w:rsid w:val="006052C8"/>
    <w:rsid w:val="00606241"/>
    <w:rsid w:val="00610F63"/>
    <w:rsid w:val="00615888"/>
    <w:rsid w:val="0062088C"/>
    <w:rsid w:val="0062388D"/>
    <w:rsid w:val="00623DA7"/>
    <w:rsid w:val="00625087"/>
    <w:rsid w:val="00625301"/>
    <w:rsid w:val="00625742"/>
    <w:rsid w:val="00625A31"/>
    <w:rsid w:val="006309BC"/>
    <w:rsid w:val="00632746"/>
    <w:rsid w:val="00634F09"/>
    <w:rsid w:val="00636DBC"/>
    <w:rsid w:val="006401E1"/>
    <w:rsid w:val="0064629E"/>
    <w:rsid w:val="00647568"/>
    <w:rsid w:val="006526DC"/>
    <w:rsid w:val="006531CA"/>
    <w:rsid w:val="006579DB"/>
    <w:rsid w:val="00657AE2"/>
    <w:rsid w:val="00660B96"/>
    <w:rsid w:val="00662B14"/>
    <w:rsid w:val="006635CC"/>
    <w:rsid w:val="0066391C"/>
    <w:rsid w:val="00665E71"/>
    <w:rsid w:val="00667D94"/>
    <w:rsid w:val="006733BB"/>
    <w:rsid w:val="00673780"/>
    <w:rsid w:val="00675B0F"/>
    <w:rsid w:val="006764CC"/>
    <w:rsid w:val="00680718"/>
    <w:rsid w:val="00682E78"/>
    <w:rsid w:val="00684B5F"/>
    <w:rsid w:val="006852B4"/>
    <w:rsid w:val="00687172"/>
    <w:rsid w:val="0069055A"/>
    <w:rsid w:val="00690A7F"/>
    <w:rsid w:val="00694C4B"/>
    <w:rsid w:val="0069678D"/>
    <w:rsid w:val="00696EA7"/>
    <w:rsid w:val="006A471D"/>
    <w:rsid w:val="006A71EB"/>
    <w:rsid w:val="006A7DE8"/>
    <w:rsid w:val="006B222E"/>
    <w:rsid w:val="006B44C7"/>
    <w:rsid w:val="006B4FB3"/>
    <w:rsid w:val="006B5759"/>
    <w:rsid w:val="006B6A54"/>
    <w:rsid w:val="006C3440"/>
    <w:rsid w:val="006C3486"/>
    <w:rsid w:val="006C6216"/>
    <w:rsid w:val="006C67BA"/>
    <w:rsid w:val="006C69E6"/>
    <w:rsid w:val="006C7335"/>
    <w:rsid w:val="006D1BDB"/>
    <w:rsid w:val="006D21D7"/>
    <w:rsid w:val="006D717A"/>
    <w:rsid w:val="006E05C0"/>
    <w:rsid w:val="006E1FB6"/>
    <w:rsid w:val="006E4EF9"/>
    <w:rsid w:val="006E7518"/>
    <w:rsid w:val="006E76B3"/>
    <w:rsid w:val="006F643C"/>
    <w:rsid w:val="007040F0"/>
    <w:rsid w:val="00704A2D"/>
    <w:rsid w:val="007060AA"/>
    <w:rsid w:val="0071043D"/>
    <w:rsid w:val="00711C8E"/>
    <w:rsid w:val="00711FA2"/>
    <w:rsid w:val="00713E2F"/>
    <w:rsid w:val="007143A6"/>
    <w:rsid w:val="00714497"/>
    <w:rsid w:val="00720A6E"/>
    <w:rsid w:val="00720B05"/>
    <w:rsid w:val="00720B89"/>
    <w:rsid w:val="00730252"/>
    <w:rsid w:val="0073153A"/>
    <w:rsid w:val="00732F98"/>
    <w:rsid w:val="0073315F"/>
    <w:rsid w:val="00734144"/>
    <w:rsid w:val="00737CC3"/>
    <w:rsid w:val="0074251E"/>
    <w:rsid w:val="00742678"/>
    <w:rsid w:val="00743786"/>
    <w:rsid w:val="0074480B"/>
    <w:rsid w:val="0074733A"/>
    <w:rsid w:val="00747DAB"/>
    <w:rsid w:val="0075557A"/>
    <w:rsid w:val="007621DC"/>
    <w:rsid w:val="00763DF9"/>
    <w:rsid w:val="00764B4A"/>
    <w:rsid w:val="00766929"/>
    <w:rsid w:val="007678D7"/>
    <w:rsid w:val="00770200"/>
    <w:rsid w:val="00777C4F"/>
    <w:rsid w:val="007824A6"/>
    <w:rsid w:val="00784778"/>
    <w:rsid w:val="007902C6"/>
    <w:rsid w:val="007969BB"/>
    <w:rsid w:val="00796E92"/>
    <w:rsid w:val="007978A2"/>
    <w:rsid w:val="007A2181"/>
    <w:rsid w:val="007A3A5F"/>
    <w:rsid w:val="007A5C03"/>
    <w:rsid w:val="007B0D91"/>
    <w:rsid w:val="007B6320"/>
    <w:rsid w:val="007B73E3"/>
    <w:rsid w:val="007B7F18"/>
    <w:rsid w:val="007C19A2"/>
    <w:rsid w:val="007C247F"/>
    <w:rsid w:val="007C45B8"/>
    <w:rsid w:val="007C4785"/>
    <w:rsid w:val="007C6DAC"/>
    <w:rsid w:val="007D453E"/>
    <w:rsid w:val="007D5081"/>
    <w:rsid w:val="007E16FB"/>
    <w:rsid w:val="007E3721"/>
    <w:rsid w:val="007E3A06"/>
    <w:rsid w:val="007E5D21"/>
    <w:rsid w:val="007E5D7A"/>
    <w:rsid w:val="007F11E7"/>
    <w:rsid w:val="007F1F50"/>
    <w:rsid w:val="007F3672"/>
    <w:rsid w:val="00802C36"/>
    <w:rsid w:val="00804103"/>
    <w:rsid w:val="008053AD"/>
    <w:rsid w:val="00806874"/>
    <w:rsid w:val="008076E9"/>
    <w:rsid w:val="00810273"/>
    <w:rsid w:val="00816A21"/>
    <w:rsid w:val="008170A6"/>
    <w:rsid w:val="008178DC"/>
    <w:rsid w:val="008226BD"/>
    <w:rsid w:val="00823953"/>
    <w:rsid w:val="00827D69"/>
    <w:rsid w:val="00830062"/>
    <w:rsid w:val="0083145A"/>
    <w:rsid w:val="00831E91"/>
    <w:rsid w:val="00835D26"/>
    <w:rsid w:val="008460AF"/>
    <w:rsid w:val="008461BE"/>
    <w:rsid w:val="008510C1"/>
    <w:rsid w:val="008532AB"/>
    <w:rsid w:val="00855F5E"/>
    <w:rsid w:val="00857002"/>
    <w:rsid w:val="008600ED"/>
    <w:rsid w:val="008636EB"/>
    <w:rsid w:val="00863D1B"/>
    <w:rsid w:val="008675E4"/>
    <w:rsid w:val="00874CA5"/>
    <w:rsid w:val="00874CF6"/>
    <w:rsid w:val="008760F6"/>
    <w:rsid w:val="008767D4"/>
    <w:rsid w:val="0088369A"/>
    <w:rsid w:val="00884A61"/>
    <w:rsid w:val="008858D8"/>
    <w:rsid w:val="008865FF"/>
    <w:rsid w:val="00886CAA"/>
    <w:rsid w:val="00886D3D"/>
    <w:rsid w:val="00891626"/>
    <w:rsid w:val="008A1F81"/>
    <w:rsid w:val="008A30C3"/>
    <w:rsid w:val="008A4795"/>
    <w:rsid w:val="008A7B1B"/>
    <w:rsid w:val="008B5A5D"/>
    <w:rsid w:val="008B6C15"/>
    <w:rsid w:val="008C0CF6"/>
    <w:rsid w:val="008C136E"/>
    <w:rsid w:val="008C2CFD"/>
    <w:rsid w:val="008C3249"/>
    <w:rsid w:val="008C345D"/>
    <w:rsid w:val="008C4EA4"/>
    <w:rsid w:val="008C6194"/>
    <w:rsid w:val="008D0C0A"/>
    <w:rsid w:val="008D1694"/>
    <w:rsid w:val="008D4916"/>
    <w:rsid w:val="008D54AF"/>
    <w:rsid w:val="008D5815"/>
    <w:rsid w:val="008E0874"/>
    <w:rsid w:val="008E2AFA"/>
    <w:rsid w:val="008E397C"/>
    <w:rsid w:val="008E3D4D"/>
    <w:rsid w:val="008F0C46"/>
    <w:rsid w:val="008F34DA"/>
    <w:rsid w:val="008F4CD0"/>
    <w:rsid w:val="008F5083"/>
    <w:rsid w:val="008F50DA"/>
    <w:rsid w:val="008F51B1"/>
    <w:rsid w:val="008F7247"/>
    <w:rsid w:val="008F73DA"/>
    <w:rsid w:val="008F7DDE"/>
    <w:rsid w:val="00910614"/>
    <w:rsid w:val="00911CEB"/>
    <w:rsid w:val="009130D9"/>
    <w:rsid w:val="00913832"/>
    <w:rsid w:val="0091474E"/>
    <w:rsid w:val="00914DF4"/>
    <w:rsid w:val="0091591A"/>
    <w:rsid w:val="009203FD"/>
    <w:rsid w:val="0092146A"/>
    <w:rsid w:val="00921EB5"/>
    <w:rsid w:val="00923828"/>
    <w:rsid w:val="009303F5"/>
    <w:rsid w:val="009305FB"/>
    <w:rsid w:val="00930AEB"/>
    <w:rsid w:val="00931FAD"/>
    <w:rsid w:val="00934207"/>
    <w:rsid w:val="00935F37"/>
    <w:rsid w:val="009376E0"/>
    <w:rsid w:val="00942C7B"/>
    <w:rsid w:val="009433F3"/>
    <w:rsid w:val="0094433F"/>
    <w:rsid w:val="00944D5E"/>
    <w:rsid w:val="00947C17"/>
    <w:rsid w:val="009506EF"/>
    <w:rsid w:val="009509EA"/>
    <w:rsid w:val="009533A4"/>
    <w:rsid w:val="00956594"/>
    <w:rsid w:val="00960289"/>
    <w:rsid w:val="00961238"/>
    <w:rsid w:val="009633F3"/>
    <w:rsid w:val="009636C9"/>
    <w:rsid w:val="0096616A"/>
    <w:rsid w:val="009668D7"/>
    <w:rsid w:val="00966C69"/>
    <w:rsid w:val="00967B3C"/>
    <w:rsid w:val="00971936"/>
    <w:rsid w:val="00975C61"/>
    <w:rsid w:val="00980803"/>
    <w:rsid w:val="00982314"/>
    <w:rsid w:val="00983BDF"/>
    <w:rsid w:val="00985ACB"/>
    <w:rsid w:val="009924F7"/>
    <w:rsid w:val="00992576"/>
    <w:rsid w:val="00993331"/>
    <w:rsid w:val="00996AD0"/>
    <w:rsid w:val="0099707F"/>
    <w:rsid w:val="009A029F"/>
    <w:rsid w:val="009A105F"/>
    <w:rsid w:val="009A130A"/>
    <w:rsid w:val="009A4B07"/>
    <w:rsid w:val="009A638A"/>
    <w:rsid w:val="009A6DD2"/>
    <w:rsid w:val="009B32BB"/>
    <w:rsid w:val="009B46D0"/>
    <w:rsid w:val="009B6155"/>
    <w:rsid w:val="009B63CA"/>
    <w:rsid w:val="009B72E1"/>
    <w:rsid w:val="009C0675"/>
    <w:rsid w:val="009C2470"/>
    <w:rsid w:val="009C33B4"/>
    <w:rsid w:val="009C4D98"/>
    <w:rsid w:val="009C4EB4"/>
    <w:rsid w:val="009C7B48"/>
    <w:rsid w:val="009D49E9"/>
    <w:rsid w:val="009D4D5C"/>
    <w:rsid w:val="009D536F"/>
    <w:rsid w:val="009D6E39"/>
    <w:rsid w:val="009D71D5"/>
    <w:rsid w:val="009E03FC"/>
    <w:rsid w:val="009E24DE"/>
    <w:rsid w:val="009E4A8B"/>
    <w:rsid w:val="009E56EB"/>
    <w:rsid w:val="009E5BFF"/>
    <w:rsid w:val="009F1E1D"/>
    <w:rsid w:val="009F2A5D"/>
    <w:rsid w:val="009F3E20"/>
    <w:rsid w:val="009F40CD"/>
    <w:rsid w:val="009F485A"/>
    <w:rsid w:val="009F48AB"/>
    <w:rsid w:val="00A009D3"/>
    <w:rsid w:val="00A00F80"/>
    <w:rsid w:val="00A017E0"/>
    <w:rsid w:val="00A02BF1"/>
    <w:rsid w:val="00A074B5"/>
    <w:rsid w:val="00A11EF2"/>
    <w:rsid w:val="00A124E5"/>
    <w:rsid w:val="00A15302"/>
    <w:rsid w:val="00A224F3"/>
    <w:rsid w:val="00A23772"/>
    <w:rsid w:val="00A26071"/>
    <w:rsid w:val="00A267D1"/>
    <w:rsid w:val="00A2687A"/>
    <w:rsid w:val="00A31C6C"/>
    <w:rsid w:val="00A32BFC"/>
    <w:rsid w:val="00A3410B"/>
    <w:rsid w:val="00A345C1"/>
    <w:rsid w:val="00A378F6"/>
    <w:rsid w:val="00A445C3"/>
    <w:rsid w:val="00A457CB"/>
    <w:rsid w:val="00A47AD9"/>
    <w:rsid w:val="00A51D65"/>
    <w:rsid w:val="00A62A04"/>
    <w:rsid w:val="00A667C3"/>
    <w:rsid w:val="00A75DA0"/>
    <w:rsid w:val="00A8112E"/>
    <w:rsid w:val="00A84B45"/>
    <w:rsid w:val="00A8532F"/>
    <w:rsid w:val="00A86610"/>
    <w:rsid w:val="00A97796"/>
    <w:rsid w:val="00AA01A6"/>
    <w:rsid w:val="00AA0284"/>
    <w:rsid w:val="00AA1717"/>
    <w:rsid w:val="00AA37CB"/>
    <w:rsid w:val="00AA6886"/>
    <w:rsid w:val="00AA7107"/>
    <w:rsid w:val="00AB3D9C"/>
    <w:rsid w:val="00AB561C"/>
    <w:rsid w:val="00AC1543"/>
    <w:rsid w:val="00AC1A89"/>
    <w:rsid w:val="00AC4C1E"/>
    <w:rsid w:val="00AC550F"/>
    <w:rsid w:val="00AC7DA6"/>
    <w:rsid w:val="00AD0FF4"/>
    <w:rsid w:val="00AD1565"/>
    <w:rsid w:val="00AD18DA"/>
    <w:rsid w:val="00AD3923"/>
    <w:rsid w:val="00AD5069"/>
    <w:rsid w:val="00AD56A2"/>
    <w:rsid w:val="00AE1D45"/>
    <w:rsid w:val="00AE5147"/>
    <w:rsid w:val="00AE5F41"/>
    <w:rsid w:val="00AF0E9E"/>
    <w:rsid w:val="00AF1384"/>
    <w:rsid w:val="00AF4E17"/>
    <w:rsid w:val="00AF69BC"/>
    <w:rsid w:val="00AF7ED5"/>
    <w:rsid w:val="00B00CC8"/>
    <w:rsid w:val="00B00DA0"/>
    <w:rsid w:val="00B01FC5"/>
    <w:rsid w:val="00B0234B"/>
    <w:rsid w:val="00B04810"/>
    <w:rsid w:val="00B12170"/>
    <w:rsid w:val="00B15B3F"/>
    <w:rsid w:val="00B20629"/>
    <w:rsid w:val="00B25072"/>
    <w:rsid w:val="00B2647D"/>
    <w:rsid w:val="00B26686"/>
    <w:rsid w:val="00B32ABA"/>
    <w:rsid w:val="00B35110"/>
    <w:rsid w:val="00B365CE"/>
    <w:rsid w:val="00B372D6"/>
    <w:rsid w:val="00B449FF"/>
    <w:rsid w:val="00B456FF"/>
    <w:rsid w:val="00B503D7"/>
    <w:rsid w:val="00B51911"/>
    <w:rsid w:val="00B63E0E"/>
    <w:rsid w:val="00B64045"/>
    <w:rsid w:val="00B675A9"/>
    <w:rsid w:val="00B7250B"/>
    <w:rsid w:val="00B72880"/>
    <w:rsid w:val="00B771CC"/>
    <w:rsid w:val="00B8060B"/>
    <w:rsid w:val="00B81566"/>
    <w:rsid w:val="00B82646"/>
    <w:rsid w:val="00B82C01"/>
    <w:rsid w:val="00B853FC"/>
    <w:rsid w:val="00B90AC4"/>
    <w:rsid w:val="00B9217A"/>
    <w:rsid w:val="00B9377E"/>
    <w:rsid w:val="00B9444C"/>
    <w:rsid w:val="00B94FF3"/>
    <w:rsid w:val="00B97E8D"/>
    <w:rsid w:val="00BA0E56"/>
    <w:rsid w:val="00BA1320"/>
    <w:rsid w:val="00BA555B"/>
    <w:rsid w:val="00BA7275"/>
    <w:rsid w:val="00BA7F90"/>
    <w:rsid w:val="00BB55DC"/>
    <w:rsid w:val="00BC36A1"/>
    <w:rsid w:val="00BC3F48"/>
    <w:rsid w:val="00BC627B"/>
    <w:rsid w:val="00BC6D9E"/>
    <w:rsid w:val="00BD0663"/>
    <w:rsid w:val="00BD3BC6"/>
    <w:rsid w:val="00BD3ED4"/>
    <w:rsid w:val="00BD4BE8"/>
    <w:rsid w:val="00BD4EAB"/>
    <w:rsid w:val="00BD585E"/>
    <w:rsid w:val="00BD5922"/>
    <w:rsid w:val="00BE0BD6"/>
    <w:rsid w:val="00BE26F8"/>
    <w:rsid w:val="00BE3B2B"/>
    <w:rsid w:val="00BE464F"/>
    <w:rsid w:val="00BE68CE"/>
    <w:rsid w:val="00BE7E2E"/>
    <w:rsid w:val="00BF03BC"/>
    <w:rsid w:val="00BF282B"/>
    <w:rsid w:val="00BF5A11"/>
    <w:rsid w:val="00C00046"/>
    <w:rsid w:val="00C0363D"/>
    <w:rsid w:val="00C05A7D"/>
    <w:rsid w:val="00C132B8"/>
    <w:rsid w:val="00C1444F"/>
    <w:rsid w:val="00C15D93"/>
    <w:rsid w:val="00C17CEF"/>
    <w:rsid w:val="00C20DA3"/>
    <w:rsid w:val="00C21208"/>
    <w:rsid w:val="00C238DB"/>
    <w:rsid w:val="00C31140"/>
    <w:rsid w:val="00C3500A"/>
    <w:rsid w:val="00C3549A"/>
    <w:rsid w:val="00C40EA8"/>
    <w:rsid w:val="00C41181"/>
    <w:rsid w:val="00C4223C"/>
    <w:rsid w:val="00C45453"/>
    <w:rsid w:val="00C4613A"/>
    <w:rsid w:val="00C474E4"/>
    <w:rsid w:val="00C47FE7"/>
    <w:rsid w:val="00C53906"/>
    <w:rsid w:val="00C56792"/>
    <w:rsid w:val="00C577FA"/>
    <w:rsid w:val="00C5795E"/>
    <w:rsid w:val="00C712B9"/>
    <w:rsid w:val="00C712CD"/>
    <w:rsid w:val="00C74B5C"/>
    <w:rsid w:val="00C74B8F"/>
    <w:rsid w:val="00C75A2F"/>
    <w:rsid w:val="00C768DB"/>
    <w:rsid w:val="00C819F2"/>
    <w:rsid w:val="00C84626"/>
    <w:rsid w:val="00C85A21"/>
    <w:rsid w:val="00C85C44"/>
    <w:rsid w:val="00C92305"/>
    <w:rsid w:val="00C966ED"/>
    <w:rsid w:val="00C96D16"/>
    <w:rsid w:val="00CA2A24"/>
    <w:rsid w:val="00CA4EF5"/>
    <w:rsid w:val="00CA791E"/>
    <w:rsid w:val="00CB1620"/>
    <w:rsid w:val="00CB1ADF"/>
    <w:rsid w:val="00CB2470"/>
    <w:rsid w:val="00CB266A"/>
    <w:rsid w:val="00CB4132"/>
    <w:rsid w:val="00CB421A"/>
    <w:rsid w:val="00CB4E92"/>
    <w:rsid w:val="00CB527A"/>
    <w:rsid w:val="00CB6C87"/>
    <w:rsid w:val="00CC023B"/>
    <w:rsid w:val="00CC028B"/>
    <w:rsid w:val="00CC18B8"/>
    <w:rsid w:val="00CC211E"/>
    <w:rsid w:val="00CC3DE7"/>
    <w:rsid w:val="00CC48E7"/>
    <w:rsid w:val="00CC4FC8"/>
    <w:rsid w:val="00CC61D1"/>
    <w:rsid w:val="00CC63DC"/>
    <w:rsid w:val="00CC72C4"/>
    <w:rsid w:val="00CD1790"/>
    <w:rsid w:val="00CD18A7"/>
    <w:rsid w:val="00CD4C5B"/>
    <w:rsid w:val="00CD557D"/>
    <w:rsid w:val="00CE046C"/>
    <w:rsid w:val="00CE0B73"/>
    <w:rsid w:val="00CE1E0F"/>
    <w:rsid w:val="00CE1FDA"/>
    <w:rsid w:val="00CE212B"/>
    <w:rsid w:val="00CE471A"/>
    <w:rsid w:val="00CF0199"/>
    <w:rsid w:val="00CF411A"/>
    <w:rsid w:val="00CF4AF1"/>
    <w:rsid w:val="00CF4C3F"/>
    <w:rsid w:val="00CF7E4D"/>
    <w:rsid w:val="00D01676"/>
    <w:rsid w:val="00D0312F"/>
    <w:rsid w:val="00D06961"/>
    <w:rsid w:val="00D06F2D"/>
    <w:rsid w:val="00D07F27"/>
    <w:rsid w:val="00D12431"/>
    <w:rsid w:val="00D12D30"/>
    <w:rsid w:val="00D14BB7"/>
    <w:rsid w:val="00D16285"/>
    <w:rsid w:val="00D20437"/>
    <w:rsid w:val="00D216FC"/>
    <w:rsid w:val="00D21D96"/>
    <w:rsid w:val="00D22966"/>
    <w:rsid w:val="00D30739"/>
    <w:rsid w:val="00D310ED"/>
    <w:rsid w:val="00D32962"/>
    <w:rsid w:val="00D331BA"/>
    <w:rsid w:val="00D3369A"/>
    <w:rsid w:val="00D35486"/>
    <w:rsid w:val="00D35995"/>
    <w:rsid w:val="00D426C6"/>
    <w:rsid w:val="00D43306"/>
    <w:rsid w:val="00D45F7C"/>
    <w:rsid w:val="00D51E1A"/>
    <w:rsid w:val="00D52BA3"/>
    <w:rsid w:val="00D53A39"/>
    <w:rsid w:val="00D56980"/>
    <w:rsid w:val="00D6123E"/>
    <w:rsid w:val="00D64987"/>
    <w:rsid w:val="00D6677D"/>
    <w:rsid w:val="00D66BF8"/>
    <w:rsid w:val="00D670B4"/>
    <w:rsid w:val="00D67903"/>
    <w:rsid w:val="00D728DC"/>
    <w:rsid w:val="00D743DD"/>
    <w:rsid w:val="00D76AF9"/>
    <w:rsid w:val="00D77801"/>
    <w:rsid w:val="00D77848"/>
    <w:rsid w:val="00D8278B"/>
    <w:rsid w:val="00D8626A"/>
    <w:rsid w:val="00D90E47"/>
    <w:rsid w:val="00D93BB6"/>
    <w:rsid w:val="00D95CA2"/>
    <w:rsid w:val="00D97D31"/>
    <w:rsid w:val="00DA2BC3"/>
    <w:rsid w:val="00DA6CD5"/>
    <w:rsid w:val="00DB3343"/>
    <w:rsid w:val="00DB398B"/>
    <w:rsid w:val="00DB6BE8"/>
    <w:rsid w:val="00DC0EE5"/>
    <w:rsid w:val="00DC3DD0"/>
    <w:rsid w:val="00DC59E4"/>
    <w:rsid w:val="00DC718B"/>
    <w:rsid w:val="00DD450D"/>
    <w:rsid w:val="00DD5E4F"/>
    <w:rsid w:val="00DD65A3"/>
    <w:rsid w:val="00DE0829"/>
    <w:rsid w:val="00DE7D7D"/>
    <w:rsid w:val="00DF152D"/>
    <w:rsid w:val="00DF1B6A"/>
    <w:rsid w:val="00DF331B"/>
    <w:rsid w:val="00DF4ED9"/>
    <w:rsid w:val="00E0093B"/>
    <w:rsid w:val="00E01DAC"/>
    <w:rsid w:val="00E03265"/>
    <w:rsid w:val="00E03838"/>
    <w:rsid w:val="00E04AA5"/>
    <w:rsid w:val="00E055D5"/>
    <w:rsid w:val="00E05947"/>
    <w:rsid w:val="00E06CC1"/>
    <w:rsid w:val="00E11731"/>
    <w:rsid w:val="00E145A9"/>
    <w:rsid w:val="00E17B67"/>
    <w:rsid w:val="00E2339F"/>
    <w:rsid w:val="00E24137"/>
    <w:rsid w:val="00E26601"/>
    <w:rsid w:val="00E26689"/>
    <w:rsid w:val="00E32772"/>
    <w:rsid w:val="00E33EF1"/>
    <w:rsid w:val="00E350E4"/>
    <w:rsid w:val="00E35145"/>
    <w:rsid w:val="00E3578B"/>
    <w:rsid w:val="00E3581D"/>
    <w:rsid w:val="00E364B0"/>
    <w:rsid w:val="00E37AF9"/>
    <w:rsid w:val="00E37BE9"/>
    <w:rsid w:val="00E40A77"/>
    <w:rsid w:val="00E444F9"/>
    <w:rsid w:val="00E45F6D"/>
    <w:rsid w:val="00E47935"/>
    <w:rsid w:val="00E565CB"/>
    <w:rsid w:val="00E628B4"/>
    <w:rsid w:val="00E64908"/>
    <w:rsid w:val="00E64FAF"/>
    <w:rsid w:val="00E65137"/>
    <w:rsid w:val="00E662A8"/>
    <w:rsid w:val="00E71B19"/>
    <w:rsid w:val="00E76F8B"/>
    <w:rsid w:val="00E77864"/>
    <w:rsid w:val="00E817E9"/>
    <w:rsid w:val="00E8302F"/>
    <w:rsid w:val="00E91558"/>
    <w:rsid w:val="00E92C51"/>
    <w:rsid w:val="00E96D5A"/>
    <w:rsid w:val="00E97686"/>
    <w:rsid w:val="00EA2C16"/>
    <w:rsid w:val="00EA3D3D"/>
    <w:rsid w:val="00EA3F18"/>
    <w:rsid w:val="00EA509B"/>
    <w:rsid w:val="00EA6F4A"/>
    <w:rsid w:val="00EB0E1F"/>
    <w:rsid w:val="00EB23F9"/>
    <w:rsid w:val="00EB2BC3"/>
    <w:rsid w:val="00EB2F4E"/>
    <w:rsid w:val="00EB5955"/>
    <w:rsid w:val="00EB6162"/>
    <w:rsid w:val="00EC0427"/>
    <w:rsid w:val="00EC632C"/>
    <w:rsid w:val="00EC7271"/>
    <w:rsid w:val="00ED0856"/>
    <w:rsid w:val="00ED1DE4"/>
    <w:rsid w:val="00ED4643"/>
    <w:rsid w:val="00ED69A7"/>
    <w:rsid w:val="00EE1550"/>
    <w:rsid w:val="00EE1FCB"/>
    <w:rsid w:val="00EE309F"/>
    <w:rsid w:val="00EE39EB"/>
    <w:rsid w:val="00EE472A"/>
    <w:rsid w:val="00EE505F"/>
    <w:rsid w:val="00EF0526"/>
    <w:rsid w:val="00EF286A"/>
    <w:rsid w:val="00EF2C73"/>
    <w:rsid w:val="00EF388D"/>
    <w:rsid w:val="00EF5B6B"/>
    <w:rsid w:val="00F0517B"/>
    <w:rsid w:val="00F06546"/>
    <w:rsid w:val="00F07B1A"/>
    <w:rsid w:val="00F1024E"/>
    <w:rsid w:val="00F12C8C"/>
    <w:rsid w:val="00F14DB0"/>
    <w:rsid w:val="00F14DD0"/>
    <w:rsid w:val="00F162F9"/>
    <w:rsid w:val="00F164F7"/>
    <w:rsid w:val="00F175C1"/>
    <w:rsid w:val="00F23467"/>
    <w:rsid w:val="00F2661C"/>
    <w:rsid w:val="00F27230"/>
    <w:rsid w:val="00F31556"/>
    <w:rsid w:val="00F343C2"/>
    <w:rsid w:val="00F3590E"/>
    <w:rsid w:val="00F36C3E"/>
    <w:rsid w:val="00F4117C"/>
    <w:rsid w:val="00F425F4"/>
    <w:rsid w:val="00F42715"/>
    <w:rsid w:val="00F43645"/>
    <w:rsid w:val="00F43B95"/>
    <w:rsid w:val="00F45D65"/>
    <w:rsid w:val="00F507BF"/>
    <w:rsid w:val="00F57801"/>
    <w:rsid w:val="00F626B5"/>
    <w:rsid w:val="00F63FBB"/>
    <w:rsid w:val="00F66187"/>
    <w:rsid w:val="00F70453"/>
    <w:rsid w:val="00F75DAB"/>
    <w:rsid w:val="00F76D91"/>
    <w:rsid w:val="00F779C8"/>
    <w:rsid w:val="00F77B65"/>
    <w:rsid w:val="00F84F1A"/>
    <w:rsid w:val="00F85969"/>
    <w:rsid w:val="00F85E83"/>
    <w:rsid w:val="00F869E5"/>
    <w:rsid w:val="00F908E1"/>
    <w:rsid w:val="00F91769"/>
    <w:rsid w:val="00F91C80"/>
    <w:rsid w:val="00F91D58"/>
    <w:rsid w:val="00F92CDF"/>
    <w:rsid w:val="00FA0479"/>
    <w:rsid w:val="00FA0781"/>
    <w:rsid w:val="00FA1671"/>
    <w:rsid w:val="00FA31D1"/>
    <w:rsid w:val="00FA37A8"/>
    <w:rsid w:val="00FB3384"/>
    <w:rsid w:val="00FB56C3"/>
    <w:rsid w:val="00FB5F0C"/>
    <w:rsid w:val="00FB6ECF"/>
    <w:rsid w:val="00FC02DA"/>
    <w:rsid w:val="00FC408F"/>
    <w:rsid w:val="00FC5AA5"/>
    <w:rsid w:val="00FC7397"/>
    <w:rsid w:val="00FC7CCC"/>
    <w:rsid w:val="00FD1F5A"/>
    <w:rsid w:val="00FD2B2A"/>
    <w:rsid w:val="00FD46EE"/>
    <w:rsid w:val="00FD4AE1"/>
    <w:rsid w:val="00FD723C"/>
    <w:rsid w:val="00FD7A1E"/>
    <w:rsid w:val="00FE018C"/>
    <w:rsid w:val="00FE3463"/>
    <w:rsid w:val="00FE51C6"/>
    <w:rsid w:val="00FE5EAD"/>
    <w:rsid w:val="00FF0309"/>
    <w:rsid w:val="00FF0FD4"/>
    <w:rsid w:val="00FF1932"/>
    <w:rsid w:val="00FF1CB2"/>
    <w:rsid w:val="00FF2CA7"/>
    <w:rsid w:val="01470B9F"/>
    <w:rsid w:val="1A50F406"/>
    <w:rsid w:val="2402CE17"/>
    <w:rsid w:val="3385F84F"/>
    <w:rsid w:val="3E458457"/>
    <w:rsid w:val="4B2A7003"/>
    <w:rsid w:val="5F902E80"/>
    <w:rsid w:val="69AAC2F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65056"/>
  <w15:docId w15:val="{2D78B6B8-01DF-4F7F-90DC-4A8FBA96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2DE"/>
    <w:pPr>
      <w:spacing w:after="160" w:line="276" w:lineRule="auto"/>
    </w:pPr>
    <w:rPr>
      <w:sz w:val="22"/>
    </w:rPr>
  </w:style>
  <w:style w:type="paragraph" w:styleId="Rubrik1">
    <w:name w:val="heading 1"/>
    <w:basedOn w:val="Normal"/>
    <w:next w:val="Normal"/>
    <w:link w:val="Rubrik1Char"/>
    <w:uiPriority w:val="9"/>
    <w:qFormat/>
    <w:rsid w:val="009D71D5"/>
    <w:pPr>
      <w:keepNext/>
      <w:keepLines/>
      <w:spacing w:before="500" w:line="240" w:lineRule="auto"/>
      <w:outlineLvl w:val="0"/>
    </w:pPr>
    <w:rPr>
      <w:rFonts w:asciiTheme="majorHAnsi" w:eastAsiaTheme="majorEastAsia" w:hAnsiTheme="majorHAnsi" w:cstheme="majorBidi"/>
      <w:b/>
      <w:color w:val="262626" w:themeColor="text1" w:themeTint="D9"/>
      <w:sz w:val="50"/>
      <w:szCs w:val="32"/>
    </w:rPr>
  </w:style>
  <w:style w:type="paragraph" w:styleId="Rubrik2">
    <w:name w:val="heading 2"/>
    <w:basedOn w:val="Normal"/>
    <w:next w:val="Normal"/>
    <w:link w:val="Rubrik2Char"/>
    <w:uiPriority w:val="9"/>
    <w:qFormat/>
    <w:rsid w:val="00B26686"/>
    <w:pPr>
      <w:keepNext/>
      <w:keepLines/>
      <w:spacing w:before="400" w:after="12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D71D5"/>
    <w:rPr>
      <w:rFonts w:asciiTheme="majorHAnsi" w:eastAsiaTheme="majorEastAsia" w:hAnsiTheme="majorHAnsi" w:cstheme="majorBidi"/>
      <w:b/>
      <w:color w:val="262626" w:themeColor="text1" w:themeTint="D9"/>
      <w:sz w:val="50"/>
      <w:szCs w:val="32"/>
    </w:rPr>
  </w:style>
  <w:style w:type="character" w:customStyle="1" w:styleId="Rubrik2Char">
    <w:name w:val="Rubrik 2 Char"/>
    <w:basedOn w:val="Standardstycketeckensnitt"/>
    <w:link w:val="Rubrik2"/>
    <w:uiPriority w:val="9"/>
    <w:rsid w:val="00B26686"/>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rsid w:val="00777C4F"/>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rsid w:val="006E76B3"/>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931FAD"/>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F5A93"/>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character" w:styleId="Kommentarsreferens">
    <w:name w:val="annotation reference"/>
    <w:basedOn w:val="Standardstycketeckensnitt"/>
    <w:uiPriority w:val="99"/>
    <w:semiHidden/>
    <w:unhideWhenUsed/>
    <w:rsid w:val="00FD4AE1"/>
    <w:rPr>
      <w:sz w:val="16"/>
      <w:szCs w:val="16"/>
    </w:rPr>
  </w:style>
  <w:style w:type="paragraph" w:styleId="Kommentarer">
    <w:name w:val="annotation text"/>
    <w:basedOn w:val="Normal"/>
    <w:link w:val="KommentarerChar"/>
    <w:uiPriority w:val="99"/>
    <w:unhideWhenUsed/>
    <w:rsid w:val="00FD4AE1"/>
    <w:pPr>
      <w:spacing w:line="240" w:lineRule="auto"/>
    </w:pPr>
    <w:rPr>
      <w:sz w:val="20"/>
      <w:szCs w:val="20"/>
    </w:rPr>
  </w:style>
  <w:style w:type="character" w:customStyle="1" w:styleId="KommentarerChar">
    <w:name w:val="Kommentarer Char"/>
    <w:basedOn w:val="Standardstycketeckensnitt"/>
    <w:link w:val="Kommentarer"/>
    <w:uiPriority w:val="99"/>
    <w:rsid w:val="00FD4AE1"/>
    <w:rPr>
      <w:sz w:val="20"/>
      <w:szCs w:val="20"/>
    </w:rPr>
  </w:style>
  <w:style w:type="paragraph" w:styleId="Kommentarsmne">
    <w:name w:val="annotation subject"/>
    <w:basedOn w:val="Kommentarer"/>
    <w:next w:val="Kommentarer"/>
    <w:link w:val="KommentarsmneChar"/>
    <w:uiPriority w:val="99"/>
    <w:semiHidden/>
    <w:unhideWhenUsed/>
    <w:rsid w:val="00DB6BE8"/>
    <w:rPr>
      <w:b/>
      <w:bCs/>
    </w:rPr>
  </w:style>
  <w:style w:type="character" w:customStyle="1" w:styleId="KommentarsmneChar">
    <w:name w:val="Kommentarsämne Char"/>
    <w:basedOn w:val="KommentarerChar"/>
    <w:link w:val="Kommentarsmne"/>
    <w:uiPriority w:val="99"/>
    <w:semiHidden/>
    <w:rsid w:val="00DB6BE8"/>
    <w:rPr>
      <w:b/>
      <w:bCs/>
      <w:sz w:val="20"/>
      <w:szCs w:val="20"/>
    </w:rPr>
  </w:style>
  <w:style w:type="character" w:styleId="AnvndHyperlnk">
    <w:name w:val="FollowedHyperlink"/>
    <w:basedOn w:val="Standardstycketeckensnitt"/>
    <w:uiPriority w:val="99"/>
    <w:semiHidden/>
    <w:unhideWhenUsed/>
    <w:rsid w:val="00467B93"/>
    <w:rPr>
      <w:color w:val="954F72" w:themeColor="followedHyperlink"/>
      <w:u w:val="single"/>
    </w:rPr>
  </w:style>
  <w:style w:type="character" w:styleId="Olstomnmnande">
    <w:name w:val="Unresolved Mention"/>
    <w:basedOn w:val="Standardstycketeckensnitt"/>
    <w:uiPriority w:val="99"/>
    <w:unhideWhenUsed/>
    <w:rsid w:val="00D76AF9"/>
    <w:rPr>
      <w:color w:val="605E5C"/>
      <w:shd w:val="clear" w:color="auto" w:fill="E1DFDD"/>
    </w:rPr>
  </w:style>
  <w:style w:type="character" w:styleId="Nmn">
    <w:name w:val="Mention"/>
    <w:basedOn w:val="Standardstycketeckensnitt"/>
    <w:uiPriority w:val="99"/>
    <w:unhideWhenUsed/>
    <w:rsid w:val="00052F2D"/>
    <w:rPr>
      <w:color w:val="2B579A"/>
      <w:shd w:val="clear" w:color="auto" w:fill="E1DFDD"/>
    </w:rPr>
  </w:style>
  <w:style w:type="paragraph" w:styleId="Revision">
    <w:name w:val="Revision"/>
    <w:hidden/>
    <w:uiPriority w:val="99"/>
    <w:semiHidden/>
    <w:rsid w:val="00CA2A24"/>
    <w:pPr>
      <w:spacing w:after="0"/>
    </w:pPr>
    <w:rPr>
      <w:sz w:val="22"/>
    </w:rPr>
  </w:style>
  <w:style w:type="paragraph" w:customStyle="1" w:styleId="Default">
    <w:name w:val="Default"/>
    <w:rsid w:val="002E1997"/>
    <w:pPr>
      <w:autoSpaceDE w:val="0"/>
      <w:autoSpaceDN w:val="0"/>
      <w:adjustRightInd w:val="0"/>
      <w:spacing w:after="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544992">
      <w:bodyDiv w:val="1"/>
      <w:marLeft w:val="0"/>
      <w:marRight w:val="0"/>
      <w:marTop w:val="0"/>
      <w:marBottom w:val="0"/>
      <w:divBdr>
        <w:top w:val="none" w:sz="0" w:space="0" w:color="auto"/>
        <w:left w:val="none" w:sz="0" w:space="0" w:color="auto"/>
        <w:bottom w:val="none" w:sz="0" w:space="0" w:color="auto"/>
        <w:right w:val="none" w:sz="0" w:space="0" w:color="auto"/>
      </w:divBdr>
    </w:div>
    <w:div w:id="1200044584">
      <w:bodyDiv w:val="1"/>
      <w:marLeft w:val="0"/>
      <w:marRight w:val="0"/>
      <w:marTop w:val="0"/>
      <w:marBottom w:val="0"/>
      <w:divBdr>
        <w:top w:val="none" w:sz="0" w:space="0" w:color="auto"/>
        <w:left w:val="none" w:sz="0" w:space="0" w:color="auto"/>
        <w:bottom w:val="none" w:sz="0" w:space="0" w:color="auto"/>
        <w:right w:val="none" w:sz="0" w:space="0" w:color="auto"/>
      </w:divBdr>
      <w:divsChild>
        <w:div w:id="141485693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dodiab.barnlakarforeningen.se/wp-content/uploads/sites/9/2020/10/IVP_Diabetes-Skola_180630-form3.pdf" TargetMode="External"/><Relationship Id="rId18" Type="http://schemas.microsoft.com/office/2007/relationships/diagramDrawing" Target="diagrams/drawing1.xml"/><Relationship Id="rId26" Type="http://schemas.openxmlformats.org/officeDocument/2006/relationships/hyperlink" Target="https://alfresco.vgregion.se/alfresco/service/vgr/storage/node/content/workspace/SpacesStore/5a784ae1-637b-4d46-9846-59fbc56ac6e0?a=false&amp;guest=true" TargetMode="External"/><Relationship Id="rId3" Type="http://schemas.openxmlformats.org/officeDocument/2006/relationships/customXml" Target="../customXml/item3.xml"/><Relationship Id="rId21" Type="http://schemas.openxmlformats.org/officeDocument/2006/relationships/hyperlink" Target="https://patientsakerhet.socialstyrelsen.se/risker-och-vardskador/riskomraden/egenvard/"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lfresco.vgregion.se/alfresco/service/vgr/storage/node/content/workspace/SpacesStore/5a784ae1-637b-4d46-9846-59fbc56ac6e0?a=false&amp;guest=true" TargetMode="External"/><Relationship Id="rId17" Type="http://schemas.openxmlformats.org/officeDocument/2006/relationships/diagramColors" Target="diagrams/colors1.xml"/><Relationship Id="rId25" Type="http://schemas.openxmlformats.org/officeDocument/2006/relationships/hyperlink" Target="https://alfresco.vgregion.se/alfresco/service/vgr/storage/node/content/workspace/SpacesStore/9d723733-80b7-4791-9bb0-486f9feff4ee?a=false&amp;guest=true"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www.skolverket.se/regler-och-ansvar/ansvar-i-skolfragor/egenvard-i-forskola-skola-och-fritidshe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lfresco.vgregion.se/alfresco/service/vgr/storage/node/content/workspace/SpacesStore/9d0b3f84-966b-40bc-a8e4-62ba998985da?a=false&amp;guest=true"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yperlink" Target="https://alfresco.vgregion.se/alfresco/service/vgr/storage/node/content/workspace/SpacesStore/9d0b3f84-966b-40bc-a8e4-62ba998985da/Samverkansrutin%20Egenv&#229;rd%20130108.pdf?a=false&amp;guest=true"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https://endodiab.barnlakarforeningen.se/wp-content/uploads/sites/9/2020/10/IVP_Diabetes-Skola_180630-form3.pdf" TargetMode="External"/><Relationship Id="rId27" Type="http://schemas.openxmlformats.org/officeDocument/2006/relationships/hyperlink" Target="https://alfresco.vgregion.se/alfresco/service/vgr/storage/node/content/workspace/SpacesStore/2a58fd4d-af68-4aeb-be0c-8b88959af421?a=false&amp;guest=true" TargetMode="External"/><Relationship Id="rId30" Type="http://schemas.openxmlformats.org/officeDocument/2006/relationships/footer" Target="footer1.xml"/><Relationship Id="rId35"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30FABF-77D8-4532-93A2-A19EFF868293}"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sv-SE"/>
        </a:p>
      </dgm:t>
    </dgm:pt>
    <dgm:pt modelId="{3B7C39D4-A532-42AC-90D0-7068A8A37A82}" type="asst">
      <dgm:prSet phldrT="[Text]" custT="1"/>
      <dgm:spPr/>
      <dgm:t>
        <a:bodyPr/>
        <a:lstStyle/>
        <a:p>
          <a:r>
            <a:rPr lang="sv-SE" sz="1000" b="1">
              <a:latin typeface="+mj-lt"/>
            </a:rPr>
            <a:t>Egenvård</a:t>
          </a:r>
          <a:endParaRPr lang="sv-SE" sz="1400">
            <a:latin typeface="+mj-lt"/>
          </a:endParaRPr>
        </a:p>
      </dgm:t>
    </dgm:pt>
    <dgm:pt modelId="{215C2883-1DFA-4310-9FB0-586ABE8E3B93}" type="parTrans" cxnId="{982DCBFB-C3F0-494A-AB2B-03140EF1AEBB}">
      <dgm:prSet/>
      <dgm:spPr/>
      <dgm:t>
        <a:bodyPr/>
        <a:lstStyle/>
        <a:p>
          <a:endParaRPr lang="sv-SE" sz="1400">
            <a:latin typeface="+mj-lt"/>
          </a:endParaRPr>
        </a:p>
      </dgm:t>
    </dgm:pt>
    <dgm:pt modelId="{0B2D876D-795B-4FF8-B3B8-50761DA25C99}" type="sibTrans" cxnId="{982DCBFB-C3F0-494A-AB2B-03140EF1AEBB}">
      <dgm:prSet/>
      <dgm:spPr/>
      <dgm:t>
        <a:bodyPr/>
        <a:lstStyle/>
        <a:p>
          <a:endParaRPr lang="sv-SE" sz="1400">
            <a:latin typeface="+mj-lt"/>
          </a:endParaRPr>
        </a:p>
      </dgm:t>
    </dgm:pt>
    <dgm:pt modelId="{8083DBF1-AF01-43EE-9E57-18B8A5E842FE}" type="asst">
      <dgm:prSet custT="1"/>
      <dgm:spPr/>
      <dgm:t>
        <a:bodyPr/>
        <a:lstStyle/>
        <a:p>
          <a:r>
            <a:rPr lang="sv-SE" sz="1000" b="1">
              <a:latin typeface="+mj-lt"/>
            </a:rPr>
            <a:t>Hälso- och sjukvård</a:t>
          </a:r>
          <a:endParaRPr lang="sv-SE" sz="1000"/>
        </a:p>
      </dgm:t>
    </dgm:pt>
    <dgm:pt modelId="{E4917898-9819-4C9F-B907-C71A78525D71}" type="parTrans" cxnId="{B732A37A-61D8-4B21-B0C0-9C6D637CB6CA}">
      <dgm:prSet/>
      <dgm:spPr/>
      <dgm:t>
        <a:bodyPr/>
        <a:lstStyle/>
        <a:p>
          <a:endParaRPr lang="sv-SE"/>
        </a:p>
      </dgm:t>
    </dgm:pt>
    <dgm:pt modelId="{62D25B2C-02B0-4B81-A913-E65DFD04C507}" type="sibTrans" cxnId="{B732A37A-61D8-4B21-B0C0-9C6D637CB6CA}">
      <dgm:prSet/>
      <dgm:spPr/>
      <dgm:t>
        <a:bodyPr/>
        <a:lstStyle/>
        <a:p>
          <a:endParaRPr lang="sv-SE"/>
        </a:p>
      </dgm:t>
    </dgm:pt>
    <dgm:pt modelId="{2CB50A1C-3018-4FE9-A11E-E83E5EF1A012}">
      <dgm:prSet custT="1"/>
      <dgm:spPr/>
      <dgm:t>
        <a:bodyPr/>
        <a:lstStyle/>
        <a:p>
          <a:r>
            <a:rPr lang="sv-SE" sz="1000" b="1">
              <a:latin typeface="+mj-lt"/>
            </a:rPr>
            <a:t>Legitimerad personal eller personal med delegering</a:t>
          </a:r>
        </a:p>
      </dgm:t>
    </dgm:pt>
    <dgm:pt modelId="{A33C3A93-6E1E-4C07-831E-5A2DC86F9173}" type="parTrans" cxnId="{E9B9F94E-E908-48EA-88AB-DBAA9215094F}">
      <dgm:prSet/>
      <dgm:spPr/>
      <dgm:t>
        <a:bodyPr/>
        <a:lstStyle/>
        <a:p>
          <a:endParaRPr lang="sv-SE"/>
        </a:p>
      </dgm:t>
    </dgm:pt>
    <dgm:pt modelId="{055F2DAC-E6ED-4E05-895F-CD9A5BABEE73}" type="sibTrans" cxnId="{E9B9F94E-E908-48EA-88AB-DBAA9215094F}">
      <dgm:prSet/>
      <dgm:spPr/>
      <dgm:t>
        <a:bodyPr/>
        <a:lstStyle/>
        <a:p>
          <a:endParaRPr lang="sv-SE"/>
        </a:p>
      </dgm:t>
    </dgm:pt>
    <dgm:pt modelId="{834E0B6D-14EC-4ECC-BA26-503DBAB14113}">
      <dgm:prSet custT="1"/>
      <dgm:spPr/>
      <dgm:t>
        <a:bodyPr/>
        <a:lstStyle/>
        <a:p>
          <a:r>
            <a:rPr lang="sv-SE" sz="1000" b="1">
              <a:latin typeface="+mj-lt"/>
            </a:rPr>
            <a:t>Klarar själv</a:t>
          </a:r>
        </a:p>
      </dgm:t>
    </dgm:pt>
    <dgm:pt modelId="{54B0DEA2-78B4-4750-B81C-8C83E5FCBE2B}" type="parTrans" cxnId="{2D906446-3A47-436D-AC5B-0FF7CA5E4A93}">
      <dgm:prSet/>
      <dgm:spPr/>
      <dgm:t>
        <a:bodyPr/>
        <a:lstStyle/>
        <a:p>
          <a:endParaRPr lang="sv-SE"/>
        </a:p>
      </dgm:t>
    </dgm:pt>
    <dgm:pt modelId="{BA2E1C5E-37EF-4972-AAB4-F26163220D97}" type="sibTrans" cxnId="{2D906446-3A47-436D-AC5B-0FF7CA5E4A93}">
      <dgm:prSet/>
      <dgm:spPr/>
      <dgm:t>
        <a:bodyPr/>
        <a:lstStyle/>
        <a:p>
          <a:endParaRPr lang="sv-SE"/>
        </a:p>
      </dgm:t>
    </dgm:pt>
    <dgm:pt modelId="{76D074ED-B6BA-48A3-B512-BC35AF9B8467}">
      <dgm:prSet custT="1"/>
      <dgm:spPr/>
      <dgm:t>
        <a:bodyPr/>
        <a:lstStyle/>
        <a:p>
          <a:r>
            <a:rPr lang="sv-SE" sz="1000" b="1">
              <a:latin typeface="+mj-lt"/>
            </a:rPr>
            <a:t>Behöver praktisk hjälp av</a:t>
          </a:r>
        </a:p>
      </dgm:t>
    </dgm:pt>
    <dgm:pt modelId="{95D0AA7B-45E9-41A4-8EE1-B80AAF03B536}" type="parTrans" cxnId="{FD74A52F-2B66-4C2D-965D-E0E1C14F04CF}">
      <dgm:prSet/>
      <dgm:spPr/>
      <dgm:t>
        <a:bodyPr/>
        <a:lstStyle/>
        <a:p>
          <a:endParaRPr lang="sv-SE"/>
        </a:p>
      </dgm:t>
    </dgm:pt>
    <dgm:pt modelId="{6C626F3B-68CB-4E46-B444-57973356D5C7}" type="sibTrans" cxnId="{FD74A52F-2B66-4C2D-965D-E0E1C14F04CF}">
      <dgm:prSet/>
      <dgm:spPr/>
      <dgm:t>
        <a:bodyPr/>
        <a:lstStyle/>
        <a:p>
          <a:endParaRPr lang="sv-SE"/>
        </a:p>
      </dgm:t>
    </dgm:pt>
    <dgm:pt modelId="{DBB60E23-047B-4D96-8870-BA534B76B0F1}">
      <dgm:prSet custT="1"/>
      <dgm:spPr/>
      <dgm:t>
        <a:bodyPr/>
        <a:lstStyle/>
        <a:p>
          <a:r>
            <a:rPr lang="sv-SE" sz="1000" b="1">
              <a:latin typeface="+mj-lt"/>
            </a:rPr>
            <a:t>Ansökan om en insats enligt socialtjänstlagen (SoL) enligt lagen om särskilt stöd (LSS)</a:t>
          </a:r>
        </a:p>
      </dgm:t>
    </dgm:pt>
    <dgm:pt modelId="{E44022B3-FD81-460F-96A7-8476489CACF7}" type="parTrans" cxnId="{2112FC6C-0946-454B-BA57-35CA0A6C031D}">
      <dgm:prSet/>
      <dgm:spPr/>
      <dgm:t>
        <a:bodyPr/>
        <a:lstStyle/>
        <a:p>
          <a:endParaRPr lang="sv-SE"/>
        </a:p>
      </dgm:t>
    </dgm:pt>
    <dgm:pt modelId="{533498C4-EF9A-4F66-B625-BA7F1F2776EA}" type="sibTrans" cxnId="{2112FC6C-0946-454B-BA57-35CA0A6C031D}">
      <dgm:prSet/>
      <dgm:spPr/>
      <dgm:t>
        <a:bodyPr/>
        <a:lstStyle/>
        <a:p>
          <a:endParaRPr lang="sv-SE"/>
        </a:p>
      </dgm:t>
    </dgm:pt>
    <dgm:pt modelId="{C0A8133D-56BA-4F39-8A5A-EB083965B4C1}">
      <dgm:prSet custT="1"/>
      <dgm:spPr/>
      <dgm:t>
        <a:bodyPr/>
        <a:lstStyle/>
        <a:p>
          <a:r>
            <a:rPr lang="sv-SE" sz="1000" b="1">
              <a:latin typeface="+mj-lt"/>
            </a:rPr>
            <a:t>Närstående </a:t>
          </a:r>
        </a:p>
      </dgm:t>
    </dgm:pt>
    <dgm:pt modelId="{B9AD843F-BD72-400C-A469-ACB9706E3684}" type="parTrans" cxnId="{3A142D1B-1B14-4A86-97A7-2F633D5C17A1}">
      <dgm:prSet/>
      <dgm:spPr/>
      <dgm:t>
        <a:bodyPr/>
        <a:lstStyle/>
        <a:p>
          <a:endParaRPr lang="sv-SE"/>
        </a:p>
      </dgm:t>
    </dgm:pt>
    <dgm:pt modelId="{639B563B-72A6-4F1B-9910-9C1EC3892B5F}" type="sibTrans" cxnId="{3A142D1B-1B14-4A86-97A7-2F633D5C17A1}">
      <dgm:prSet/>
      <dgm:spPr/>
      <dgm:t>
        <a:bodyPr/>
        <a:lstStyle/>
        <a:p>
          <a:endParaRPr lang="sv-SE"/>
        </a:p>
      </dgm:t>
    </dgm:pt>
    <dgm:pt modelId="{01C4D999-16B3-41A3-B2FD-108427C82BE5}">
      <dgm:prSet phldrT="[Text]" custT="1"/>
      <dgm:spPr/>
      <dgm:t>
        <a:bodyPr/>
        <a:lstStyle/>
        <a:p>
          <a:r>
            <a:rPr lang="sv-SE" sz="1000" b="1">
              <a:latin typeface="+mj-lt"/>
            </a:rPr>
            <a:t>Riskbedömning patientsäkert</a:t>
          </a:r>
          <a:endParaRPr lang="sv-SE" sz="1000" b="1">
            <a:solidFill>
              <a:schemeClr val="bg1"/>
            </a:solidFill>
            <a:latin typeface="+mj-lt"/>
          </a:endParaRPr>
        </a:p>
      </dgm:t>
    </dgm:pt>
    <dgm:pt modelId="{50450A06-5D07-4AFB-A77F-3CC3B9155407}" type="sibTrans" cxnId="{61F3EA13-A205-4025-8DCE-A5C0FD995535}">
      <dgm:prSet/>
      <dgm:spPr/>
      <dgm:t>
        <a:bodyPr/>
        <a:lstStyle/>
        <a:p>
          <a:endParaRPr lang="sv-SE" sz="1400">
            <a:latin typeface="+mj-lt"/>
          </a:endParaRPr>
        </a:p>
      </dgm:t>
    </dgm:pt>
    <dgm:pt modelId="{656DAD9B-6028-4F06-8EC1-A700D7833FB3}" type="parTrans" cxnId="{61F3EA13-A205-4025-8DCE-A5C0FD995535}">
      <dgm:prSet/>
      <dgm:spPr/>
      <dgm:t>
        <a:bodyPr/>
        <a:lstStyle/>
        <a:p>
          <a:endParaRPr lang="sv-SE" sz="1400">
            <a:latin typeface="+mj-lt"/>
          </a:endParaRPr>
        </a:p>
      </dgm:t>
    </dgm:pt>
    <dgm:pt modelId="{63321FD9-76E0-4E17-9281-0701947021D9}">
      <dgm:prSet custT="1"/>
      <dgm:spPr/>
      <dgm:t>
        <a:bodyPr/>
        <a:lstStyle/>
        <a:p>
          <a:r>
            <a:rPr lang="sv-SE" sz="1000" b="1">
              <a:latin typeface="+mj-lt"/>
            </a:rPr>
            <a:t>I skolan av personal </a:t>
          </a:r>
          <a:br>
            <a:rPr lang="sv-SE" sz="1000" b="1">
              <a:latin typeface="+mj-lt"/>
            </a:rPr>
          </a:br>
          <a:r>
            <a:rPr lang="sv-SE" sz="1000" b="1">
              <a:latin typeface="+mj-lt"/>
            </a:rPr>
            <a:t>som rektor utsett </a:t>
          </a:r>
        </a:p>
      </dgm:t>
    </dgm:pt>
    <dgm:pt modelId="{D22E572D-EECE-4C70-84F4-37D76FC0AB33}" type="parTrans" cxnId="{B889622A-D877-4EBC-B3CF-4823D9963E59}">
      <dgm:prSet/>
      <dgm:spPr/>
      <dgm:t>
        <a:bodyPr/>
        <a:lstStyle/>
        <a:p>
          <a:endParaRPr lang="sv-SE"/>
        </a:p>
      </dgm:t>
    </dgm:pt>
    <dgm:pt modelId="{46106F89-B390-4C1D-B5F0-E7BE4A819D63}" type="sibTrans" cxnId="{B889622A-D877-4EBC-B3CF-4823D9963E59}">
      <dgm:prSet/>
      <dgm:spPr/>
      <dgm:t>
        <a:bodyPr/>
        <a:lstStyle/>
        <a:p>
          <a:endParaRPr lang="sv-SE"/>
        </a:p>
      </dgm:t>
    </dgm:pt>
    <dgm:pt modelId="{A4AE487E-A55F-47B9-BA54-77EE5615F435}" type="pres">
      <dgm:prSet presAssocID="{2230FABF-77D8-4532-93A2-A19EFF868293}" presName="hierChild1" presStyleCnt="0">
        <dgm:presLayoutVars>
          <dgm:orgChart val="1"/>
          <dgm:chPref val="1"/>
          <dgm:dir/>
          <dgm:animOne val="branch"/>
          <dgm:animLvl val="lvl"/>
          <dgm:resizeHandles/>
        </dgm:presLayoutVars>
      </dgm:prSet>
      <dgm:spPr/>
    </dgm:pt>
    <dgm:pt modelId="{90E0FFA0-1D2E-4709-82DF-03F2D833099B}" type="pres">
      <dgm:prSet presAssocID="{01C4D999-16B3-41A3-B2FD-108427C82BE5}" presName="hierRoot1" presStyleCnt="0">
        <dgm:presLayoutVars>
          <dgm:hierBranch val="init"/>
        </dgm:presLayoutVars>
      </dgm:prSet>
      <dgm:spPr/>
    </dgm:pt>
    <dgm:pt modelId="{AB136626-B1F8-453A-82EC-021519329CED}" type="pres">
      <dgm:prSet presAssocID="{01C4D999-16B3-41A3-B2FD-108427C82BE5}" presName="rootComposite1" presStyleCnt="0"/>
      <dgm:spPr/>
    </dgm:pt>
    <dgm:pt modelId="{DE2DCB63-301A-4DE6-A3E4-D45305B495D5}" type="pres">
      <dgm:prSet presAssocID="{01C4D999-16B3-41A3-B2FD-108427C82BE5}" presName="rootText1" presStyleLbl="node0" presStyleIdx="0" presStyleCnt="1" custScaleX="428081" custScaleY="294997">
        <dgm:presLayoutVars>
          <dgm:chPref val="3"/>
        </dgm:presLayoutVars>
      </dgm:prSet>
      <dgm:spPr/>
    </dgm:pt>
    <dgm:pt modelId="{8252404A-4D3B-4A63-A920-757D8AB03177}" type="pres">
      <dgm:prSet presAssocID="{01C4D999-16B3-41A3-B2FD-108427C82BE5}" presName="rootConnector1" presStyleLbl="node1" presStyleIdx="0" presStyleCnt="0"/>
      <dgm:spPr/>
    </dgm:pt>
    <dgm:pt modelId="{A90C0A35-8774-4DDE-BBB4-02230B8B0305}" type="pres">
      <dgm:prSet presAssocID="{01C4D999-16B3-41A3-B2FD-108427C82BE5}" presName="hierChild2" presStyleCnt="0"/>
      <dgm:spPr/>
    </dgm:pt>
    <dgm:pt modelId="{8E36F678-C6A8-4D7F-AB31-15EAC971B2D1}" type="pres">
      <dgm:prSet presAssocID="{01C4D999-16B3-41A3-B2FD-108427C82BE5}" presName="hierChild3" presStyleCnt="0"/>
      <dgm:spPr/>
    </dgm:pt>
    <dgm:pt modelId="{ADCCC72F-B9ED-4629-844E-71F121D7B1A2}" type="pres">
      <dgm:prSet presAssocID="{215C2883-1DFA-4310-9FB0-586ABE8E3B93}" presName="Name111" presStyleLbl="parChTrans1D2" presStyleIdx="0" presStyleCnt="2"/>
      <dgm:spPr/>
    </dgm:pt>
    <dgm:pt modelId="{77E47E51-B338-42A1-8B2C-E0E9AA943F7F}" type="pres">
      <dgm:prSet presAssocID="{3B7C39D4-A532-42AC-90D0-7068A8A37A82}" presName="hierRoot3" presStyleCnt="0">
        <dgm:presLayoutVars>
          <dgm:hierBranch val="init"/>
        </dgm:presLayoutVars>
      </dgm:prSet>
      <dgm:spPr/>
    </dgm:pt>
    <dgm:pt modelId="{B3AA8D4B-7316-4D50-82CF-770586B34AC6}" type="pres">
      <dgm:prSet presAssocID="{3B7C39D4-A532-42AC-90D0-7068A8A37A82}" presName="rootComposite3" presStyleCnt="0"/>
      <dgm:spPr/>
    </dgm:pt>
    <dgm:pt modelId="{0EB66B69-14AE-46EA-A1A5-83BEEF131A90}" type="pres">
      <dgm:prSet presAssocID="{3B7C39D4-A532-42AC-90D0-7068A8A37A82}" presName="rootText3" presStyleLbl="asst1" presStyleIdx="0" presStyleCnt="2" custScaleX="226262" custScaleY="115655">
        <dgm:presLayoutVars>
          <dgm:chPref val="3"/>
        </dgm:presLayoutVars>
      </dgm:prSet>
      <dgm:spPr/>
    </dgm:pt>
    <dgm:pt modelId="{7A0D9460-3042-48B3-B537-814BFA8E1677}" type="pres">
      <dgm:prSet presAssocID="{3B7C39D4-A532-42AC-90D0-7068A8A37A82}" presName="rootConnector3" presStyleLbl="asst1" presStyleIdx="0" presStyleCnt="2"/>
      <dgm:spPr/>
    </dgm:pt>
    <dgm:pt modelId="{49A8E28B-3DDE-4FEA-896C-676DD81476BD}" type="pres">
      <dgm:prSet presAssocID="{3B7C39D4-A532-42AC-90D0-7068A8A37A82}" presName="hierChild6" presStyleCnt="0"/>
      <dgm:spPr/>
    </dgm:pt>
    <dgm:pt modelId="{770AEA1E-DA1A-4958-9369-1466AAC209E5}" type="pres">
      <dgm:prSet presAssocID="{54B0DEA2-78B4-4750-B81C-8C83E5FCBE2B}" presName="Name37" presStyleLbl="parChTrans1D3" presStyleIdx="0" presStyleCnt="3"/>
      <dgm:spPr/>
    </dgm:pt>
    <dgm:pt modelId="{9F221951-A07F-4016-A9D8-71F2FCAE28C0}" type="pres">
      <dgm:prSet presAssocID="{834E0B6D-14EC-4ECC-BA26-503DBAB14113}" presName="hierRoot2" presStyleCnt="0">
        <dgm:presLayoutVars>
          <dgm:hierBranch val="init"/>
        </dgm:presLayoutVars>
      </dgm:prSet>
      <dgm:spPr/>
    </dgm:pt>
    <dgm:pt modelId="{1DF021EA-A6F6-41E2-838B-37CDD7E6C22A}" type="pres">
      <dgm:prSet presAssocID="{834E0B6D-14EC-4ECC-BA26-503DBAB14113}" presName="rootComposite" presStyleCnt="0"/>
      <dgm:spPr/>
    </dgm:pt>
    <dgm:pt modelId="{A9DD69B7-4ABA-48CC-9319-C4AE5D37C7BE}" type="pres">
      <dgm:prSet presAssocID="{834E0B6D-14EC-4ECC-BA26-503DBAB14113}" presName="rootText" presStyleLbl="node3" presStyleIdx="0" presStyleCnt="3" custScaleX="335610" custScaleY="277498" custLinFactY="23480" custLinFactNeighborX="5952" custLinFactNeighborY="100000">
        <dgm:presLayoutVars>
          <dgm:chPref val="3"/>
        </dgm:presLayoutVars>
      </dgm:prSet>
      <dgm:spPr/>
    </dgm:pt>
    <dgm:pt modelId="{45F30654-063F-4734-8895-C296240E301E}" type="pres">
      <dgm:prSet presAssocID="{834E0B6D-14EC-4ECC-BA26-503DBAB14113}" presName="rootConnector" presStyleLbl="node3" presStyleIdx="0" presStyleCnt="3"/>
      <dgm:spPr/>
    </dgm:pt>
    <dgm:pt modelId="{5E34EED6-0592-42DD-8802-7A09F0416CA5}" type="pres">
      <dgm:prSet presAssocID="{834E0B6D-14EC-4ECC-BA26-503DBAB14113}" presName="hierChild4" presStyleCnt="0"/>
      <dgm:spPr/>
    </dgm:pt>
    <dgm:pt modelId="{10AAE3B3-53A3-4AC9-A134-EC24E9DC09B1}" type="pres">
      <dgm:prSet presAssocID="{834E0B6D-14EC-4ECC-BA26-503DBAB14113}" presName="hierChild5" presStyleCnt="0"/>
      <dgm:spPr/>
    </dgm:pt>
    <dgm:pt modelId="{7A9E99B1-5208-475A-B84C-103595D8FA8B}" type="pres">
      <dgm:prSet presAssocID="{95D0AA7B-45E9-41A4-8EE1-B80AAF03B536}" presName="Name37" presStyleLbl="parChTrans1D3" presStyleIdx="1" presStyleCnt="3"/>
      <dgm:spPr/>
    </dgm:pt>
    <dgm:pt modelId="{430146A6-6564-4709-927A-E216FCF27F27}" type="pres">
      <dgm:prSet presAssocID="{76D074ED-B6BA-48A3-B512-BC35AF9B8467}" presName="hierRoot2" presStyleCnt="0">
        <dgm:presLayoutVars>
          <dgm:hierBranch val="init"/>
        </dgm:presLayoutVars>
      </dgm:prSet>
      <dgm:spPr/>
    </dgm:pt>
    <dgm:pt modelId="{1AA8D2D0-94EE-4D1E-87A9-1355AD739083}" type="pres">
      <dgm:prSet presAssocID="{76D074ED-B6BA-48A3-B512-BC35AF9B8467}" presName="rootComposite" presStyleCnt="0"/>
      <dgm:spPr/>
    </dgm:pt>
    <dgm:pt modelId="{76BB2CAB-4486-49BC-8169-5F5D36D879F9}" type="pres">
      <dgm:prSet presAssocID="{76D074ED-B6BA-48A3-B512-BC35AF9B8467}" presName="rootText" presStyleLbl="node3" presStyleIdx="1" presStyleCnt="3" custScaleX="422640" custScaleY="275417" custLinFactX="1851" custLinFactY="24623" custLinFactNeighborX="100000" custLinFactNeighborY="100000">
        <dgm:presLayoutVars>
          <dgm:chPref val="3"/>
        </dgm:presLayoutVars>
      </dgm:prSet>
      <dgm:spPr/>
    </dgm:pt>
    <dgm:pt modelId="{DF2ADFBC-5D08-4406-9667-51CFF9C87984}" type="pres">
      <dgm:prSet presAssocID="{76D074ED-B6BA-48A3-B512-BC35AF9B8467}" presName="rootConnector" presStyleLbl="node3" presStyleIdx="1" presStyleCnt="3"/>
      <dgm:spPr/>
    </dgm:pt>
    <dgm:pt modelId="{047FFC9A-9A59-4E2A-9AE4-88FC582512F0}" type="pres">
      <dgm:prSet presAssocID="{76D074ED-B6BA-48A3-B512-BC35AF9B8467}" presName="hierChild4" presStyleCnt="0"/>
      <dgm:spPr/>
    </dgm:pt>
    <dgm:pt modelId="{CC14D31A-128B-4DDC-9031-3B5384C9391B}" type="pres">
      <dgm:prSet presAssocID="{E44022B3-FD81-460F-96A7-8476489CACF7}" presName="Name37" presStyleLbl="parChTrans1D4" presStyleIdx="0" presStyleCnt="3"/>
      <dgm:spPr/>
    </dgm:pt>
    <dgm:pt modelId="{E70ABA52-8299-4600-A72D-CA72B8F8BEBE}" type="pres">
      <dgm:prSet presAssocID="{DBB60E23-047B-4D96-8870-BA534B76B0F1}" presName="hierRoot2" presStyleCnt="0">
        <dgm:presLayoutVars>
          <dgm:hierBranch val="init"/>
        </dgm:presLayoutVars>
      </dgm:prSet>
      <dgm:spPr/>
    </dgm:pt>
    <dgm:pt modelId="{D47C9F39-700C-4AF2-9971-3A5B146B3D4F}" type="pres">
      <dgm:prSet presAssocID="{DBB60E23-047B-4D96-8870-BA534B76B0F1}" presName="rootComposite" presStyleCnt="0"/>
      <dgm:spPr/>
    </dgm:pt>
    <dgm:pt modelId="{51B8EFE1-F558-4593-81A7-17495C0B7A8F}" type="pres">
      <dgm:prSet presAssocID="{DBB60E23-047B-4D96-8870-BA534B76B0F1}" presName="rootText" presStyleLbl="node4" presStyleIdx="0" presStyleCnt="3" custScaleX="567284" custScaleY="354251" custLinFactX="100000" custLinFactY="229853" custLinFactNeighborX="119619" custLinFactNeighborY="300000">
        <dgm:presLayoutVars>
          <dgm:chPref val="3"/>
        </dgm:presLayoutVars>
      </dgm:prSet>
      <dgm:spPr/>
    </dgm:pt>
    <dgm:pt modelId="{8155CDD7-BF61-497A-B16B-CB9864BF64AB}" type="pres">
      <dgm:prSet presAssocID="{DBB60E23-047B-4D96-8870-BA534B76B0F1}" presName="rootConnector" presStyleLbl="node4" presStyleIdx="0" presStyleCnt="3"/>
      <dgm:spPr/>
    </dgm:pt>
    <dgm:pt modelId="{B8EE9877-4A48-4506-9BFE-D93E5A8E0AAA}" type="pres">
      <dgm:prSet presAssocID="{DBB60E23-047B-4D96-8870-BA534B76B0F1}" presName="hierChild4" presStyleCnt="0"/>
      <dgm:spPr/>
    </dgm:pt>
    <dgm:pt modelId="{6A4B2982-0E87-496A-950F-93A7051EC037}" type="pres">
      <dgm:prSet presAssocID="{DBB60E23-047B-4D96-8870-BA534B76B0F1}" presName="hierChild5" presStyleCnt="0"/>
      <dgm:spPr/>
    </dgm:pt>
    <dgm:pt modelId="{F39FE529-B2FC-4AB6-A154-3C6E80C4C2DE}" type="pres">
      <dgm:prSet presAssocID="{B9AD843F-BD72-400C-A469-ACB9706E3684}" presName="Name37" presStyleLbl="parChTrans1D4" presStyleIdx="1" presStyleCnt="3"/>
      <dgm:spPr/>
    </dgm:pt>
    <dgm:pt modelId="{52500964-8279-48F6-8D71-0597EA00960E}" type="pres">
      <dgm:prSet presAssocID="{C0A8133D-56BA-4F39-8A5A-EB083965B4C1}" presName="hierRoot2" presStyleCnt="0">
        <dgm:presLayoutVars>
          <dgm:hierBranch val="init"/>
        </dgm:presLayoutVars>
      </dgm:prSet>
      <dgm:spPr/>
    </dgm:pt>
    <dgm:pt modelId="{F8140B02-3A5B-4FAD-89CF-42A1B7464116}" type="pres">
      <dgm:prSet presAssocID="{C0A8133D-56BA-4F39-8A5A-EB083965B4C1}" presName="rootComposite" presStyleCnt="0"/>
      <dgm:spPr/>
    </dgm:pt>
    <dgm:pt modelId="{D85418FF-A09B-4144-A7B0-0342B683DF99}" type="pres">
      <dgm:prSet presAssocID="{C0A8133D-56BA-4F39-8A5A-EB083965B4C1}" presName="rootText" presStyleLbl="node4" presStyleIdx="1" presStyleCnt="3" custScaleX="556720" custScaleY="138232" custLinFactX="100000" custLinFactY="-100000" custLinFactNeighborX="126611" custLinFactNeighborY="-142878">
        <dgm:presLayoutVars>
          <dgm:chPref val="3"/>
        </dgm:presLayoutVars>
      </dgm:prSet>
      <dgm:spPr/>
    </dgm:pt>
    <dgm:pt modelId="{16E29EC1-9137-4936-B0BA-71DC335ADA46}" type="pres">
      <dgm:prSet presAssocID="{C0A8133D-56BA-4F39-8A5A-EB083965B4C1}" presName="rootConnector" presStyleLbl="node4" presStyleIdx="1" presStyleCnt="3"/>
      <dgm:spPr/>
    </dgm:pt>
    <dgm:pt modelId="{B46B9FF2-F170-45F3-9F28-3779E150C31F}" type="pres">
      <dgm:prSet presAssocID="{C0A8133D-56BA-4F39-8A5A-EB083965B4C1}" presName="hierChild4" presStyleCnt="0"/>
      <dgm:spPr/>
    </dgm:pt>
    <dgm:pt modelId="{5AAE915F-9825-4419-93C0-F1D5A23BD018}" type="pres">
      <dgm:prSet presAssocID="{C0A8133D-56BA-4F39-8A5A-EB083965B4C1}" presName="hierChild5" presStyleCnt="0"/>
      <dgm:spPr/>
    </dgm:pt>
    <dgm:pt modelId="{F1C7B6B7-F6AC-4F73-A92F-A1924385D7B4}" type="pres">
      <dgm:prSet presAssocID="{D22E572D-EECE-4C70-84F4-37D76FC0AB33}" presName="Name37" presStyleLbl="parChTrans1D4" presStyleIdx="2" presStyleCnt="3"/>
      <dgm:spPr/>
    </dgm:pt>
    <dgm:pt modelId="{BF060F9B-46E2-46ED-868A-CC5EB7FB0455}" type="pres">
      <dgm:prSet presAssocID="{63321FD9-76E0-4E17-9281-0701947021D9}" presName="hierRoot2" presStyleCnt="0">
        <dgm:presLayoutVars>
          <dgm:hierBranch val="init"/>
        </dgm:presLayoutVars>
      </dgm:prSet>
      <dgm:spPr/>
    </dgm:pt>
    <dgm:pt modelId="{22366D5E-9287-4943-B50F-4F3C7E8DB81C}" type="pres">
      <dgm:prSet presAssocID="{63321FD9-76E0-4E17-9281-0701947021D9}" presName="rootComposite" presStyleCnt="0"/>
      <dgm:spPr/>
    </dgm:pt>
    <dgm:pt modelId="{D6F667F5-077D-49BC-8FF2-E22B69F56110}" type="pres">
      <dgm:prSet presAssocID="{63321FD9-76E0-4E17-9281-0701947021D9}" presName="rootText" presStyleLbl="node4" presStyleIdx="2" presStyleCnt="3" custScaleX="566361" custScaleY="178923" custLinFactX="100000" custLinFactY="-100000" custLinFactNeighborX="122359" custLinFactNeighborY="-161509">
        <dgm:presLayoutVars>
          <dgm:chPref val="3"/>
        </dgm:presLayoutVars>
      </dgm:prSet>
      <dgm:spPr/>
    </dgm:pt>
    <dgm:pt modelId="{961A9423-3676-4E70-B9DD-D183706ED9FA}" type="pres">
      <dgm:prSet presAssocID="{63321FD9-76E0-4E17-9281-0701947021D9}" presName="rootConnector" presStyleLbl="node4" presStyleIdx="2" presStyleCnt="3"/>
      <dgm:spPr/>
    </dgm:pt>
    <dgm:pt modelId="{A5C14DEC-4532-4B45-A743-109DC55EEBBD}" type="pres">
      <dgm:prSet presAssocID="{63321FD9-76E0-4E17-9281-0701947021D9}" presName="hierChild4" presStyleCnt="0"/>
      <dgm:spPr/>
    </dgm:pt>
    <dgm:pt modelId="{F1638403-5A10-4336-9EC0-78379748D428}" type="pres">
      <dgm:prSet presAssocID="{63321FD9-76E0-4E17-9281-0701947021D9}" presName="hierChild5" presStyleCnt="0"/>
      <dgm:spPr/>
    </dgm:pt>
    <dgm:pt modelId="{E2D00375-6B5F-4075-9DD0-7664694EE2F6}" type="pres">
      <dgm:prSet presAssocID="{76D074ED-B6BA-48A3-B512-BC35AF9B8467}" presName="hierChild5" presStyleCnt="0"/>
      <dgm:spPr/>
    </dgm:pt>
    <dgm:pt modelId="{29CAB5D9-3CAA-48B2-B410-5BE8CCDBC361}" type="pres">
      <dgm:prSet presAssocID="{3B7C39D4-A532-42AC-90D0-7068A8A37A82}" presName="hierChild7" presStyleCnt="0"/>
      <dgm:spPr/>
    </dgm:pt>
    <dgm:pt modelId="{C5348B06-8945-4B81-80FD-948BFDCD75C4}" type="pres">
      <dgm:prSet presAssocID="{E4917898-9819-4C9F-B907-C71A78525D71}" presName="Name111" presStyleLbl="parChTrans1D2" presStyleIdx="1" presStyleCnt="2"/>
      <dgm:spPr/>
    </dgm:pt>
    <dgm:pt modelId="{74012CEE-57B5-4F01-90C3-ACBBD169909A}" type="pres">
      <dgm:prSet presAssocID="{8083DBF1-AF01-43EE-9E57-18B8A5E842FE}" presName="hierRoot3" presStyleCnt="0">
        <dgm:presLayoutVars>
          <dgm:hierBranch val="init"/>
        </dgm:presLayoutVars>
      </dgm:prSet>
      <dgm:spPr/>
    </dgm:pt>
    <dgm:pt modelId="{E05AECC2-625F-4FD7-8CA2-73B8ADA13DF2}" type="pres">
      <dgm:prSet presAssocID="{8083DBF1-AF01-43EE-9E57-18B8A5E842FE}" presName="rootComposite3" presStyleCnt="0"/>
      <dgm:spPr/>
    </dgm:pt>
    <dgm:pt modelId="{A8930B2A-0C69-4454-AB41-90AB0FA520D4}" type="pres">
      <dgm:prSet presAssocID="{8083DBF1-AF01-43EE-9E57-18B8A5E842FE}" presName="rootText3" presStyleLbl="asst1" presStyleIdx="1" presStyleCnt="2" custScaleX="379399" custScaleY="154271" custLinFactX="100132" custLinFactNeighborX="200000" custLinFactNeighborY="-20266">
        <dgm:presLayoutVars>
          <dgm:chPref val="3"/>
        </dgm:presLayoutVars>
      </dgm:prSet>
      <dgm:spPr/>
    </dgm:pt>
    <dgm:pt modelId="{10F93D0F-C2EB-4B3A-89D5-E25D139A813E}" type="pres">
      <dgm:prSet presAssocID="{8083DBF1-AF01-43EE-9E57-18B8A5E842FE}" presName="rootConnector3" presStyleLbl="asst1" presStyleIdx="1" presStyleCnt="2"/>
      <dgm:spPr/>
    </dgm:pt>
    <dgm:pt modelId="{51174848-FE95-4881-A7F7-D6E11C2D28CD}" type="pres">
      <dgm:prSet presAssocID="{8083DBF1-AF01-43EE-9E57-18B8A5E842FE}" presName="hierChild6" presStyleCnt="0"/>
      <dgm:spPr/>
    </dgm:pt>
    <dgm:pt modelId="{012FF535-C83B-4B2D-B7F6-F42E9FC089F9}" type="pres">
      <dgm:prSet presAssocID="{A33C3A93-6E1E-4C07-831E-5A2DC86F9173}" presName="Name37" presStyleLbl="parChTrans1D3" presStyleIdx="2" presStyleCnt="3"/>
      <dgm:spPr/>
    </dgm:pt>
    <dgm:pt modelId="{735A9BC5-CF5C-4544-8C1B-84011876BC3F}" type="pres">
      <dgm:prSet presAssocID="{2CB50A1C-3018-4FE9-A11E-E83E5EF1A012}" presName="hierRoot2" presStyleCnt="0">
        <dgm:presLayoutVars>
          <dgm:hierBranch val="init"/>
        </dgm:presLayoutVars>
      </dgm:prSet>
      <dgm:spPr/>
    </dgm:pt>
    <dgm:pt modelId="{15F550F8-63F1-4FD7-BCB4-51148D7E8204}" type="pres">
      <dgm:prSet presAssocID="{2CB50A1C-3018-4FE9-A11E-E83E5EF1A012}" presName="rootComposite" presStyleCnt="0"/>
      <dgm:spPr/>
    </dgm:pt>
    <dgm:pt modelId="{86AE1C09-D0BD-42CA-86BF-D37D6A87FEF5}" type="pres">
      <dgm:prSet presAssocID="{2CB50A1C-3018-4FE9-A11E-E83E5EF1A012}" presName="rootText" presStyleLbl="node3" presStyleIdx="2" presStyleCnt="3" custScaleX="392073" custScaleY="285869" custLinFactX="-100000" custLinFactNeighborX="-115032" custLinFactNeighborY="32188">
        <dgm:presLayoutVars>
          <dgm:chPref val="3"/>
        </dgm:presLayoutVars>
      </dgm:prSet>
      <dgm:spPr/>
    </dgm:pt>
    <dgm:pt modelId="{87FCA406-48F7-4CB4-AD36-235C0CB8DF19}" type="pres">
      <dgm:prSet presAssocID="{2CB50A1C-3018-4FE9-A11E-E83E5EF1A012}" presName="rootConnector" presStyleLbl="node3" presStyleIdx="2" presStyleCnt="3"/>
      <dgm:spPr/>
    </dgm:pt>
    <dgm:pt modelId="{8C0CD944-EA3B-4992-A8AE-83BA6C4F1607}" type="pres">
      <dgm:prSet presAssocID="{2CB50A1C-3018-4FE9-A11E-E83E5EF1A012}" presName="hierChild4" presStyleCnt="0"/>
      <dgm:spPr/>
    </dgm:pt>
    <dgm:pt modelId="{DAFB3A5D-3088-4E45-B9C1-0EB9CD1ED862}" type="pres">
      <dgm:prSet presAssocID="{2CB50A1C-3018-4FE9-A11E-E83E5EF1A012}" presName="hierChild5" presStyleCnt="0"/>
      <dgm:spPr/>
    </dgm:pt>
    <dgm:pt modelId="{55813755-FBDB-4C0C-888F-A008EA77F999}" type="pres">
      <dgm:prSet presAssocID="{8083DBF1-AF01-43EE-9E57-18B8A5E842FE}" presName="hierChild7" presStyleCnt="0"/>
      <dgm:spPr/>
    </dgm:pt>
  </dgm:ptLst>
  <dgm:cxnLst>
    <dgm:cxn modelId="{FB0DCF12-5A03-4173-A33A-292C4DC233C1}" type="presOf" srcId="{E44022B3-FD81-460F-96A7-8476489CACF7}" destId="{CC14D31A-128B-4DDC-9031-3B5384C9391B}" srcOrd="0" destOrd="0" presId="urn:microsoft.com/office/officeart/2005/8/layout/orgChart1"/>
    <dgm:cxn modelId="{61F3EA13-A205-4025-8DCE-A5C0FD995535}" srcId="{2230FABF-77D8-4532-93A2-A19EFF868293}" destId="{01C4D999-16B3-41A3-B2FD-108427C82BE5}" srcOrd="0" destOrd="0" parTransId="{656DAD9B-6028-4F06-8EC1-A700D7833FB3}" sibTransId="{50450A06-5D07-4AFB-A77F-3CC3B9155407}"/>
    <dgm:cxn modelId="{73BD2C17-1952-4B78-B39A-5A666C6A60AD}" type="presOf" srcId="{A33C3A93-6E1E-4C07-831E-5A2DC86F9173}" destId="{012FF535-C83B-4B2D-B7F6-F42E9FC089F9}" srcOrd="0" destOrd="0" presId="urn:microsoft.com/office/officeart/2005/8/layout/orgChart1"/>
    <dgm:cxn modelId="{3A142D1B-1B14-4A86-97A7-2F633D5C17A1}" srcId="{76D074ED-B6BA-48A3-B512-BC35AF9B8467}" destId="{C0A8133D-56BA-4F39-8A5A-EB083965B4C1}" srcOrd="1" destOrd="0" parTransId="{B9AD843F-BD72-400C-A469-ACB9706E3684}" sibTransId="{639B563B-72A6-4F1B-9910-9C1EC3892B5F}"/>
    <dgm:cxn modelId="{73973B20-099E-40B7-9D8D-F03BB411DF07}" type="presOf" srcId="{63321FD9-76E0-4E17-9281-0701947021D9}" destId="{D6F667F5-077D-49BC-8FF2-E22B69F56110}" srcOrd="0" destOrd="0" presId="urn:microsoft.com/office/officeart/2005/8/layout/orgChart1"/>
    <dgm:cxn modelId="{B889622A-D877-4EBC-B3CF-4823D9963E59}" srcId="{76D074ED-B6BA-48A3-B512-BC35AF9B8467}" destId="{63321FD9-76E0-4E17-9281-0701947021D9}" srcOrd="2" destOrd="0" parTransId="{D22E572D-EECE-4C70-84F4-37D76FC0AB33}" sibTransId="{46106F89-B390-4C1D-B5F0-E7BE4A819D63}"/>
    <dgm:cxn modelId="{9EF9242C-D30B-4BE2-A21E-798A679ACAA5}" type="presOf" srcId="{215C2883-1DFA-4310-9FB0-586ABE8E3B93}" destId="{ADCCC72F-B9ED-4629-844E-71F121D7B1A2}" srcOrd="0" destOrd="0" presId="urn:microsoft.com/office/officeart/2005/8/layout/orgChart1"/>
    <dgm:cxn modelId="{FD74A52F-2B66-4C2D-965D-E0E1C14F04CF}" srcId="{3B7C39D4-A532-42AC-90D0-7068A8A37A82}" destId="{76D074ED-B6BA-48A3-B512-BC35AF9B8467}" srcOrd="1" destOrd="0" parTransId="{95D0AA7B-45E9-41A4-8EE1-B80AAF03B536}" sibTransId="{6C626F3B-68CB-4E46-B444-57973356D5C7}"/>
    <dgm:cxn modelId="{25095B33-3A97-4815-9172-93F89C1E2691}" type="presOf" srcId="{E4917898-9819-4C9F-B907-C71A78525D71}" destId="{C5348B06-8945-4B81-80FD-948BFDCD75C4}" srcOrd="0" destOrd="0" presId="urn:microsoft.com/office/officeart/2005/8/layout/orgChart1"/>
    <dgm:cxn modelId="{27C96A3C-725B-46D9-89B7-3DECA94F92C2}" type="presOf" srcId="{63321FD9-76E0-4E17-9281-0701947021D9}" destId="{961A9423-3676-4E70-B9DD-D183706ED9FA}" srcOrd="1" destOrd="0" presId="urn:microsoft.com/office/officeart/2005/8/layout/orgChart1"/>
    <dgm:cxn modelId="{D1D0F63C-8D47-458E-8C87-2B1A6284F001}" type="presOf" srcId="{01C4D999-16B3-41A3-B2FD-108427C82BE5}" destId="{8252404A-4D3B-4A63-A920-757D8AB03177}" srcOrd="1" destOrd="0" presId="urn:microsoft.com/office/officeart/2005/8/layout/orgChart1"/>
    <dgm:cxn modelId="{1D32453D-3B3C-4F0D-90EE-4CBE0FB04AA3}" type="presOf" srcId="{76D074ED-B6BA-48A3-B512-BC35AF9B8467}" destId="{76BB2CAB-4486-49BC-8169-5F5D36D879F9}" srcOrd="0" destOrd="0" presId="urn:microsoft.com/office/officeart/2005/8/layout/orgChart1"/>
    <dgm:cxn modelId="{5B183363-E7B6-484F-9A98-62336C7BF0AD}" type="presOf" srcId="{95D0AA7B-45E9-41A4-8EE1-B80AAF03B536}" destId="{7A9E99B1-5208-475A-B84C-103595D8FA8B}" srcOrd="0" destOrd="0" presId="urn:microsoft.com/office/officeart/2005/8/layout/orgChart1"/>
    <dgm:cxn modelId="{57C74843-2F7F-4395-869E-E22B579FCAF1}" type="presOf" srcId="{3B7C39D4-A532-42AC-90D0-7068A8A37A82}" destId="{0EB66B69-14AE-46EA-A1A5-83BEEF131A90}" srcOrd="0" destOrd="0" presId="urn:microsoft.com/office/officeart/2005/8/layout/orgChart1"/>
    <dgm:cxn modelId="{2D906446-3A47-436D-AC5B-0FF7CA5E4A93}" srcId="{3B7C39D4-A532-42AC-90D0-7068A8A37A82}" destId="{834E0B6D-14EC-4ECC-BA26-503DBAB14113}" srcOrd="0" destOrd="0" parTransId="{54B0DEA2-78B4-4750-B81C-8C83E5FCBE2B}" sibTransId="{BA2E1C5E-37EF-4972-AAB4-F26163220D97}"/>
    <dgm:cxn modelId="{4321B867-EFF3-4BB4-9C0A-FA4FE7F9F67C}" type="presOf" srcId="{8083DBF1-AF01-43EE-9E57-18B8A5E842FE}" destId="{A8930B2A-0C69-4454-AB41-90AB0FA520D4}" srcOrd="0" destOrd="0" presId="urn:microsoft.com/office/officeart/2005/8/layout/orgChart1"/>
    <dgm:cxn modelId="{CC6BC44A-7B24-42A1-9A7E-97EA2624C520}" type="presOf" srcId="{834E0B6D-14EC-4ECC-BA26-503DBAB14113}" destId="{45F30654-063F-4734-8895-C296240E301E}" srcOrd="1" destOrd="0" presId="urn:microsoft.com/office/officeart/2005/8/layout/orgChart1"/>
    <dgm:cxn modelId="{2112FC6C-0946-454B-BA57-35CA0A6C031D}" srcId="{76D074ED-B6BA-48A3-B512-BC35AF9B8467}" destId="{DBB60E23-047B-4D96-8870-BA534B76B0F1}" srcOrd="0" destOrd="0" parTransId="{E44022B3-FD81-460F-96A7-8476489CACF7}" sibTransId="{533498C4-EF9A-4F66-B625-BA7F1F2776EA}"/>
    <dgm:cxn modelId="{E9B9F94E-E908-48EA-88AB-DBAA9215094F}" srcId="{8083DBF1-AF01-43EE-9E57-18B8A5E842FE}" destId="{2CB50A1C-3018-4FE9-A11E-E83E5EF1A012}" srcOrd="0" destOrd="0" parTransId="{A33C3A93-6E1E-4C07-831E-5A2DC86F9173}" sibTransId="{055F2DAC-E6ED-4E05-895F-CD9A5BABEE73}"/>
    <dgm:cxn modelId="{FCD01E6F-8204-4332-9714-7346A9022763}" type="presOf" srcId="{2CB50A1C-3018-4FE9-A11E-E83E5EF1A012}" destId="{86AE1C09-D0BD-42CA-86BF-D37D6A87FEF5}" srcOrd="0" destOrd="0" presId="urn:microsoft.com/office/officeart/2005/8/layout/orgChart1"/>
    <dgm:cxn modelId="{FEE53351-F793-4946-A421-2538682FD18E}" type="presOf" srcId="{C0A8133D-56BA-4F39-8A5A-EB083965B4C1}" destId="{D85418FF-A09B-4144-A7B0-0342B683DF99}" srcOrd="0" destOrd="0" presId="urn:microsoft.com/office/officeart/2005/8/layout/orgChart1"/>
    <dgm:cxn modelId="{B59BF951-91BD-436E-A877-EF8E72F9D950}" type="presOf" srcId="{3B7C39D4-A532-42AC-90D0-7068A8A37A82}" destId="{7A0D9460-3042-48B3-B537-814BFA8E1677}" srcOrd="1" destOrd="0" presId="urn:microsoft.com/office/officeart/2005/8/layout/orgChart1"/>
    <dgm:cxn modelId="{C0E0F278-6CFB-4FC1-8D93-9CED8AA560D8}" type="presOf" srcId="{2230FABF-77D8-4532-93A2-A19EFF868293}" destId="{A4AE487E-A55F-47B9-BA54-77EE5615F435}" srcOrd="0" destOrd="0" presId="urn:microsoft.com/office/officeart/2005/8/layout/orgChart1"/>
    <dgm:cxn modelId="{B732A37A-61D8-4B21-B0C0-9C6D637CB6CA}" srcId="{01C4D999-16B3-41A3-B2FD-108427C82BE5}" destId="{8083DBF1-AF01-43EE-9E57-18B8A5E842FE}" srcOrd="1" destOrd="0" parTransId="{E4917898-9819-4C9F-B907-C71A78525D71}" sibTransId="{62D25B2C-02B0-4B81-A913-E65DFD04C507}"/>
    <dgm:cxn modelId="{09481595-1A40-40F3-8E5B-AFD901F2D355}" type="presOf" srcId="{D22E572D-EECE-4C70-84F4-37D76FC0AB33}" destId="{F1C7B6B7-F6AC-4F73-A92F-A1924385D7B4}" srcOrd="0" destOrd="0" presId="urn:microsoft.com/office/officeart/2005/8/layout/orgChart1"/>
    <dgm:cxn modelId="{B0F205AF-21D4-435E-8743-033BFE50A928}" type="presOf" srcId="{834E0B6D-14EC-4ECC-BA26-503DBAB14113}" destId="{A9DD69B7-4ABA-48CC-9319-C4AE5D37C7BE}" srcOrd="0" destOrd="0" presId="urn:microsoft.com/office/officeart/2005/8/layout/orgChart1"/>
    <dgm:cxn modelId="{826BE3B4-C185-4144-BB5D-8DB471DFB085}" type="presOf" srcId="{2CB50A1C-3018-4FE9-A11E-E83E5EF1A012}" destId="{87FCA406-48F7-4CB4-AD36-235C0CB8DF19}" srcOrd="1" destOrd="0" presId="urn:microsoft.com/office/officeart/2005/8/layout/orgChart1"/>
    <dgm:cxn modelId="{209826BF-B67D-45E7-BF91-678484399AE1}" type="presOf" srcId="{54B0DEA2-78B4-4750-B81C-8C83E5FCBE2B}" destId="{770AEA1E-DA1A-4958-9369-1466AAC209E5}" srcOrd="0" destOrd="0" presId="urn:microsoft.com/office/officeart/2005/8/layout/orgChart1"/>
    <dgm:cxn modelId="{709217C1-EE14-4EFA-88CF-8C18341B61F9}" type="presOf" srcId="{DBB60E23-047B-4D96-8870-BA534B76B0F1}" destId="{51B8EFE1-F558-4593-81A7-17495C0B7A8F}" srcOrd="0" destOrd="0" presId="urn:microsoft.com/office/officeart/2005/8/layout/orgChart1"/>
    <dgm:cxn modelId="{5F0A51C2-82D1-47B2-8591-CAAA4F63FE88}" type="presOf" srcId="{76D074ED-B6BA-48A3-B512-BC35AF9B8467}" destId="{DF2ADFBC-5D08-4406-9667-51CFF9C87984}" srcOrd="1" destOrd="0" presId="urn:microsoft.com/office/officeart/2005/8/layout/orgChart1"/>
    <dgm:cxn modelId="{9E8205C9-E108-409F-9C62-3F08A55860E0}" type="presOf" srcId="{DBB60E23-047B-4D96-8870-BA534B76B0F1}" destId="{8155CDD7-BF61-497A-B16B-CB9864BF64AB}" srcOrd="1" destOrd="0" presId="urn:microsoft.com/office/officeart/2005/8/layout/orgChart1"/>
    <dgm:cxn modelId="{E17926CA-3DE4-45EF-AAF9-A4903232A710}" type="presOf" srcId="{8083DBF1-AF01-43EE-9E57-18B8A5E842FE}" destId="{10F93D0F-C2EB-4B3A-89D5-E25D139A813E}" srcOrd="1" destOrd="0" presId="urn:microsoft.com/office/officeart/2005/8/layout/orgChart1"/>
    <dgm:cxn modelId="{9722D1CE-C9C7-4859-B1C5-833EC0E439B4}" type="presOf" srcId="{C0A8133D-56BA-4F39-8A5A-EB083965B4C1}" destId="{16E29EC1-9137-4936-B0BA-71DC335ADA46}" srcOrd="1" destOrd="0" presId="urn:microsoft.com/office/officeart/2005/8/layout/orgChart1"/>
    <dgm:cxn modelId="{075F1FD0-1297-489C-AE12-00D303A3D19E}" type="presOf" srcId="{B9AD843F-BD72-400C-A469-ACB9706E3684}" destId="{F39FE529-B2FC-4AB6-A154-3C6E80C4C2DE}" srcOrd="0" destOrd="0" presId="urn:microsoft.com/office/officeart/2005/8/layout/orgChart1"/>
    <dgm:cxn modelId="{347308D1-3813-48AD-8B9E-CED154A35825}" type="presOf" srcId="{01C4D999-16B3-41A3-B2FD-108427C82BE5}" destId="{DE2DCB63-301A-4DE6-A3E4-D45305B495D5}" srcOrd="0" destOrd="0" presId="urn:microsoft.com/office/officeart/2005/8/layout/orgChart1"/>
    <dgm:cxn modelId="{982DCBFB-C3F0-494A-AB2B-03140EF1AEBB}" srcId="{01C4D999-16B3-41A3-B2FD-108427C82BE5}" destId="{3B7C39D4-A532-42AC-90D0-7068A8A37A82}" srcOrd="0" destOrd="0" parTransId="{215C2883-1DFA-4310-9FB0-586ABE8E3B93}" sibTransId="{0B2D876D-795B-4FF8-B3B8-50761DA25C99}"/>
    <dgm:cxn modelId="{E0942481-C3B2-4954-8E3E-427CA5041858}" type="presParOf" srcId="{A4AE487E-A55F-47B9-BA54-77EE5615F435}" destId="{90E0FFA0-1D2E-4709-82DF-03F2D833099B}" srcOrd="0" destOrd="0" presId="urn:microsoft.com/office/officeart/2005/8/layout/orgChart1"/>
    <dgm:cxn modelId="{CD08A75C-0D1F-478E-869B-480AAC564EAD}" type="presParOf" srcId="{90E0FFA0-1D2E-4709-82DF-03F2D833099B}" destId="{AB136626-B1F8-453A-82EC-021519329CED}" srcOrd="0" destOrd="0" presId="urn:microsoft.com/office/officeart/2005/8/layout/orgChart1"/>
    <dgm:cxn modelId="{AD360DCB-E764-485E-856A-DC6FF51F09DC}" type="presParOf" srcId="{AB136626-B1F8-453A-82EC-021519329CED}" destId="{DE2DCB63-301A-4DE6-A3E4-D45305B495D5}" srcOrd="0" destOrd="0" presId="urn:microsoft.com/office/officeart/2005/8/layout/orgChart1"/>
    <dgm:cxn modelId="{B4BC5D8B-B251-408B-8D72-D41E100AC035}" type="presParOf" srcId="{AB136626-B1F8-453A-82EC-021519329CED}" destId="{8252404A-4D3B-4A63-A920-757D8AB03177}" srcOrd="1" destOrd="0" presId="urn:microsoft.com/office/officeart/2005/8/layout/orgChart1"/>
    <dgm:cxn modelId="{042F76C8-4296-42ED-8F0F-CF54DE01BEEA}" type="presParOf" srcId="{90E0FFA0-1D2E-4709-82DF-03F2D833099B}" destId="{A90C0A35-8774-4DDE-BBB4-02230B8B0305}" srcOrd="1" destOrd="0" presId="urn:microsoft.com/office/officeart/2005/8/layout/orgChart1"/>
    <dgm:cxn modelId="{C611FBFD-0FFF-48B4-9FAC-8105B8D4DE99}" type="presParOf" srcId="{90E0FFA0-1D2E-4709-82DF-03F2D833099B}" destId="{8E36F678-C6A8-4D7F-AB31-15EAC971B2D1}" srcOrd="2" destOrd="0" presId="urn:microsoft.com/office/officeart/2005/8/layout/orgChart1"/>
    <dgm:cxn modelId="{2AA7776E-D21E-4B2D-BB93-5396C0379191}" type="presParOf" srcId="{8E36F678-C6A8-4D7F-AB31-15EAC971B2D1}" destId="{ADCCC72F-B9ED-4629-844E-71F121D7B1A2}" srcOrd="0" destOrd="0" presId="urn:microsoft.com/office/officeart/2005/8/layout/orgChart1"/>
    <dgm:cxn modelId="{8306851D-D40D-43DA-AE92-CC9CD5D076D9}" type="presParOf" srcId="{8E36F678-C6A8-4D7F-AB31-15EAC971B2D1}" destId="{77E47E51-B338-42A1-8B2C-E0E9AA943F7F}" srcOrd="1" destOrd="0" presId="urn:microsoft.com/office/officeart/2005/8/layout/orgChart1"/>
    <dgm:cxn modelId="{C71D9E4D-CBFD-4E0F-8FD1-546F1A63325D}" type="presParOf" srcId="{77E47E51-B338-42A1-8B2C-E0E9AA943F7F}" destId="{B3AA8D4B-7316-4D50-82CF-770586B34AC6}" srcOrd="0" destOrd="0" presId="urn:microsoft.com/office/officeart/2005/8/layout/orgChart1"/>
    <dgm:cxn modelId="{45BC873A-1FFE-4BAD-86EA-83A8CE6E1361}" type="presParOf" srcId="{B3AA8D4B-7316-4D50-82CF-770586B34AC6}" destId="{0EB66B69-14AE-46EA-A1A5-83BEEF131A90}" srcOrd="0" destOrd="0" presId="urn:microsoft.com/office/officeart/2005/8/layout/orgChart1"/>
    <dgm:cxn modelId="{E9B72150-5E2E-44FF-93D5-F719792C136D}" type="presParOf" srcId="{B3AA8D4B-7316-4D50-82CF-770586B34AC6}" destId="{7A0D9460-3042-48B3-B537-814BFA8E1677}" srcOrd="1" destOrd="0" presId="urn:microsoft.com/office/officeart/2005/8/layout/orgChart1"/>
    <dgm:cxn modelId="{47D39A87-8F59-4CBC-977F-6A164532AD21}" type="presParOf" srcId="{77E47E51-B338-42A1-8B2C-E0E9AA943F7F}" destId="{49A8E28B-3DDE-4FEA-896C-676DD81476BD}" srcOrd="1" destOrd="0" presId="urn:microsoft.com/office/officeart/2005/8/layout/orgChart1"/>
    <dgm:cxn modelId="{CE037895-F405-4F88-904A-F68ED74DAA9F}" type="presParOf" srcId="{49A8E28B-3DDE-4FEA-896C-676DD81476BD}" destId="{770AEA1E-DA1A-4958-9369-1466AAC209E5}" srcOrd="0" destOrd="0" presId="urn:microsoft.com/office/officeart/2005/8/layout/orgChart1"/>
    <dgm:cxn modelId="{9877EE8B-D5AD-4AA6-B6FA-A56DC1043CDD}" type="presParOf" srcId="{49A8E28B-3DDE-4FEA-896C-676DD81476BD}" destId="{9F221951-A07F-4016-A9D8-71F2FCAE28C0}" srcOrd="1" destOrd="0" presId="urn:microsoft.com/office/officeart/2005/8/layout/orgChart1"/>
    <dgm:cxn modelId="{7401A901-7B8D-4347-AF5C-FD9BE3207260}" type="presParOf" srcId="{9F221951-A07F-4016-A9D8-71F2FCAE28C0}" destId="{1DF021EA-A6F6-41E2-838B-37CDD7E6C22A}" srcOrd="0" destOrd="0" presId="urn:microsoft.com/office/officeart/2005/8/layout/orgChart1"/>
    <dgm:cxn modelId="{92B0842E-F541-4DD3-A3AB-3BD9CFC00F6D}" type="presParOf" srcId="{1DF021EA-A6F6-41E2-838B-37CDD7E6C22A}" destId="{A9DD69B7-4ABA-48CC-9319-C4AE5D37C7BE}" srcOrd="0" destOrd="0" presId="urn:microsoft.com/office/officeart/2005/8/layout/orgChart1"/>
    <dgm:cxn modelId="{ACA0B440-7260-4878-9B91-4716B3FBCED6}" type="presParOf" srcId="{1DF021EA-A6F6-41E2-838B-37CDD7E6C22A}" destId="{45F30654-063F-4734-8895-C296240E301E}" srcOrd="1" destOrd="0" presId="urn:microsoft.com/office/officeart/2005/8/layout/orgChart1"/>
    <dgm:cxn modelId="{53C8BDDB-45F8-4F96-9EB4-C61BC85EB3A1}" type="presParOf" srcId="{9F221951-A07F-4016-A9D8-71F2FCAE28C0}" destId="{5E34EED6-0592-42DD-8802-7A09F0416CA5}" srcOrd="1" destOrd="0" presId="urn:microsoft.com/office/officeart/2005/8/layout/orgChart1"/>
    <dgm:cxn modelId="{ED127AD0-4094-4EC4-8C8B-987DF1A17A80}" type="presParOf" srcId="{9F221951-A07F-4016-A9D8-71F2FCAE28C0}" destId="{10AAE3B3-53A3-4AC9-A134-EC24E9DC09B1}" srcOrd="2" destOrd="0" presId="urn:microsoft.com/office/officeart/2005/8/layout/orgChart1"/>
    <dgm:cxn modelId="{B02E70AF-4BBA-4C86-A004-7FF0D2707EB2}" type="presParOf" srcId="{49A8E28B-3DDE-4FEA-896C-676DD81476BD}" destId="{7A9E99B1-5208-475A-B84C-103595D8FA8B}" srcOrd="2" destOrd="0" presId="urn:microsoft.com/office/officeart/2005/8/layout/orgChart1"/>
    <dgm:cxn modelId="{DF8B75EE-6FD0-4A82-9EF3-D22B3B8B248F}" type="presParOf" srcId="{49A8E28B-3DDE-4FEA-896C-676DD81476BD}" destId="{430146A6-6564-4709-927A-E216FCF27F27}" srcOrd="3" destOrd="0" presId="urn:microsoft.com/office/officeart/2005/8/layout/orgChart1"/>
    <dgm:cxn modelId="{65B3FA9C-2D2D-4776-9D03-0988C9582C95}" type="presParOf" srcId="{430146A6-6564-4709-927A-E216FCF27F27}" destId="{1AA8D2D0-94EE-4D1E-87A9-1355AD739083}" srcOrd="0" destOrd="0" presId="urn:microsoft.com/office/officeart/2005/8/layout/orgChart1"/>
    <dgm:cxn modelId="{6575C2DD-9C8C-4D4D-B684-67F352C05B36}" type="presParOf" srcId="{1AA8D2D0-94EE-4D1E-87A9-1355AD739083}" destId="{76BB2CAB-4486-49BC-8169-5F5D36D879F9}" srcOrd="0" destOrd="0" presId="urn:microsoft.com/office/officeart/2005/8/layout/orgChart1"/>
    <dgm:cxn modelId="{9252E218-2EA4-4AA3-947A-6A7B65E1217A}" type="presParOf" srcId="{1AA8D2D0-94EE-4D1E-87A9-1355AD739083}" destId="{DF2ADFBC-5D08-4406-9667-51CFF9C87984}" srcOrd="1" destOrd="0" presId="urn:microsoft.com/office/officeart/2005/8/layout/orgChart1"/>
    <dgm:cxn modelId="{B1B6AF86-F02E-4509-8AE9-45710F64E012}" type="presParOf" srcId="{430146A6-6564-4709-927A-E216FCF27F27}" destId="{047FFC9A-9A59-4E2A-9AE4-88FC582512F0}" srcOrd="1" destOrd="0" presId="urn:microsoft.com/office/officeart/2005/8/layout/orgChart1"/>
    <dgm:cxn modelId="{E59ABF73-8AD4-4122-BBF0-0359C71CE588}" type="presParOf" srcId="{047FFC9A-9A59-4E2A-9AE4-88FC582512F0}" destId="{CC14D31A-128B-4DDC-9031-3B5384C9391B}" srcOrd="0" destOrd="0" presId="urn:microsoft.com/office/officeart/2005/8/layout/orgChart1"/>
    <dgm:cxn modelId="{03965FD8-3344-4504-8386-BC1DA98CC2F3}" type="presParOf" srcId="{047FFC9A-9A59-4E2A-9AE4-88FC582512F0}" destId="{E70ABA52-8299-4600-A72D-CA72B8F8BEBE}" srcOrd="1" destOrd="0" presId="urn:microsoft.com/office/officeart/2005/8/layout/orgChart1"/>
    <dgm:cxn modelId="{E0A2CB20-C983-4C8A-BE12-EA70573BD6A3}" type="presParOf" srcId="{E70ABA52-8299-4600-A72D-CA72B8F8BEBE}" destId="{D47C9F39-700C-4AF2-9971-3A5B146B3D4F}" srcOrd="0" destOrd="0" presId="urn:microsoft.com/office/officeart/2005/8/layout/orgChart1"/>
    <dgm:cxn modelId="{7E3BDFA7-609A-4C6D-8A06-0CA2B20E8892}" type="presParOf" srcId="{D47C9F39-700C-4AF2-9971-3A5B146B3D4F}" destId="{51B8EFE1-F558-4593-81A7-17495C0B7A8F}" srcOrd="0" destOrd="0" presId="urn:microsoft.com/office/officeart/2005/8/layout/orgChart1"/>
    <dgm:cxn modelId="{A0E9CE6D-A395-4B54-9F56-10A31B8895DF}" type="presParOf" srcId="{D47C9F39-700C-4AF2-9971-3A5B146B3D4F}" destId="{8155CDD7-BF61-497A-B16B-CB9864BF64AB}" srcOrd="1" destOrd="0" presId="urn:microsoft.com/office/officeart/2005/8/layout/orgChart1"/>
    <dgm:cxn modelId="{1D9EABEC-7244-40B3-84E4-C8C0BB0CB04F}" type="presParOf" srcId="{E70ABA52-8299-4600-A72D-CA72B8F8BEBE}" destId="{B8EE9877-4A48-4506-9BFE-D93E5A8E0AAA}" srcOrd="1" destOrd="0" presId="urn:microsoft.com/office/officeart/2005/8/layout/orgChart1"/>
    <dgm:cxn modelId="{BE3B7437-7B46-42F7-8613-10D2086278F0}" type="presParOf" srcId="{E70ABA52-8299-4600-A72D-CA72B8F8BEBE}" destId="{6A4B2982-0E87-496A-950F-93A7051EC037}" srcOrd="2" destOrd="0" presId="urn:microsoft.com/office/officeart/2005/8/layout/orgChart1"/>
    <dgm:cxn modelId="{49835258-CD9D-4EDB-B44F-954717F1C33E}" type="presParOf" srcId="{047FFC9A-9A59-4E2A-9AE4-88FC582512F0}" destId="{F39FE529-B2FC-4AB6-A154-3C6E80C4C2DE}" srcOrd="2" destOrd="0" presId="urn:microsoft.com/office/officeart/2005/8/layout/orgChart1"/>
    <dgm:cxn modelId="{9C6700CA-CFF0-47D9-9B4A-D19526E5F110}" type="presParOf" srcId="{047FFC9A-9A59-4E2A-9AE4-88FC582512F0}" destId="{52500964-8279-48F6-8D71-0597EA00960E}" srcOrd="3" destOrd="0" presId="urn:microsoft.com/office/officeart/2005/8/layout/orgChart1"/>
    <dgm:cxn modelId="{3C50F54C-4ADB-4AE7-BEE9-B2E579D6D53A}" type="presParOf" srcId="{52500964-8279-48F6-8D71-0597EA00960E}" destId="{F8140B02-3A5B-4FAD-89CF-42A1B7464116}" srcOrd="0" destOrd="0" presId="urn:microsoft.com/office/officeart/2005/8/layout/orgChart1"/>
    <dgm:cxn modelId="{44927F0F-8C1F-4779-861D-A6963E3D1BD6}" type="presParOf" srcId="{F8140B02-3A5B-4FAD-89CF-42A1B7464116}" destId="{D85418FF-A09B-4144-A7B0-0342B683DF99}" srcOrd="0" destOrd="0" presId="urn:microsoft.com/office/officeart/2005/8/layout/orgChart1"/>
    <dgm:cxn modelId="{C7AF55B5-E959-430C-B40D-EDB93BEBD490}" type="presParOf" srcId="{F8140B02-3A5B-4FAD-89CF-42A1B7464116}" destId="{16E29EC1-9137-4936-B0BA-71DC335ADA46}" srcOrd="1" destOrd="0" presId="urn:microsoft.com/office/officeart/2005/8/layout/orgChart1"/>
    <dgm:cxn modelId="{E13F82CB-F457-452B-8C03-477A84B37955}" type="presParOf" srcId="{52500964-8279-48F6-8D71-0597EA00960E}" destId="{B46B9FF2-F170-45F3-9F28-3779E150C31F}" srcOrd="1" destOrd="0" presId="urn:microsoft.com/office/officeart/2005/8/layout/orgChart1"/>
    <dgm:cxn modelId="{146BDEFC-1D45-41EF-AE2B-5518BD205FC1}" type="presParOf" srcId="{52500964-8279-48F6-8D71-0597EA00960E}" destId="{5AAE915F-9825-4419-93C0-F1D5A23BD018}" srcOrd="2" destOrd="0" presId="urn:microsoft.com/office/officeart/2005/8/layout/orgChart1"/>
    <dgm:cxn modelId="{B98D5D8C-4ED5-41AF-B089-4ECD53363E7F}" type="presParOf" srcId="{047FFC9A-9A59-4E2A-9AE4-88FC582512F0}" destId="{F1C7B6B7-F6AC-4F73-A92F-A1924385D7B4}" srcOrd="4" destOrd="0" presId="urn:microsoft.com/office/officeart/2005/8/layout/orgChart1"/>
    <dgm:cxn modelId="{E02E60E5-D6F4-4395-8AB7-85A5803CEC7F}" type="presParOf" srcId="{047FFC9A-9A59-4E2A-9AE4-88FC582512F0}" destId="{BF060F9B-46E2-46ED-868A-CC5EB7FB0455}" srcOrd="5" destOrd="0" presId="urn:microsoft.com/office/officeart/2005/8/layout/orgChart1"/>
    <dgm:cxn modelId="{B4AFE7CD-C3AE-49ED-AB7F-0F17D7007299}" type="presParOf" srcId="{BF060F9B-46E2-46ED-868A-CC5EB7FB0455}" destId="{22366D5E-9287-4943-B50F-4F3C7E8DB81C}" srcOrd="0" destOrd="0" presId="urn:microsoft.com/office/officeart/2005/8/layout/orgChart1"/>
    <dgm:cxn modelId="{92FF626B-A637-4C67-BE0A-E420A3FE7010}" type="presParOf" srcId="{22366D5E-9287-4943-B50F-4F3C7E8DB81C}" destId="{D6F667F5-077D-49BC-8FF2-E22B69F56110}" srcOrd="0" destOrd="0" presId="urn:microsoft.com/office/officeart/2005/8/layout/orgChart1"/>
    <dgm:cxn modelId="{916E9128-F682-4B90-B737-B8F5BDAE6E62}" type="presParOf" srcId="{22366D5E-9287-4943-B50F-4F3C7E8DB81C}" destId="{961A9423-3676-4E70-B9DD-D183706ED9FA}" srcOrd="1" destOrd="0" presId="urn:microsoft.com/office/officeart/2005/8/layout/orgChart1"/>
    <dgm:cxn modelId="{4F4415B9-095D-4936-B63F-AD5462ED03AD}" type="presParOf" srcId="{BF060F9B-46E2-46ED-868A-CC5EB7FB0455}" destId="{A5C14DEC-4532-4B45-A743-109DC55EEBBD}" srcOrd="1" destOrd="0" presId="urn:microsoft.com/office/officeart/2005/8/layout/orgChart1"/>
    <dgm:cxn modelId="{AE6976A0-A3ED-4C90-8F74-A0F32946C3E4}" type="presParOf" srcId="{BF060F9B-46E2-46ED-868A-CC5EB7FB0455}" destId="{F1638403-5A10-4336-9EC0-78379748D428}" srcOrd="2" destOrd="0" presId="urn:microsoft.com/office/officeart/2005/8/layout/orgChart1"/>
    <dgm:cxn modelId="{DAA47197-DD3E-4D82-A0AA-5D1A568A1748}" type="presParOf" srcId="{430146A6-6564-4709-927A-E216FCF27F27}" destId="{E2D00375-6B5F-4075-9DD0-7664694EE2F6}" srcOrd="2" destOrd="0" presId="urn:microsoft.com/office/officeart/2005/8/layout/orgChart1"/>
    <dgm:cxn modelId="{24585358-E059-47C8-85A2-F170E7C05448}" type="presParOf" srcId="{77E47E51-B338-42A1-8B2C-E0E9AA943F7F}" destId="{29CAB5D9-3CAA-48B2-B410-5BE8CCDBC361}" srcOrd="2" destOrd="0" presId="urn:microsoft.com/office/officeart/2005/8/layout/orgChart1"/>
    <dgm:cxn modelId="{48ADFF23-FF9D-4368-80EC-BA3A4B74B159}" type="presParOf" srcId="{8E36F678-C6A8-4D7F-AB31-15EAC971B2D1}" destId="{C5348B06-8945-4B81-80FD-948BFDCD75C4}" srcOrd="2" destOrd="0" presId="urn:microsoft.com/office/officeart/2005/8/layout/orgChart1"/>
    <dgm:cxn modelId="{BE097689-9581-437A-81F9-73B637A7795B}" type="presParOf" srcId="{8E36F678-C6A8-4D7F-AB31-15EAC971B2D1}" destId="{74012CEE-57B5-4F01-90C3-ACBBD169909A}" srcOrd="3" destOrd="0" presId="urn:microsoft.com/office/officeart/2005/8/layout/orgChart1"/>
    <dgm:cxn modelId="{A464F454-93C2-457E-9AB8-E361244685B8}" type="presParOf" srcId="{74012CEE-57B5-4F01-90C3-ACBBD169909A}" destId="{E05AECC2-625F-4FD7-8CA2-73B8ADA13DF2}" srcOrd="0" destOrd="0" presId="urn:microsoft.com/office/officeart/2005/8/layout/orgChart1"/>
    <dgm:cxn modelId="{4FD75FB9-D70A-42CC-84AE-A40C3F1E0462}" type="presParOf" srcId="{E05AECC2-625F-4FD7-8CA2-73B8ADA13DF2}" destId="{A8930B2A-0C69-4454-AB41-90AB0FA520D4}" srcOrd="0" destOrd="0" presId="urn:microsoft.com/office/officeart/2005/8/layout/orgChart1"/>
    <dgm:cxn modelId="{5DAA9AB2-9E90-4900-87AD-3A1D0F5074DA}" type="presParOf" srcId="{E05AECC2-625F-4FD7-8CA2-73B8ADA13DF2}" destId="{10F93D0F-C2EB-4B3A-89D5-E25D139A813E}" srcOrd="1" destOrd="0" presId="urn:microsoft.com/office/officeart/2005/8/layout/orgChart1"/>
    <dgm:cxn modelId="{E917987B-C113-4597-9B61-354FDE88C8F6}" type="presParOf" srcId="{74012CEE-57B5-4F01-90C3-ACBBD169909A}" destId="{51174848-FE95-4881-A7F7-D6E11C2D28CD}" srcOrd="1" destOrd="0" presId="urn:microsoft.com/office/officeart/2005/8/layout/orgChart1"/>
    <dgm:cxn modelId="{718928D4-D401-4C08-A8FD-A6CED7A8E988}" type="presParOf" srcId="{51174848-FE95-4881-A7F7-D6E11C2D28CD}" destId="{012FF535-C83B-4B2D-B7F6-F42E9FC089F9}" srcOrd="0" destOrd="0" presId="urn:microsoft.com/office/officeart/2005/8/layout/orgChart1"/>
    <dgm:cxn modelId="{33583C97-606D-4A7A-A41A-B1CB8B9D447C}" type="presParOf" srcId="{51174848-FE95-4881-A7F7-D6E11C2D28CD}" destId="{735A9BC5-CF5C-4544-8C1B-84011876BC3F}" srcOrd="1" destOrd="0" presId="urn:microsoft.com/office/officeart/2005/8/layout/orgChart1"/>
    <dgm:cxn modelId="{E0A6D9AE-6FAE-4F1B-9257-9407F32DE250}" type="presParOf" srcId="{735A9BC5-CF5C-4544-8C1B-84011876BC3F}" destId="{15F550F8-63F1-4FD7-BCB4-51148D7E8204}" srcOrd="0" destOrd="0" presId="urn:microsoft.com/office/officeart/2005/8/layout/orgChart1"/>
    <dgm:cxn modelId="{8BCC83FC-87C6-45CD-94C7-DCC6845E132E}" type="presParOf" srcId="{15F550F8-63F1-4FD7-BCB4-51148D7E8204}" destId="{86AE1C09-D0BD-42CA-86BF-D37D6A87FEF5}" srcOrd="0" destOrd="0" presId="urn:microsoft.com/office/officeart/2005/8/layout/orgChart1"/>
    <dgm:cxn modelId="{B801FC1C-B023-4458-B5E1-E8FDCD9297E9}" type="presParOf" srcId="{15F550F8-63F1-4FD7-BCB4-51148D7E8204}" destId="{87FCA406-48F7-4CB4-AD36-235C0CB8DF19}" srcOrd="1" destOrd="0" presId="urn:microsoft.com/office/officeart/2005/8/layout/orgChart1"/>
    <dgm:cxn modelId="{080CBBBD-E340-435F-BC3E-4C7165E2AA9B}" type="presParOf" srcId="{735A9BC5-CF5C-4544-8C1B-84011876BC3F}" destId="{8C0CD944-EA3B-4992-A8AE-83BA6C4F1607}" srcOrd="1" destOrd="0" presId="urn:microsoft.com/office/officeart/2005/8/layout/orgChart1"/>
    <dgm:cxn modelId="{246EA464-8DFC-4F2D-8F2B-28E0A6CE8349}" type="presParOf" srcId="{735A9BC5-CF5C-4544-8C1B-84011876BC3F}" destId="{DAFB3A5D-3088-4E45-B9C1-0EB9CD1ED862}" srcOrd="2" destOrd="0" presId="urn:microsoft.com/office/officeart/2005/8/layout/orgChart1"/>
    <dgm:cxn modelId="{CF70F0A1-6B83-4286-BBBD-59412688CE81}" type="presParOf" srcId="{74012CEE-57B5-4F01-90C3-ACBBD169909A}" destId="{55813755-FBDB-4C0C-888F-A008EA77F999}"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2FF535-C83B-4B2D-B7F6-F42E9FC089F9}">
      <dsp:nvSpPr>
        <dsp:cNvPr id="0" name=""/>
        <dsp:cNvSpPr/>
      </dsp:nvSpPr>
      <dsp:spPr>
        <a:xfrm>
          <a:off x="5352194" y="1067336"/>
          <a:ext cx="95564" cy="430632"/>
        </a:xfrm>
        <a:custGeom>
          <a:avLst/>
          <a:gdLst/>
          <a:ahLst/>
          <a:cxnLst/>
          <a:rect l="0" t="0" r="0" b="0"/>
          <a:pathLst>
            <a:path>
              <a:moveTo>
                <a:pt x="95564" y="0"/>
              </a:moveTo>
              <a:lnTo>
                <a:pt x="95564" y="430632"/>
              </a:lnTo>
              <a:lnTo>
                <a:pt x="0" y="43063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348B06-8945-4B81-80FD-948BFDCD75C4}">
      <dsp:nvSpPr>
        <dsp:cNvPr id="0" name=""/>
        <dsp:cNvSpPr/>
      </dsp:nvSpPr>
      <dsp:spPr>
        <a:xfrm>
          <a:off x="3777060" y="748055"/>
          <a:ext cx="982452" cy="179353"/>
        </a:xfrm>
        <a:custGeom>
          <a:avLst/>
          <a:gdLst/>
          <a:ahLst/>
          <a:cxnLst/>
          <a:rect l="0" t="0" r="0" b="0"/>
          <a:pathLst>
            <a:path>
              <a:moveTo>
                <a:pt x="0" y="0"/>
              </a:moveTo>
              <a:lnTo>
                <a:pt x="0" y="179353"/>
              </a:lnTo>
              <a:lnTo>
                <a:pt x="982452" y="17935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C7B6B7-F6AC-4F73-A92F-A1924385D7B4}">
      <dsp:nvSpPr>
        <dsp:cNvPr id="0" name=""/>
        <dsp:cNvSpPr/>
      </dsp:nvSpPr>
      <dsp:spPr>
        <a:xfrm>
          <a:off x="1820328" y="1835928"/>
          <a:ext cx="667219" cy="583781"/>
        </a:xfrm>
        <a:custGeom>
          <a:avLst/>
          <a:gdLst/>
          <a:ahLst/>
          <a:cxnLst/>
          <a:rect l="0" t="0" r="0" b="0"/>
          <a:pathLst>
            <a:path>
              <a:moveTo>
                <a:pt x="0" y="0"/>
              </a:moveTo>
              <a:lnTo>
                <a:pt x="0" y="583781"/>
              </a:lnTo>
              <a:lnTo>
                <a:pt x="667219" y="58378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9FE529-B2FC-4AB6-A154-3C6E80C4C2DE}">
      <dsp:nvSpPr>
        <dsp:cNvPr id="0" name=""/>
        <dsp:cNvSpPr/>
      </dsp:nvSpPr>
      <dsp:spPr>
        <a:xfrm>
          <a:off x="1820328" y="1835928"/>
          <a:ext cx="682646" cy="253722"/>
        </a:xfrm>
        <a:custGeom>
          <a:avLst/>
          <a:gdLst/>
          <a:ahLst/>
          <a:cxnLst/>
          <a:rect l="0" t="0" r="0" b="0"/>
          <a:pathLst>
            <a:path>
              <a:moveTo>
                <a:pt x="0" y="0"/>
              </a:moveTo>
              <a:lnTo>
                <a:pt x="0" y="253722"/>
              </a:lnTo>
              <a:lnTo>
                <a:pt x="682646" y="25372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14D31A-128B-4DDC-9031-3B5384C9391B}">
      <dsp:nvSpPr>
        <dsp:cNvPr id="0" name=""/>
        <dsp:cNvSpPr/>
      </dsp:nvSpPr>
      <dsp:spPr>
        <a:xfrm>
          <a:off x="1820328" y="1835928"/>
          <a:ext cx="657278" cy="1112062"/>
        </a:xfrm>
        <a:custGeom>
          <a:avLst/>
          <a:gdLst/>
          <a:ahLst/>
          <a:cxnLst/>
          <a:rect l="0" t="0" r="0" b="0"/>
          <a:pathLst>
            <a:path>
              <a:moveTo>
                <a:pt x="0" y="0"/>
              </a:moveTo>
              <a:lnTo>
                <a:pt x="0" y="1112062"/>
              </a:lnTo>
              <a:lnTo>
                <a:pt x="657278" y="111206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9E99B1-5208-475A-B84C-103595D8FA8B}">
      <dsp:nvSpPr>
        <dsp:cNvPr id="0" name=""/>
        <dsp:cNvSpPr/>
      </dsp:nvSpPr>
      <dsp:spPr>
        <a:xfrm>
          <a:off x="1417248" y="1034048"/>
          <a:ext cx="1016429" cy="302261"/>
        </a:xfrm>
        <a:custGeom>
          <a:avLst/>
          <a:gdLst/>
          <a:ahLst/>
          <a:cxnLst/>
          <a:rect l="0" t="0" r="0" b="0"/>
          <a:pathLst>
            <a:path>
              <a:moveTo>
                <a:pt x="0" y="0"/>
              </a:moveTo>
              <a:lnTo>
                <a:pt x="0" y="264166"/>
              </a:lnTo>
              <a:lnTo>
                <a:pt x="1016429" y="264166"/>
              </a:lnTo>
              <a:lnTo>
                <a:pt x="1016429" y="30226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0AEA1E-DA1A-4958-9369-1466AAC209E5}">
      <dsp:nvSpPr>
        <dsp:cNvPr id="0" name=""/>
        <dsp:cNvSpPr/>
      </dsp:nvSpPr>
      <dsp:spPr>
        <a:xfrm>
          <a:off x="634060" y="1034048"/>
          <a:ext cx="783187" cy="300187"/>
        </a:xfrm>
        <a:custGeom>
          <a:avLst/>
          <a:gdLst/>
          <a:ahLst/>
          <a:cxnLst/>
          <a:rect l="0" t="0" r="0" b="0"/>
          <a:pathLst>
            <a:path>
              <a:moveTo>
                <a:pt x="783187" y="0"/>
              </a:moveTo>
              <a:lnTo>
                <a:pt x="783187" y="262092"/>
              </a:lnTo>
              <a:lnTo>
                <a:pt x="0" y="262092"/>
              </a:lnTo>
              <a:lnTo>
                <a:pt x="0" y="30018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CCC72F-B9ED-4629-844E-71F121D7B1A2}">
      <dsp:nvSpPr>
        <dsp:cNvPr id="0" name=""/>
        <dsp:cNvSpPr/>
      </dsp:nvSpPr>
      <dsp:spPr>
        <a:xfrm>
          <a:off x="1827697" y="748055"/>
          <a:ext cx="1949362" cy="181091"/>
        </a:xfrm>
        <a:custGeom>
          <a:avLst/>
          <a:gdLst/>
          <a:ahLst/>
          <a:cxnLst/>
          <a:rect l="0" t="0" r="0" b="0"/>
          <a:pathLst>
            <a:path>
              <a:moveTo>
                <a:pt x="1949362" y="0"/>
              </a:moveTo>
              <a:lnTo>
                <a:pt x="1949362" y="181091"/>
              </a:lnTo>
              <a:lnTo>
                <a:pt x="0" y="18109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2DCB63-301A-4DE6-A3E4-D45305B495D5}">
      <dsp:nvSpPr>
        <dsp:cNvPr id="0" name=""/>
        <dsp:cNvSpPr/>
      </dsp:nvSpPr>
      <dsp:spPr>
        <a:xfrm>
          <a:off x="3000503" y="212918"/>
          <a:ext cx="1553114" cy="535137"/>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sv-SE" sz="1000" b="1" kern="1200">
              <a:latin typeface="+mj-lt"/>
            </a:rPr>
            <a:t>Riskbedömning patientsäkert</a:t>
          </a:r>
          <a:endParaRPr lang="sv-SE" sz="1000" b="1" kern="1200">
            <a:solidFill>
              <a:schemeClr val="bg1"/>
            </a:solidFill>
            <a:latin typeface="+mj-lt"/>
          </a:endParaRPr>
        </a:p>
      </dsp:txBody>
      <dsp:txXfrm>
        <a:off x="3000503" y="212918"/>
        <a:ext cx="1553114" cy="535137"/>
      </dsp:txXfrm>
    </dsp:sp>
    <dsp:sp modelId="{0EB66B69-14AE-46EA-A1A5-83BEEF131A90}">
      <dsp:nvSpPr>
        <dsp:cNvPr id="0" name=""/>
        <dsp:cNvSpPr/>
      </dsp:nvSpPr>
      <dsp:spPr>
        <a:xfrm>
          <a:off x="1006799" y="824245"/>
          <a:ext cx="820897" cy="209803"/>
        </a:xfrm>
        <a:prstGeom prst="rect">
          <a:avLst/>
        </a:prstGeom>
        <a:solidFill>
          <a:schemeClr val="accent4">
            <a:hueOff val="0"/>
            <a:satOff val="0"/>
            <a:lumOff val="0"/>
            <a:alphaOff val="0"/>
          </a:schemeClr>
        </a:solidFill>
        <a:ln w="12700" cap="flat" cmpd="sng" algn="ctr">
          <a:solidFill>
            <a:schemeClr val="l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sv-SE" sz="1000" b="1" kern="1200">
              <a:latin typeface="+mj-lt"/>
            </a:rPr>
            <a:t>Egenvård</a:t>
          </a:r>
          <a:endParaRPr lang="sv-SE" sz="1400" kern="1200">
            <a:latin typeface="+mj-lt"/>
          </a:endParaRPr>
        </a:p>
      </dsp:txBody>
      <dsp:txXfrm>
        <a:off x="1006799" y="824245"/>
        <a:ext cx="820897" cy="209803"/>
      </dsp:txXfrm>
    </dsp:sp>
    <dsp:sp modelId="{A9DD69B7-4ABA-48CC-9319-C4AE5D37C7BE}">
      <dsp:nvSpPr>
        <dsp:cNvPr id="0" name=""/>
        <dsp:cNvSpPr/>
      </dsp:nvSpPr>
      <dsp:spPr>
        <a:xfrm>
          <a:off x="25250" y="1334236"/>
          <a:ext cx="1217621" cy="503393"/>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sv-SE" sz="1000" b="1" kern="1200">
              <a:latin typeface="+mj-lt"/>
            </a:rPr>
            <a:t>Klarar själv</a:t>
          </a:r>
        </a:p>
      </dsp:txBody>
      <dsp:txXfrm>
        <a:off x="25250" y="1334236"/>
        <a:ext cx="1217621" cy="503393"/>
      </dsp:txXfrm>
    </dsp:sp>
    <dsp:sp modelId="{76BB2CAB-4486-49BC-8169-5F5D36D879F9}">
      <dsp:nvSpPr>
        <dsp:cNvPr id="0" name=""/>
        <dsp:cNvSpPr/>
      </dsp:nvSpPr>
      <dsp:spPr>
        <a:xfrm>
          <a:off x="1666991" y="1336310"/>
          <a:ext cx="1533373" cy="499618"/>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sv-SE" sz="1000" b="1" kern="1200">
              <a:latin typeface="+mj-lt"/>
            </a:rPr>
            <a:t>Behöver praktisk hjälp av</a:t>
          </a:r>
        </a:p>
      </dsp:txBody>
      <dsp:txXfrm>
        <a:off x="1666991" y="1336310"/>
        <a:ext cx="1533373" cy="499618"/>
      </dsp:txXfrm>
    </dsp:sp>
    <dsp:sp modelId="{51B8EFE1-F558-4593-81A7-17495C0B7A8F}">
      <dsp:nvSpPr>
        <dsp:cNvPr id="0" name=""/>
        <dsp:cNvSpPr/>
      </dsp:nvSpPr>
      <dsp:spPr>
        <a:xfrm>
          <a:off x="2477607" y="2626677"/>
          <a:ext cx="2058154" cy="642626"/>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sv-SE" sz="1000" b="1" kern="1200">
              <a:latin typeface="+mj-lt"/>
            </a:rPr>
            <a:t>Ansökan om en insats enligt socialtjänstlagen (SoL) enligt lagen om särskilt stöd (LSS)</a:t>
          </a:r>
        </a:p>
      </dsp:txBody>
      <dsp:txXfrm>
        <a:off x="2477607" y="2626677"/>
        <a:ext cx="2058154" cy="642626"/>
      </dsp:txXfrm>
    </dsp:sp>
    <dsp:sp modelId="{D85418FF-A09B-4144-A7B0-0342B683DF99}">
      <dsp:nvSpPr>
        <dsp:cNvPr id="0" name=""/>
        <dsp:cNvSpPr/>
      </dsp:nvSpPr>
      <dsp:spPr>
        <a:xfrm>
          <a:off x="2502974" y="1964271"/>
          <a:ext cx="2019827" cy="250758"/>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sv-SE" sz="1000" b="1" kern="1200">
              <a:latin typeface="+mj-lt"/>
            </a:rPr>
            <a:t>Närstående </a:t>
          </a:r>
        </a:p>
      </dsp:txBody>
      <dsp:txXfrm>
        <a:off x="2502974" y="1964271"/>
        <a:ext cx="2019827" cy="250758"/>
      </dsp:txXfrm>
    </dsp:sp>
    <dsp:sp modelId="{D6F667F5-077D-49BC-8FF2-E22B69F56110}">
      <dsp:nvSpPr>
        <dsp:cNvPr id="0" name=""/>
        <dsp:cNvSpPr/>
      </dsp:nvSpPr>
      <dsp:spPr>
        <a:xfrm>
          <a:off x="2487548" y="2257422"/>
          <a:ext cx="2054805" cy="324573"/>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sv-SE" sz="1000" b="1" kern="1200">
              <a:latin typeface="+mj-lt"/>
            </a:rPr>
            <a:t>I skolan av personal </a:t>
          </a:r>
          <a:br>
            <a:rPr lang="sv-SE" sz="1000" b="1" kern="1200">
              <a:latin typeface="+mj-lt"/>
            </a:rPr>
          </a:br>
          <a:r>
            <a:rPr lang="sv-SE" sz="1000" b="1" kern="1200">
              <a:latin typeface="+mj-lt"/>
            </a:rPr>
            <a:t>som rektor utsett </a:t>
          </a:r>
        </a:p>
      </dsp:txBody>
      <dsp:txXfrm>
        <a:off x="2487548" y="2257422"/>
        <a:ext cx="2054805" cy="324573"/>
      </dsp:txXfrm>
    </dsp:sp>
    <dsp:sp modelId="{A8930B2A-0C69-4454-AB41-90AB0FA520D4}">
      <dsp:nvSpPr>
        <dsp:cNvPr id="0" name=""/>
        <dsp:cNvSpPr/>
      </dsp:nvSpPr>
      <dsp:spPr>
        <a:xfrm>
          <a:off x="4759513" y="787482"/>
          <a:ext cx="1376491" cy="279854"/>
        </a:xfrm>
        <a:prstGeom prst="rect">
          <a:avLst/>
        </a:prstGeom>
        <a:solidFill>
          <a:schemeClr val="accent4">
            <a:hueOff val="0"/>
            <a:satOff val="0"/>
            <a:lumOff val="0"/>
            <a:alphaOff val="0"/>
          </a:schemeClr>
        </a:solidFill>
        <a:ln w="12700" cap="flat" cmpd="sng" algn="ctr">
          <a:solidFill>
            <a:schemeClr val="l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sv-SE" sz="1000" b="1" kern="1200">
              <a:latin typeface="+mj-lt"/>
            </a:rPr>
            <a:t>Hälso- och sjukvård</a:t>
          </a:r>
          <a:endParaRPr lang="sv-SE" sz="1000" kern="1200"/>
        </a:p>
      </dsp:txBody>
      <dsp:txXfrm>
        <a:off x="4759513" y="787482"/>
        <a:ext cx="1376491" cy="279854"/>
      </dsp:txXfrm>
    </dsp:sp>
    <dsp:sp modelId="{86AE1C09-D0BD-42CA-86BF-D37D6A87FEF5}">
      <dsp:nvSpPr>
        <dsp:cNvPr id="0" name=""/>
        <dsp:cNvSpPr/>
      </dsp:nvSpPr>
      <dsp:spPr>
        <a:xfrm>
          <a:off x="3929720" y="1238680"/>
          <a:ext cx="1422474" cy="518578"/>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sv-SE" sz="1000" b="1" kern="1200">
              <a:latin typeface="+mj-lt"/>
            </a:rPr>
            <a:t>Legitimerad personal eller personal med delegering</a:t>
          </a:r>
        </a:p>
      </dsp:txBody>
      <dsp:txXfrm>
        <a:off x="3929720" y="1238680"/>
        <a:ext cx="1422474" cy="51857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E5DFA1B444022B602963FD8B3AE31"/>
        <w:category>
          <w:name w:val="Allmänt"/>
          <w:gallery w:val="placeholder"/>
        </w:category>
        <w:types>
          <w:type w:val="bbPlcHdr"/>
        </w:types>
        <w:behaviors>
          <w:behavior w:val="content"/>
        </w:behaviors>
        <w:guid w:val="{CAD0F2BD-8FBF-4FA3-AD20-D61499824849}"/>
      </w:docPartPr>
      <w:docPartBody>
        <w:p w:rsidR="00211069" w:rsidRDefault="002F215E" w:rsidP="002F215E">
          <w:pPr>
            <w:pStyle w:val="98CE5DFA1B444022B602963FD8B3AE31"/>
          </w:pPr>
          <w:r>
            <w:rPr>
              <w:rStyle w:val="Platshllartext"/>
            </w:rPr>
            <w:t>[Förvaltnings/bolags rutin</w:t>
          </w:r>
          <w:r w:rsidRPr="000A2488">
            <w:rPr>
              <w:rStyle w:val="Platshllartext"/>
            </w:rPr>
            <w:t xml:space="preserve"> för …]</w:t>
          </w:r>
        </w:p>
      </w:docPartBody>
    </w:docPart>
    <w:docPart>
      <w:docPartPr>
        <w:name w:val="71D39B544EB84379AA495E86634B9B2E"/>
        <w:category>
          <w:name w:val="Allmänt"/>
          <w:gallery w:val="placeholder"/>
        </w:category>
        <w:types>
          <w:type w:val="bbPlcHdr"/>
        </w:types>
        <w:behaviors>
          <w:behavior w:val="content"/>
        </w:behaviors>
        <w:guid w:val="{CDB1E1B7-2693-4CBC-886A-06EFEBFFF98E}"/>
      </w:docPartPr>
      <w:docPartBody>
        <w:p w:rsidR="00211069" w:rsidRDefault="002F215E" w:rsidP="002F215E">
          <w:pPr>
            <w:pStyle w:val="71D39B544EB84379AA495E86634B9B2E"/>
          </w:pPr>
          <w:r w:rsidRPr="00ED1DE4">
            <w:rPr>
              <w:rStyle w:val="Platshllartext"/>
              <w:rFonts w:asciiTheme="majorHAnsi" w:hAnsiTheme="majorHAnsi" w:cstheme="majorHAnsi"/>
              <w:sz w:val="17"/>
              <w:szCs w:val="17"/>
            </w:rPr>
            <w:t>[</w:t>
          </w:r>
          <w:r>
            <w:rPr>
              <w:rStyle w:val="Platshllartext"/>
              <w:rFonts w:asciiTheme="majorHAnsi" w:hAnsiTheme="majorHAnsi" w:cstheme="majorHAnsi"/>
              <w:sz w:val="17"/>
              <w:szCs w:val="17"/>
            </w:rPr>
            <w:t>B</w:t>
          </w:r>
          <w:r w:rsidRPr="00ED1DE4">
            <w:rPr>
              <w:rStyle w:val="Platshllartext"/>
              <w:rFonts w:asciiTheme="majorHAnsi" w:hAnsiTheme="majorHAnsi" w:cstheme="majorHAnsi"/>
              <w:sz w:val="17"/>
              <w:szCs w:val="17"/>
            </w:rPr>
            <w:t>efattning]</w:t>
          </w:r>
        </w:p>
      </w:docPartBody>
    </w:docPart>
    <w:docPart>
      <w:docPartPr>
        <w:name w:val="628B9ED6E9FD45FA90E12995EE054885"/>
        <w:category>
          <w:name w:val="Allmänt"/>
          <w:gallery w:val="placeholder"/>
        </w:category>
        <w:types>
          <w:type w:val="bbPlcHdr"/>
        </w:types>
        <w:behaviors>
          <w:behavior w:val="content"/>
        </w:behaviors>
        <w:guid w:val="{0F6623CF-ABBB-4419-AE20-E93F2FB9DC4C}"/>
      </w:docPartPr>
      <w:docPartBody>
        <w:p w:rsidR="00211069" w:rsidRDefault="002F215E" w:rsidP="002F215E">
          <w:pPr>
            <w:pStyle w:val="628B9ED6E9FD45FA90E12995EE054885"/>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docPartBody>
    </w:docPart>
    <w:docPart>
      <w:docPartPr>
        <w:name w:val="B2DCE7249D904575B57324A261C94D9C"/>
        <w:category>
          <w:name w:val="Allmänt"/>
          <w:gallery w:val="placeholder"/>
        </w:category>
        <w:types>
          <w:type w:val="bbPlcHdr"/>
        </w:types>
        <w:behaviors>
          <w:behavior w:val="content"/>
        </w:behaviors>
        <w:guid w:val="{ACC2F312-9E22-41E3-B2A5-7F7FB3D4F194}"/>
      </w:docPartPr>
      <w:docPartBody>
        <w:p w:rsidR="00211069" w:rsidRDefault="002F215E" w:rsidP="002F215E">
          <w:pPr>
            <w:pStyle w:val="B2DCE7249D904575B57324A261C94D9C"/>
          </w:pPr>
          <w:r w:rsidRPr="00B26686">
            <w:rPr>
              <w:rStyle w:val="Platshllartext"/>
              <w:rFonts w:asciiTheme="majorHAnsi" w:hAnsiTheme="majorHAnsi" w:cstheme="majorHAnsi"/>
              <w:sz w:val="17"/>
              <w:szCs w:val="17"/>
            </w:rPr>
            <w:t>[Nummer]</w:t>
          </w:r>
        </w:p>
      </w:docPartBody>
    </w:docPart>
    <w:docPart>
      <w:docPartPr>
        <w:name w:val="6B27703BD81B4618B4A80AF4029B92A3"/>
        <w:category>
          <w:name w:val="Allmänt"/>
          <w:gallery w:val="placeholder"/>
        </w:category>
        <w:types>
          <w:type w:val="bbPlcHdr"/>
        </w:types>
        <w:behaviors>
          <w:behavior w:val="content"/>
        </w:behaviors>
        <w:guid w:val="{F25051AC-0770-4E65-BDC3-C04043E13EFA}"/>
      </w:docPartPr>
      <w:docPartBody>
        <w:p w:rsidR="00211069" w:rsidRDefault="002F215E" w:rsidP="002F215E">
          <w:pPr>
            <w:pStyle w:val="6B27703BD81B4618B4A80AF4029B92A3"/>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docPartBody>
    </w:docPart>
    <w:docPart>
      <w:docPartPr>
        <w:name w:val="4F793E682E1540DA9979DF9F778D0ADE"/>
        <w:category>
          <w:name w:val="Allmänt"/>
          <w:gallery w:val="placeholder"/>
        </w:category>
        <w:types>
          <w:type w:val="bbPlcHdr"/>
        </w:types>
        <w:behaviors>
          <w:behavior w:val="content"/>
        </w:behaviors>
        <w:guid w:val="{1FEEDBB8-B7E7-4095-8B34-432AA8925D95}"/>
      </w:docPartPr>
      <w:docPartBody>
        <w:p w:rsidR="00211069" w:rsidRDefault="002F215E" w:rsidP="002F215E">
          <w:pPr>
            <w:pStyle w:val="4F793E682E1540DA9979DF9F778D0ADE"/>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Dokumentsort</w:t>
          </w:r>
          <w:r w:rsidRPr="00B26686">
            <w:rPr>
              <w:rStyle w:val="Platshllartext"/>
              <w:rFonts w:asciiTheme="majorHAnsi" w:hAnsiTheme="majorHAnsi" w:cstheme="majorHAnsi"/>
              <w:sz w:val="17"/>
              <w:szCs w:val="17"/>
            </w:rPr>
            <w:t>]</w:t>
          </w:r>
        </w:p>
      </w:docPartBody>
    </w:docPart>
    <w:docPart>
      <w:docPartPr>
        <w:name w:val="DBF8FAD1AAE146AA8371172C10F54B6D"/>
        <w:category>
          <w:name w:val="Allmänt"/>
          <w:gallery w:val="placeholder"/>
        </w:category>
        <w:types>
          <w:type w:val="bbPlcHdr"/>
        </w:types>
        <w:behaviors>
          <w:behavior w:val="content"/>
        </w:behaviors>
        <w:guid w:val="{8E2F5A09-EAE4-4200-AE0C-333DC07438C5}"/>
      </w:docPartPr>
      <w:docPartBody>
        <w:p w:rsidR="00211069" w:rsidRDefault="002F215E" w:rsidP="002F215E">
          <w:pPr>
            <w:pStyle w:val="DBF8FAD1AAE146AA8371172C10F54B6D"/>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Giltighetstid</w:t>
          </w:r>
          <w:r w:rsidRPr="00B26686">
            <w:rPr>
              <w:rStyle w:val="Platshllartext"/>
              <w:rFonts w:asciiTheme="majorHAnsi" w:hAnsiTheme="majorHAnsi" w:cstheme="majorHAnsi"/>
              <w:sz w:val="17"/>
              <w:szCs w:val="17"/>
            </w:rPr>
            <w:t>]</w:t>
          </w:r>
        </w:p>
      </w:docPartBody>
    </w:docPart>
    <w:docPart>
      <w:docPartPr>
        <w:name w:val="5B6CEDF9B35F46509806A9D1A3F60D5F"/>
        <w:category>
          <w:name w:val="Allmänt"/>
          <w:gallery w:val="placeholder"/>
        </w:category>
        <w:types>
          <w:type w:val="bbPlcHdr"/>
        </w:types>
        <w:behaviors>
          <w:behavior w:val="content"/>
        </w:behaviors>
        <w:guid w:val="{4FF59438-C24A-4498-9719-EAF10B0B4343}"/>
      </w:docPartPr>
      <w:docPartBody>
        <w:p w:rsidR="00211069" w:rsidRDefault="002F215E" w:rsidP="002F215E">
          <w:pPr>
            <w:pStyle w:val="5B6CEDF9B35F46509806A9D1A3F60D5F"/>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Datum</w:t>
          </w:r>
          <w:r w:rsidRPr="00B26686">
            <w:rPr>
              <w:rStyle w:val="Platshllartext"/>
              <w:rFonts w:asciiTheme="majorHAnsi" w:hAnsiTheme="majorHAnsi" w:cstheme="majorHAnsi"/>
              <w:sz w:val="17"/>
              <w:szCs w:val="17"/>
            </w:rPr>
            <w:t>]</w:t>
          </w:r>
        </w:p>
      </w:docPartBody>
    </w:docPart>
    <w:docPart>
      <w:docPartPr>
        <w:name w:val="0A340D026C2D4094B5F800A2A6CBB77D"/>
        <w:category>
          <w:name w:val="Allmänt"/>
          <w:gallery w:val="placeholder"/>
        </w:category>
        <w:types>
          <w:type w:val="bbPlcHdr"/>
        </w:types>
        <w:behaviors>
          <w:behavior w:val="content"/>
        </w:behaviors>
        <w:guid w:val="{5D76D34D-E64E-4042-A5F4-65E41EFA9101}"/>
      </w:docPartPr>
      <w:docPartBody>
        <w:p w:rsidR="00211069" w:rsidRDefault="002F215E" w:rsidP="002F215E">
          <w:pPr>
            <w:pStyle w:val="0A340D026C2D4094B5F800A2A6CBB77D"/>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Funktion</w:t>
          </w:r>
          <w:r w:rsidRPr="00B26686">
            <w:rPr>
              <w:rStyle w:val="Platshllartext"/>
              <w:rFonts w:asciiTheme="majorHAnsi" w:hAnsiTheme="majorHAnsi" w:cstheme="majorHAnsi"/>
              <w:sz w:val="17"/>
              <w:szCs w:val="17"/>
            </w:rPr>
            <w:t>]</w:t>
          </w:r>
        </w:p>
      </w:docPartBody>
    </w:docPart>
    <w:docPart>
      <w:docPartPr>
        <w:name w:val="B9149F13A1444780B04564209CE5D2C7"/>
        <w:category>
          <w:name w:val="Allmänt"/>
          <w:gallery w:val="placeholder"/>
        </w:category>
        <w:types>
          <w:type w:val="bbPlcHdr"/>
        </w:types>
        <w:behaviors>
          <w:behavior w:val="content"/>
        </w:behaviors>
        <w:guid w:val="{98C2984A-9E53-42A7-83BE-8148600BC2A3}"/>
      </w:docPartPr>
      <w:docPartBody>
        <w:p w:rsidR="00211069" w:rsidRDefault="002F215E" w:rsidP="002F215E">
          <w:pPr>
            <w:pStyle w:val="B9149F13A1444780B04564209CE5D2C7"/>
          </w:pPr>
          <w:r>
            <w:rPr>
              <w:rStyle w:val="Platshllartext"/>
            </w:rPr>
            <w:t>[Bilagor]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EA"/>
    <w:rsid w:val="00211069"/>
    <w:rsid w:val="00213A5F"/>
    <w:rsid w:val="00230F52"/>
    <w:rsid w:val="002464DF"/>
    <w:rsid w:val="00274814"/>
    <w:rsid w:val="002E2323"/>
    <w:rsid w:val="002E63DC"/>
    <w:rsid w:val="002F215E"/>
    <w:rsid w:val="003B7534"/>
    <w:rsid w:val="00510427"/>
    <w:rsid w:val="00512067"/>
    <w:rsid w:val="00525E2D"/>
    <w:rsid w:val="00541D30"/>
    <w:rsid w:val="005C10E2"/>
    <w:rsid w:val="00600AAF"/>
    <w:rsid w:val="007368D5"/>
    <w:rsid w:val="00806D01"/>
    <w:rsid w:val="0089563B"/>
    <w:rsid w:val="008B2AEA"/>
    <w:rsid w:val="009439B1"/>
    <w:rsid w:val="009A49A2"/>
    <w:rsid w:val="009C21E4"/>
    <w:rsid w:val="00A16775"/>
    <w:rsid w:val="00A417E7"/>
    <w:rsid w:val="00A70933"/>
    <w:rsid w:val="00AB3033"/>
    <w:rsid w:val="00BD7D0E"/>
    <w:rsid w:val="00DA3779"/>
    <w:rsid w:val="00DA5C3B"/>
    <w:rsid w:val="00DC167D"/>
    <w:rsid w:val="00E03ECA"/>
    <w:rsid w:val="00E42A23"/>
    <w:rsid w:val="00FC4A0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1069"/>
    <w:rPr>
      <w:color w:val="595959" w:themeColor="text1" w:themeTint="A6"/>
    </w:rPr>
  </w:style>
  <w:style w:type="paragraph" w:customStyle="1" w:styleId="98CE5DFA1B444022B602963FD8B3AE31">
    <w:name w:val="98CE5DFA1B444022B602963FD8B3AE31"/>
    <w:rsid w:val="002F215E"/>
  </w:style>
  <w:style w:type="paragraph" w:customStyle="1" w:styleId="71D39B544EB84379AA495E86634B9B2E">
    <w:name w:val="71D39B544EB84379AA495E86634B9B2E"/>
    <w:rsid w:val="002F215E"/>
  </w:style>
  <w:style w:type="paragraph" w:customStyle="1" w:styleId="628B9ED6E9FD45FA90E12995EE054885">
    <w:name w:val="628B9ED6E9FD45FA90E12995EE054885"/>
    <w:rsid w:val="002F215E"/>
  </w:style>
  <w:style w:type="paragraph" w:customStyle="1" w:styleId="B2DCE7249D904575B57324A261C94D9C">
    <w:name w:val="B2DCE7249D904575B57324A261C94D9C"/>
    <w:rsid w:val="002F215E"/>
  </w:style>
  <w:style w:type="paragraph" w:customStyle="1" w:styleId="6B27703BD81B4618B4A80AF4029B92A3">
    <w:name w:val="6B27703BD81B4618B4A80AF4029B92A3"/>
    <w:rsid w:val="002F215E"/>
  </w:style>
  <w:style w:type="paragraph" w:customStyle="1" w:styleId="4F793E682E1540DA9979DF9F778D0ADE">
    <w:name w:val="4F793E682E1540DA9979DF9F778D0ADE"/>
    <w:rsid w:val="002F215E"/>
  </w:style>
  <w:style w:type="paragraph" w:customStyle="1" w:styleId="DBF8FAD1AAE146AA8371172C10F54B6D">
    <w:name w:val="DBF8FAD1AAE146AA8371172C10F54B6D"/>
    <w:rsid w:val="002F215E"/>
  </w:style>
  <w:style w:type="paragraph" w:customStyle="1" w:styleId="5B6CEDF9B35F46509806A9D1A3F60D5F">
    <w:name w:val="5B6CEDF9B35F46509806A9D1A3F60D5F"/>
    <w:rsid w:val="002F215E"/>
  </w:style>
  <w:style w:type="paragraph" w:customStyle="1" w:styleId="0A340D026C2D4094B5F800A2A6CBB77D">
    <w:name w:val="0A340D026C2D4094B5F800A2A6CBB77D"/>
    <w:rsid w:val="002F215E"/>
  </w:style>
  <w:style w:type="paragraph" w:customStyle="1" w:styleId="B9149F13A1444780B04564209CE5D2C7">
    <w:name w:val="B9149F13A1444780B04564209CE5D2C7"/>
    <w:rsid w:val="002F21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b14f213-3f02-4ed7-a1e2-d9388975a98d">
      <UserInfo>
        <DisplayName>Helena Hajdu-Rafis</DisplayName>
        <AccountId>47</AccountId>
        <AccountType/>
      </UserInfo>
      <UserInfo>
        <DisplayName>Maria Ericsson</DisplayName>
        <AccountId>57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C7EBF1F398A604B9E491FB850DA2EA0" ma:contentTypeVersion="4" ma:contentTypeDescription="Skapa ett nytt dokument." ma:contentTypeScope="" ma:versionID="58de63cddd72311be898f6b5f7a18858">
  <xsd:schema xmlns:xsd="http://www.w3.org/2001/XMLSchema" xmlns:xs="http://www.w3.org/2001/XMLSchema" xmlns:p="http://schemas.microsoft.com/office/2006/metadata/properties" xmlns:ns2="e689cfce-e36f-4b89-a138-d9838c817c88" xmlns:ns3="fb14f213-3f02-4ed7-a1e2-d9388975a98d" targetNamespace="http://schemas.microsoft.com/office/2006/metadata/properties" ma:root="true" ma:fieldsID="d376215e5d05d84c8d6ac6c0e3e532f1" ns2:_="" ns3:_="">
    <xsd:import namespace="e689cfce-e36f-4b89-a138-d9838c817c88"/>
    <xsd:import namespace="fb14f213-3f02-4ed7-a1e2-d9388975a9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9cfce-e36f-4b89-a138-d9838c817c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14f213-3f02-4ed7-a1e2-d9388975a98d"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897D3-B08D-4506-BD8C-07DD077D972A}">
  <ds:schemaRefs>
    <ds:schemaRef ds:uri="http://schemas.microsoft.com/sharepoint/v3/contenttype/forms"/>
  </ds:schemaRefs>
</ds:datastoreItem>
</file>

<file path=customXml/itemProps2.xml><?xml version="1.0" encoding="utf-8"?>
<ds:datastoreItem xmlns:ds="http://schemas.openxmlformats.org/officeDocument/2006/customXml" ds:itemID="{7594C8E8-0523-48B9-B46A-0A033D27788B}">
  <ds:schemaRefs>
    <ds:schemaRef ds:uri="http://schemas.microsoft.com/office/2006/metadata/properties"/>
    <ds:schemaRef ds:uri="http://schemas.microsoft.com/office/infopath/2007/PartnerControls"/>
    <ds:schemaRef ds:uri="fb14f213-3f02-4ed7-a1e2-d9388975a98d"/>
  </ds:schemaRefs>
</ds:datastoreItem>
</file>

<file path=customXml/itemProps3.xml><?xml version="1.0" encoding="utf-8"?>
<ds:datastoreItem xmlns:ds="http://schemas.openxmlformats.org/officeDocument/2006/customXml" ds:itemID="{A45EA761-8B1E-4A1F-9E2B-92F30AE42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9cfce-e36f-4b89-a138-d9838c817c88"/>
    <ds:schemaRef ds:uri="fb14f213-3f02-4ed7-a1e2-d9388975a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84E59A-FB42-4A21-8FAF-1E6F3EDD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2325</Words>
  <Characters>12324</Characters>
  <Application>Microsoft Office Word</Application>
  <DocSecurity>0</DocSecurity>
  <Lines>102</Lines>
  <Paragraphs>29</Paragraphs>
  <ScaleCrop>false</ScaleCrop>
  <HeadingPairs>
    <vt:vector size="2" baseType="variant">
      <vt:variant>
        <vt:lpstr>Rubrik</vt:lpstr>
      </vt:variant>
      <vt:variant>
        <vt:i4>1</vt:i4>
      </vt:variant>
    </vt:vector>
  </HeadingPairs>
  <TitlesOfParts>
    <vt:vector size="1" baseType="lpstr">
      <vt:lpstr>Rutin för egenvård i skola och fritidshem</vt:lpstr>
    </vt:vector>
  </TitlesOfParts>
  <Company/>
  <LinksUpToDate>false</LinksUpToDate>
  <CharactersWithSpaces>14620</CharactersWithSpaces>
  <SharedDoc>false</SharedDoc>
  <HLinks>
    <vt:vector size="174" baseType="variant">
      <vt:variant>
        <vt:i4>7733333</vt:i4>
      </vt:variant>
      <vt:variant>
        <vt:i4>132</vt:i4>
      </vt:variant>
      <vt:variant>
        <vt:i4>0</vt:i4>
      </vt:variant>
      <vt:variant>
        <vt:i4>5</vt:i4>
      </vt:variant>
      <vt:variant>
        <vt:lpwstr>mailto:ingela.sjoren@grundskola.goteborg.se</vt:lpwstr>
      </vt:variant>
      <vt:variant>
        <vt:lpwstr/>
      </vt:variant>
      <vt:variant>
        <vt:i4>5963782</vt:i4>
      </vt:variant>
      <vt:variant>
        <vt:i4>129</vt:i4>
      </vt:variant>
      <vt:variant>
        <vt:i4>0</vt:i4>
      </vt:variant>
      <vt:variant>
        <vt:i4>5</vt:i4>
      </vt:variant>
      <vt:variant>
        <vt:lpwstr>https://alfresco.vgregion.se/alfresco/service/vgr/storage/node/content/workspace/SpacesStore/2a58fd4d-af68-4aeb-be0c-8b88959af421?a=false&amp;guest=true</vt:lpwstr>
      </vt:variant>
      <vt:variant>
        <vt:lpwstr/>
      </vt:variant>
      <vt:variant>
        <vt:i4>6225932</vt:i4>
      </vt:variant>
      <vt:variant>
        <vt:i4>126</vt:i4>
      </vt:variant>
      <vt:variant>
        <vt:i4>0</vt:i4>
      </vt:variant>
      <vt:variant>
        <vt:i4>5</vt:i4>
      </vt:variant>
      <vt:variant>
        <vt:lpwstr>https://alfresco.vgregion.se/alfresco/service/vgr/storage/node/content/workspace/SpacesStore/5a784ae1-637b-4d46-9846-59fbc56ac6e0?a=false&amp;guest=true</vt:lpwstr>
      </vt:variant>
      <vt:variant>
        <vt:lpwstr/>
      </vt:variant>
      <vt:variant>
        <vt:i4>5767176</vt:i4>
      </vt:variant>
      <vt:variant>
        <vt:i4>123</vt:i4>
      </vt:variant>
      <vt:variant>
        <vt:i4>0</vt:i4>
      </vt:variant>
      <vt:variant>
        <vt:i4>5</vt:i4>
      </vt:variant>
      <vt:variant>
        <vt:lpwstr>https://alfresco.vgregion.se/alfresco/service/vgr/storage/node/content/workspace/SpacesStore/9d723733-80b7-4791-9bb0-486f9feff4ee?a=false&amp;guest=true</vt:lpwstr>
      </vt:variant>
      <vt:variant>
        <vt:lpwstr/>
      </vt:variant>
      <vt:variant>
        <vt:i4>5636185</vt:i4>
      </vt:variant>
      <vt:variant>
        <vt:i4>120</vt:i4>
      </vt:variant>
      <vt:variant>
        <vt:i4>0</vt:i4>
      </vt:variant>
      <vt:variant>
        <vt:i4>5</vt:i4>
      </vt:variant>
      <vt:variant>
        <vt:lpwstr>https://alfresco.vgregion.se/alfresco/service/vgr/storage/node/content/workspace/SpacesStore/9d0b3f84-966b-40bc-a8e4-62ba998985da?a=false&amp;guest=true</vt:lpwstr>
      </vt:variant>
      <vt:variant>
        <vt:lpwstr/>
      </vt:variant>
      <vt:variant>
        <vt:i4>12648519</vt:i4>
      </vt:variant>
      <vt:variant>
        <vt:i4>117</vt:i4>
      </vt:variant>
      <vt:variant>
        <vt:i4>0</vt:i4>
      </vt:variant>
      <vt:variant>
        <vt:i4>5</vt:i4>
      </vt:variant>
      <vt:variant>
        <vt:lpwstr>https://alfresco.vgregion.se/alfresco/service/vgr/storage/node/content/workspace/SpacesStore/9d0b3f84-966b-40bc-a8e4-62ba998985da/Samverkansrutin Egenvård 130108.pdf?a=false&amp;guest=true</vt:lpwstr>
      </vt:variant>
      <vt:variant>
        <vt:lpwstr/>
      </vt:variant>
      <vt:variant>
        <vt:i4>1769494</vt:i4>
      </vt:variant>
      <vt:variant>
        <vt:i4>114</vt:i4>
      </vt:variant>
      <vt:variant>
        <vt:i4>0</vt:i4>
      </vt:variant>
      <vt:variant>
        <vt:i4>5</vt:i4>
      </vt:variant>
      <vt:variant>
        <vt:lpwstr>https://endodiab.barnlakarforeningen.se/wp-content/uploads/sites/9/2020/10/IVP_Diabetes-Skola_180630-form3.pdf</vt:lpwstr>
      </vt:variant>
      <vt:variant>
        <vt:lpwstr/>
      </vt:variant>
      <vt:variant>
        <vt:i4>5636168</vt:i4>
      </vt:variant>
      <vt:variant>
        <vt:i4>111</vt:i4>
      </vt:variant>
      <vt:variant>
        <vt:i4>0</vt:i4>
      </vt:variant>
      <vt:variant>
        <vt:i4>5</vt:i4>
      </vt:variant>
      <vt:variant>
        <vt:lpwstr>https://www.vardsamverkan.se/samverkanteman/hjalpmedel--lakemedel/egenvardsrutin/</vt:lpwstr>
      </vt:variant>
      <vt:variant>
        <vt:lpwstr/>
      </vt:variant>
      <vt:variant>
        <vt:i4>1966101</vt:i4>
      </vt:variant>
      <vt:variant>
        <vt:i4>108</vt:i4>
      </vt:variant>
      <vt:variant>
        <vt:i4>0</vt:i4>
      </vt:variant>
      <vt:variant>
        <vt:i4>5</vt:i4>
      </vt:variant>
      <vt:variant>
        <vt:lpwstr>https://www.socialstyrelsen.se/regler-och-riktlinjer/foreskrifter-och-allmanna-rad/konsoliderade-foreskrifter/20096-om-bedomningen-av-om-en-halso--och-sjukvardsatgard-kan-utforas-som-egenvard/</vt:lpwstr>
      </vt:variant>
      <vt:variant>
        <vt:lpwstr/>
      </vt:variant>
      <vt:variant>
        <vt:i4>3801211</vt:i4>
      </vt:variant>
      <vt:variant>
        <vt:i4>105</vt:i4>
      </vt:variant>
      <vt:variant>
        <vt:i4>0</vt:i4>
      </vt:variant>
      <vt:variant>
        <vt:i4>5</vt:i4>
      </vt:variant>
      <vt:variant>
        <vt:lpwstr>https://patientsakerhet.socialstyrelsen.se/risker-och-vardskador/riskomraden/egenvard/</vt:lpwstr>
      </vt:variant>
      <vt:variant>
        <vt:lpwstr/>
      </vt:variant>
      <vt:variant>
        <vt:i4>7536750</vt:i4>
      </vt:variant>
      <vt:variant>
        <vt:i4>102</vt:i4>
      </vt:variant>
      <vt:variant>
        <vt:i4>0</vt:i4>
      </vt:variant>
      <vt:variant>
        <vt:i4>5</vt:i4>
      </vt:variant>
      <vt:variant>
        <vt:lpwstr>https://www.skolverket.se/regler-och-ansvar/ansvar-i-skolfragor/egenvard-i-forskolan-och-skolan</vt:lpwstr>
      </vt:variant>
      <vt:variant>
        <vt:lpwstr/>
      </vt:variant>
      <vt:variant>
        <vt:i4>2883593</vt:i4>
      </vt:variant>
      <vt:variant>
        <vt:i4>99</vt:i4>
      </vt:variant>
      <vt:variant>
        <vt:i4>0</vt:i4>
      </vt:variant>
      <vt:variant>
        <vt:i4>5</vt:i4>
      </vt:variant>
      <vt:variant>
        <vt:lpwstr>https://intranat.goteborg.se/wps/portal/int/styrandedokument/!ut/p/z1/hYzLboMwEEW_JQtvmTGEkHRT2aFBVJFo82iDN5VTXEAEG2GnSP36Wu0iq6ojzWLuPWdAwAmElp9tLV1rtLz4uxSLt5Dj85JThsUqQ8x5cUzzLA7xaQ6v_wHC1_jHMITS-8nNx8Vj4v31bkPjIsJDBHsQICrTt9ocd1soG-cGe0eQ4DRNcVAbp85mrAOrCA6jqQhm41VXtjMXSXCb7wm-qLGzsm-Us43U1dl0t-wXDrT9IOh_Imf0gaYJnYd8TX82XkZJghit0nDD7otB6dS8X3ulHQz96evAZrNvAu7i2w!!/dz/d5/L2dBISEvZ0FBIS9nQSEh/</vt:lpwstr>
      </vt:variant>
      <vt:variant>
        <vt:lpwstr/>
      </vt:variant>
      <vt:variant>
        <vt:i4>1769494</vt:i4>
      </vt:variant>
      <vt:variant>
        <vt:i4>96</vt:i4>
      </vt:variant>
      <vt:variant>
        <vt:i4>0</vt:i4>
      </vt:variant>
      <vt:variant>
        <vt:i4>5</vt:i4>
      </vt:variant>
      <vt:variant>
        <vt:lpwstr>https://endodiab.barnlakarforeningen.se/wp-content/uploads/sites/9/2020/10/IVP_Diabetes-Skola_180630-form3.pdf</vt:lpwstr>
      </vt:variant>
      <vt:variant>
        <vt:lpwstr/>
      </vt:variant>
      <vt:variant>
        <vt:i4>6225932</vt:i4>
      </vt:variant>
      <vt:variant>
        <vt:i4>93</vt:i4>
      </vt:variant>
      <vt:variant>
        <vt:i4>0</vt:i4>
      </vt:variant>
      <vt:variant>
        <vt:i4>5</vt:i4>
      </vt:variant>
      <vt:variant>
        <vt:lpwstr>https://alfresco.vgregion.se/alfresco/service/vgr/storage/node/content/workspace/SpacesStore/5a784ae1-637b-4d46-9846-59fbc56ac6e0?a=false&amp;guest=true</vt:lpwstr>
      </vt:variant>
      <vt:variant>
        <vt:lpwstr/>
      </vt:variant>
      <vt:variant>
        <vt:i4>1245246</vt:i4>
      </vt:variant>
      <vt:variant>
        <vt:i4>86</vt:i4>
      </vt:variant>
      <vt:variant>
        <vt:i4>0</vt:i4>
      </vt:variant>
      <vt:variant>
        <vt:i4>5</vt:i4>
      </vt:variant>
      <vt:variant>
        <vt:lpwstr/>
      </vt:variant>
      <vt:variant>
        <vt:lpwstr>_Toc74746682</vt:lpwstr>
      </vt:variant>
      <vt:variant>
        <vt:i4>1048638</vt:i4>
      </vt:variant>
      <vt:variant>
        <vt:i4>80</vt:i4>
      </vt:variant>
      <vt:variant>
        <vt:i4>0</vt:i4>
      </vt:variant>
      <vt:variant>
        <vt:i4>5</vt:i4>
      </vt:variant>
      <vt:variant>
        <vt:lpwstr/>
      </vt:variant>
      <vt:variant>
        <vt:lpwstr>_Toc74746681</vt:lpwstr>
      </vt:variant>
      <vt:variant>
        <vt:i4>1114174</vt:i4>
      </vt:variant>
      <vt:variant>
        <vt:i4>74</vt:i4>
      </vt:variant>
      <vt:variant>
        <vt:i4>0</vt:i4>
      </vt:variant>
      <vt:variant>
        <vt:i4>5</vt:i4>
      </vt:variant>
      <vt:variant>
        <vt:lpwstr/>
      </vt:variant>
      <vt:variant>
        <vt:lpwstr>_Toc74746680</vt:lpwstr>
      </vt:variant>
      <vt:variant>
        <vt:i4>1572913</vt:i4>
      </vt:variant>
      <vt:variant>
        <vt:i4>68</vt:i4>
      </vt:variant>
      <vt:variant>
        <vt:i4>0</vt:i4>
      </vt:variant>
      <vt:variant>
        <vt:i4>5</vt:i4>
      </vt:variant>
      <vt:variant>
        <vt:lpwstr/>
      </vt:variant>
      <vt:variant>
        <vt:lpwstr>_Toc74746679</vt:lpwstr>
      </vt:variant>
      <vt:variant>
        <vt:i4>1638449</vt:i4>
      </vt:variant>
      <vt:variant>
        <vt:i4>62</vt:i4>
      </vt:variant>
      <vt:variant>
        <vt:i4>0</vt:i4>
      </vt:variant>
      <vt:variant>
        <vt:i4>5</vt:i4>
      </vt:variant>
      <vt:variant>
        <vt:lpwstr/>
      </vt:variant>
      <vt:variant>
        <vt:lpwstr>_Toc74746678</vt:lpwstr>
      </vt:variant>
      <vt:variant>
        <vt:i4>1441841</vt:i4>
      </vt:variant>
      <vt:variant>
        <vt:i4>56</vt:i4>
      </vt:variant>
      <vt:variant>
        <vt:i4>0</vt:i4>
      </vt:variant>
      <vt:variant>
        <vt:i4>5</vt:i4>
      </vt:variant>
      <vt:variant>
        <vt:lpwstr/>
      </vt:variant>
      <vt:variant>
        <vt:lpwstr>_Toc74746677</vt:lpwstr>
      </vt:variant>
      <vt:variant>
        <vt:i4>1507377</vt:i4>
      </vt:variant>
      <vt:variant>
        <vt:i4>50</vt:i4>
      </vt:variant>
      <vt:variant>
        <vt:i4>0</vt:i4>
      </vt:variant>
      <vt:variant>
        <vt:i4>5</vt:i4>
      </vt:variant>
      <vt:variant>
        <vt:lpwstr/>
      </vt:variant>
      <vt:variant>
        <vt:lpwstr>_Toc74746676</vt:lpwstr>
      </vt:variant>
      <vt:variant>
        <vt:i4>1310769</vt:i4>
      </vt:variant>
      <vt:variant>
        <vt:i4>44</vt:i4>
      </vt:variant>
      <vt:variant>
        <vt:i4>0</vt:i4>
      </vt:variant>
      <vt:variant>
        <vt:i4>5</vt:i4>
      </vt:variant>
      <vt:variant>
        <vt:lpwstr/>
      </vt:variant>
      <vt:variant>
        <vt:lpwstr>_Toc74746675</vt:lpwstr>
      </vt:variant>
      <vt:variant>
        <vt:i4>1376305</vt:i4>
      </vt:variant>
      <vt:variant>
        <vt:i4>38</vt:i4>
      </vt:variant>
      <vt:variant>
        <vt:i4>0</vt:i4>
      </vt:variant>
      <vt:variant>
        <vt:i4>5</vt:i4>
      </vt:variant>
      <vt:variant>
        <vt:lpwstr/>
      </vt:variant>
      <vt:variant>
        <vt:lpwstr>_Toc74746674</vt:lpwstr>
      </vt:variant>
      <vt:variant>
        <vt:i4>1179697</vt:i4>
      </vt:variant>
      <vt:variant>
        <vt:i4>32</vt:i4>
      </vt:variant>
      <vt:variant>
        <vt:i4>0</vt:i4>
      </vt:variant>
      <vt:variant>
        <vt:i4>5</vt:i4>
      </vt:variant>
      <vt:variant>
        <vt:lpwstr/>
      </vt:variant>
      <vt:variant>
        <vt:lpwstr>_Toc74746673</vt:lpwstr>
      </vt:variant>
      <vt:variant>
        <vt:i4>1245233</vt:i4>
      </vt:variant>
      <vt:variant>
        <vt:i4>26</vt:i4>
      </vt:variant>
      <vt:variant>
        <vt:i4>0</vt:i4>
      </vt:variant>
      <vt:variant>
        <vt:i4>5</vt:i4>
      </vt:variant>
      <vt:variant>
        <vt:lpwstr/>
      </vt:variant>
      <vt:variant>
        <vt:lpwstr>_Toc74746672</vt:lpwstr>
      </vt:variant>
      <vt:variant>
        <vt:i4>1048625</vt:i4>
      </vt:variant>
      <vt:variant>
        <vt:i4>20</vt:i4>
      </vt:variant>
      <vt:variant>
        <vt:i4>0</vt:i4>
      </vt:variant>
      <vt:variant>
        <vt:i4>5</vt:i4>
      </vt:variant>
      <vt:variant>
        <vt:lpwstr/>
      </vt:variant>
      <vt:variant>
        <vt:lpwstr>_Toc74746671</vt:lpwstr>
      </vt:variant>
      <vt:variant>
        <vt:i4>1114161</vt:i4>
      </vt:variant>
      <vt:variant>
        <vt:i4>14</vt:i4>
      </vt:variant>
      <vt:variant>
        <vt:i4>0</vt:i4>
      </vt:variant>
      <vt:variant>
        <vt:i4>5</vt:i4>
      </vt:variant>
      <vt:variant>
        <vt:lpwstr/>
      </vt:variant>
      <vt:variant>
        <vt:lpwstr>_Toc74746670</vt:lpwstr>
      </vt:variant>
      <vt:variant>
        <vt:i4>1572912</vt:i4>
      </vt:variant>
      <vt:variant>
        <vt:i4>8</vt:i4>
      </vt:variant>
      <vt:variant>
        <vt:i4>0</vt:i4>
      </vt:variant>
      <vt:variant>
        <vt:i4>5</vt:i4>
      </vt:variant>
      <vt:variant>
        <vt:lpwstr/>
      </vt:variant>
      <vt:variant>
        <vt:lpwstr>_Toc74746669</vt:lpwstr>
      </vt:variant>
      <vt:variant>
        <vt:i4>1638448</vt:i4>
      </vt:variant>
      <vt:variant>
        <vt:i4>2</vt:i4>
      </vt:variant>
      <vt:variant>
        <vt:i4>0</vt:i4>
      </vt:variant>
      <vt:variant>
        <vt:i4>5</vt:i4>
      </vt:variant>
      <vt:variant>
        <vt:lpwstr/>
      </vt:variant>
      <vt:variant>
        <vt:lpwstr>_Toc74746668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 för egenvård i skola och korttidstillsyn</dc:title>
  <dc:subject/>
  <dc:creator>helena.hajdu-rafis@educ.goteborg.se</dc:creator>
  <cp:keywords/>
  <dc:description/>
  <cp:lastModifiedBy>Elin Köpman</cp:lastModifiedBy>
  <cp:revision>2</cp:revision>
  <cp:lastPrinted>2022-10-11T13:06:00Z</cp:lastPrinted>
  <dcterms:created xsi:type="dcterms:W3CDTF">2023-08-25T07:24:00Z</dcterms:created>
  <dcterms:modified xsi:type="dcterms:W3CDTF">2023-08-25T07:24:00Z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0x010100EC7EBF1F398A604B9E491FB850DA2EA0</vt:lpwstr>
  </property>
</Properties>
</file>