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2C5F" w14:textId="77777777" w:rsidR="005D6CFD" w:rsidRDefault="005D6CFD" w:rsidP="003F002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D0D0D"/>
          <w:sz w:val="26"/>
          <w:szCs w:val="26"/>
        </w:rPr>
      </w:pPr>
    </w:p>
    <w:p w14:paraId="6B530F60" w14:textId="3C41041B" w:rsidR="003F0022" w:rsidRDefault="3A270429" w:rsidP="7F5F7A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D0D0D"/>
          <w:sz w:val="18"/>
          <w:szCs w:val="18"/>
        </w:rPr>
      </w:pPr>
      <w:r w:rsidRPr="7F5F7AD6">
        <w:rPr>
          <w:rStyle w:val="normaltextrun"/>
          <w:rFonts w:ascii="Arial" w:hAnsi="Arial" w:cs="Arial"/>
          <w:b/>
          <w:bCs/>
          <w:color w:val="0D0D0D" w:themeColor="text1" w:themeTint="F2"/>
          <w:sz w:val="26"/>
          <w:szCs w:val="26"/>
        </w:rPr>
        <w:t>Exempelp</w:t>
      </w:r>
      <w:r w:rsidR="00A0655F" w:rsidRPr="7F5F7AD6">
        <w:rPr>
          <w:rStyle w:val="normaltextrun"/>
          <w:rFonts w:ascii="Arial" w:hAnsi="Arial" w:cs="Arial"/>
          <w:b/>
          <w:bCs/>
          <w:color w:val="0D0D0D" w:themeColor="text1" w:themeTint="F2"/>
          <w:sz w:val="26"/>
          <w:szCs w:val="26"/>
        </w:rPr>
        <w:t>lan på s</w:t>
      </w:r>
      <w:r w:rsidR="003F0022" w:rsidRPr="7F5F7AD6">
        <w:rPr>
          <w:rStyle w:val="normaltextrun"/>
          <w:rFonts w:ascii="Arial" w:hAnsi="Arial" w:cs="Arial"/>
          <w:b/>
          <w:bCs/>
          <w:color w:val="0D0D0D" w:themeColor="text1" w:themeTint="F2"/>
          <w:sz w:val="26"/>
          <w:szCs w:val="26"/>
        </w:rPr>
        <w:t>kolnivå</w:t>
      </w:r>
      <w:r w:rsidR="003F0022" w:rsidRPr="7F5F7AD6">
        <w:rPr>
          <w:rStyle w:val="eop"/>
          <w:rFonts w:ascii="Arial" w:hAnsi="Arial" w:cs="Arial"/>
          <w:b/>
          <w:bCs/>
          <w:color w:val="0D0D0D" w:themeColor="text1" w:themeTint="F2"/>
          <w:sz w:val="26"/>
          <w:szCs w:val="26"/>
        </w:rPr>
        <w:t> </w:t>
      </w:r>
      <w:r w:rsidR="00A0655F" w:rsidRPr="7F5F7AD6">
        <w:rPr>
          <w:rStyle w:val="eop"/>
          <w:rFonts w:ascii="Arial" w:hAnsi="Arial" w:cs="Arial"/>
          <w:b/>
          <w:bCs/>
          <w:color w:val="0D0D0D" w:themeColor="text1" w:themeTint="F2"/>
          <w:sz w:val="26"/>
          <w:szCs w:val="26"/>
        </w:rPr>
        <w:t>gällande implementering av Gy25</w:t>
      </w:r>
    </w:p>
    <w:p w14:paraId="5FC61A27" w14:textId="77777777" w:rsidR="00A0655F" w:rsidRDefault="00A0655F" w:rsidP="003F002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67"/>
        <w:gridCol w:w="2776"/>
        <w:gridCol w:w="2065"/>
        <w:gridCol w:w="1777"/>
        <w:gridCol w:w="2259"/>
        <w:gridCol w:w="2450"/>
      </w:tblGrid>
      <w:tr w:rsidR="00683335" w14:paraId="7EF178E5" w14:textId="77777777" w:rsidTr="00D849D6">
        <w:trPr>
          <w:trHeight w:val="246"/>
        </w:trPr>
        <w:tc>
          <w:tcPr>
            <w:tcW w:w="2667" w:type="dxa"/>
            <w:shd w:val="clear" w:color="auto" w:fill="D9E2F3" w:themeFill="accent1" w:themeFillTint="33"/>
          </w:tcPr>
          <w:p w14:paraId="320F719A" w14:textId="4E478AB6" w:rsidR="005531E9" w:rsidRPr="00D849D6" w:rsidRDefault="00D849D6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Område/ämne</w:t>
            </w:r>
          </w:p>
        </w:tc>
        <w:tc>
          <w:tcPr>
            <w:tcW w:w="2776" w:type="dxa"/>
            <w:shd w:val="clear" w:color="auto" w:fill="D9E2F3" w:themeFill="accent1" w:themeFillTint="33"/>
          </w:tcPr>
          <w:p w14:paraId="1585F4A5" w14:textId="3E3513AA" w:rsidR="005531E9" w:rsidRPr="00D849D6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D849D6">
              <w:rPr>
                <w:rStyle w:val="normaltextrun"/>
                <w:b/>
                <w:bCs/>
                <w:color w:val="000000"/>
              </w:rPr>
              <w:t>Insats</w:t>
            </w:r>
          </w:p>
        </w:tc>
        <w:tc>
          <w:tcPr>
            <w:tcW w:w="2065" w:type="dxa"/>
            <w:shd w:val="clear" w:color="auto" w:fill="D9E2F3" w:themeFill="accent1" w:themeFillTint="33"/>
          </w:tcPr>
          <w:p w14:paraId="46EE8F63" w14:textId="0B037DB7" w:rsidR="005531E9" w:rsidRPr="00D849D6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D849D6">
              <w:rPr>
                <w:rStyle w:val="normaltextrun"/>
                <w:b/>
                <w:bCs/>
                <w:color w:val="000000"/>
              </w:rPr>
              <w:t>Målgrupp</w:t>
            </w:r>
          </w:p>
        </w:tc>
        <w:tc>
          <w:tcPr>
            <w:tcW w:w="1777" w:type="dxa"/>
            <w:shd w:val="clear" w:color="auto" w:fill="D9E2F3" w:themeFill="accent1" w:themeFillTint="33"/>
          </w:tcPr>
          <w:p w14:paraId="2B7A1EE7" w14:textId="7F59FB82" w:rsidR="005531E9" w:rsidRPr="00D849D6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D849D6">
              <w:rPr>
                <w:rStyle w:val="normaltextrun"/>
                <w:b/>
                <w:bCs/>
                <w:color w:val="000000"/>
              </w:rPr>
              <w:t>När</w:t>
            </w:r>
          </w:p>
        </w:tc>
        <w:tc>
          <w:tcPr>
            <w:tcW w:w="2259" w:type="dxa"/>
            <w:shd w:val="clear" w:color="auto" w:fill="D9E2F3" w:themeFill="accent1" w:themeFillTint="33"/>
          </w:tcPr>
          <w:p w14:paraId="4F070D4C" w14:textId="2AD46F04" w:rsidR="005531E9" w:rsidRPr="00D849D6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D849D6">
              <w:rPr>
                <w:rStyle w:val="normaltextrun"/>
                <w:b/>
                <w:bCs/>
                <w:color w:val="000000"/>
              </w:rPr>
              <w:t>Ansvarig</w:t>
            </w:r>
          </w:p>
        </w:tc>
        <w:tc>
          <w:tcPr>
            <w:tcW w:w="2450" w:type="dxa"/>
            <w:shd w:val="clear" w:color="auto" w:fill="D9E2F3" w:themeFill="accent1" w:themeFillTint="33"/>
          </w:tcPr>
          <w:p w14:paraId="5C95EEA8" w14:textId="3684ABFC" w:rsidR="005531E9" w:rsidRPr="00D849D6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D849D6">
              <w:rPr>
                <w:rStyle w:val="normaltextrun"/>
                <w:b/>
                <w:bCs/>
                <w:color w:val="000000"/>
              </w:rPr>
              <w:t>Uppföljning</w:t>
            </w:r>
          </w:p>
        </w:tc>
      </w:tr>
      <w:tr w:rsidR="00683335" w14:paraId="3F52C99E" w14:textId="77777777" w:rsidTr="00D849D6">
        <w:trPr>
          <w:trHeight w:val="721"/>
        </w:trPr>
        <w:tc>
          <w:tcPr>
            <w:tcW w:w="2667" w:type="dxa"/>
            <w:shd w:val="clear" w:color="auto" w:fill="E2EFD9" w:themeFill="accent6" w:themeFillTint="33"/>
          </w:tcPr>
          <w:p w14:paraId="10B7EF8B" w14:textId="7F0A014A" w:rsidR="005531E9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Skapa kunskap och förståelse om förändringen</w:t>
            </w:r>
          </w:p>
        </w:tc>
        <w:tc>
          <w:tcPr>
            <w:tcW w:w="2776" w:type="dxa"/>
          </w:tcPr>
          <w:p w14:paraId="7B6D4ED5" w14:textId="25C3AC04" w:rsidR="005531E9" w:rsidRPr="005531E9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Föreläsningar</w:t>
            </w:r>
          </w:p>
        </w:tc>
        <w:tc>
          <w:tcPr>
            <w:tcW w:w="2065" w:type="dxa"/>
          </w:tcPr>
          <w:p w14:paraId="1B25C75F" w14:textId="04D0201C" w:rsidR="005531E9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All skolpersonal </w:t>
            </w:r>
          </w:p>
        </w:tc>
        <w:tc>
          <w:tcPr>
            <w:tcW w:w="1777" w:type="dxa"/>
          </w:tcPr>
          <w:p w14:paraId="6FDBED58" w14:textId="41BFAEB9" w:rsidR="005531E9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Se skolans kalendarium</w:t>
            </w:r>
          </w:p>
        </w:tc>
        <w:tc>
          <w:tcPr>
            <w:tcW w:w="2259" w:type="dxa"/>
          </w:tcPr>
          <w:p w14:paraId="2B762915" w14:textId="27113988" w:rsidR="005531E9" w:rsidRDefault="00683335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Skolans ledningsgrupp/rektor</w:t>
            </w:r>
          </w:p>
        </w:tc>
        <w:tc>
          <w:tcPr>
            <w:tcW w:w="2450" w:type="dxa"/>
          </w:tcPr>
          <w:p w14:paraId="6F12CD16" w14:textId="30BC16EF" w:rsidR="005531E9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Kontinuerligt i olika befintliga forum, ex. ämneslag, </w:t>
            </w:r>
            <w:proofErr w:type="spellStart"/>
            <w:r>
              <w:rPr>
                <w:rStyle w:val="normaltextrun"/>
                <w:color w:val="000000"/>
              </w:rPr>
              <w:t>apt</w:t>
            </w:r>
            <w:proofErr w:type="spellEnd"/>
            <w:r>
              <w:rPr>
                <w:rStyle w:val="normaltextrun"/>
                <w:color w:val="000000"/>
              </w:rPr>
              <w:t>, samverkan, ledningsgrupp</w:t>
            </w:r>
          </w:p>
        </w:tc>
      </w:tr>
      <w:tr w:rsidR="00D849D6" w14:paraId="66CA7237" w14:textId="77777777" w:rsidTr="00D849D6">
        <w:trPr>
          <w:trHeight w:val="721"/>
        </w:trPr>
        <w:tc>
          <w:tcPr>
            <w:tcW w:w="2667" w:type="dxa"/>
            <w:shd w:val="clear" w:color="auto" w:fill="E2EFD9" w:themeFill="accent6" w:themeFillTint="33"/>
          </w:tcPr>
          <w:p w14:paraId="0F1AC1AD" w14:textId="50091CAC" w:rsidR="005531E9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Skapa kunskap och förståelse om förändringen</w:t>
            </w:r>
          </w:p>
        </w:tc>
        <w:tc>
          <w:tcPr>
            <w:tcW w:w="2776" w:type="dxa"/>
          </w:tcPr>
          <w:p w14:paraId="3A15BE35" w14:textId="77777777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Avsatt tid för lärare och elevhälsa till kompetensutveckling, kollegialt lärande och gemensam planering. </w:t>
            </w:r>
          </w:p>
          <w:p w14:paraId="6F2EC7B9" w14:textId="77777777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1084B037" w14:textId="5C6DCBED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Medarbetare ska få tid och möjlighet att engagera sig, planera och genomföra, inom ramen för sitt uppdrag.</w:t>
            </w:r>
          </w:p>
        </w:tc>
        <w:tc>
          <w:tcPr>
            <w:tcW w:w="2065" w:type="dxa"/>
          </w:tcPr>
          <w:p w14:paraId="4D68E175" w14:textId="564C481C" w:rsidR="005531E9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Lärare och elevhälsa</w:t>
            </w:r>
          </w:p>
        </w:tc>
        <w:tc>
          <w:tcPr>
            <w:tcW w:w="1777" w:type="dxa"/>
          </w:tcPr>
          <w:p w14:paraId="4B9E172D" w14:textId="1265C930" w:rsidR="005531E9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Se skolans kalendarium</w:t>
            </w:r>
          </w:p>
        </w:tc>
        <w:tc>
          <w:tcPr>
            <w:tcW w:w="2259" w:type="dxa"/>
          </w:tcPr>
          <w:p w14:paraId="0AEBF2BE" w14:textId="310346DC" w:rsidR="005531E9" w:rsidRDefault="00683335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Skolans ledningsgrupp/rektor</w:t>
            </w:r>
          </w:p>
        </w:tc>
        <w:tc>
          <w:tcPr>
            <w:tcW w:w="2450" w:type="dxa"/>
          </w:tcPr>
          <w:p w14:paraId="18CC0AE3" w14:textId="799DF9E2" w:rsidR="005531E9" w:rsidRDefault="005531E9" w:rsidP="003F00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Kontinuerligt i olika befintliga forum, ex. ämneslag, </w:t>
            </w:r>
            <w:proofErr w:type="spellStart"/>
            <w:r>
              <w:rPr>
                <w:rStyle w:val="normaltextrun"/>
                <w:color w:val="000000"/>
              </w:rPr>
              <w:t>apt</w:t>
            </w:r>
            <w:proofErr w:type="spellEnd"/>
            <w:r>
              <w:rPr>
                <w:rStyle w:val="normaltextrun"/>
                <w:color w:val="000000"/>
              </w:rPr>
              <w:t>, samverkan, ledningsgrupp</w:t>
            </w:r>
          </w:p>
        </w:tc>
      </w:tr>
      <w:tr w:rsidR="00683335" w14:paraId="26159F74" w14:textId="77777777" w:rsidTr="00D849D6">
        <w:trPr>
          <w:trHeight w:val="721"/>
        </w:trPr>
        <w:tc>
          <w:tcPr>
            <w:tcW w:w="2667" w:type="dxa"/>
            <w:shd w:val="clear" w:color="auto" w:fill="E2EFD9" w:themeFill="accent6" w:themeFillTint="33"/>
          </w:tcPr>
          <w:p w14:paraId="33A6A6F3" w14:textId="66046899" w:rsidR="005531E9" w:rsidRDefault="00396D26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Skapa kunskap och förståelse om förändringen</w:t>
            </w:r>
          </w:p>
        </w:tc>
        <w:tc>
          <w:tcPr>
            <w:tcW w:w="2776" w:type="dxa"/>
          </w:tcPr>
          <w:p w14:paraId="77076789" w14:textId="77777777" w:rsidR="00683335" w:rsidRDefault="00683335" w:rsidP="0068333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</w:rPr>
            </w:pPr>
            <w:r>
              <w:rPr>
                <w:rStyle w:val="normaltextrun"/>
                <w:color w:val="000000"/>
              </w:rPr>
              <w:t>Administrativa och systemrelaterade förberedelser.</w:t>
            </w:r>
            <w:r>
              <w:rPr>
                <w:rStyle w:val="eop"/>
                <w:color w:val="000000"/>
              </w:rPr>
              <w:t> </w:t>
            </w:r>
          </w:p>
          <w:p w14:paraId="31430E74" w14:textId="77777777" w:rsidR="00683335" w:rsidRDefault="00683335" w:rsidP="0068333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  <w:p w14:paraId="0F204792" w14:textId="33C3A7AA" w:rsidR="00683335" w:rsidRDefault="00683335" w:rsidP="00683335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eop"/>
              </w:rPr>
              <w:t>(Förvaltningsövergripande insatser finns också)</w:t>
            </w:r>
          </w:p>
          <w:p w14:paraId="1B5F9A49" w14:textId="12FD173A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  <w:tc>
          <w:tcPr>
            <w:tcW w:w="2065" w:type="dxa"/>
          </w:tcPr>
          <w:p w14:paraId="3DAEAC79" w14:textId="56F676AD" w:rsidR="005531E9" w:rsidRDefault="00396D26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Administrativ personal</w:t>
            </w:r>
          </w:p>
        </w:tc>
        <w:tc>
          <w:tcPr>
            <w:tcW w:w="1777" w:type="dxa"/>
          </w:tcPr>
          <w:p w14:paraId="711B8282" w14:textId="5C8D8F6E" w:rsidR="005531E9" w:rsidRDefault="00683335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Se skolans kalendarium</w:t>
            </w:r>
          </w:p>
        </w:tc>
        <w:tc>
          <w:tcPr>
            <w:tcW w:w="2259" w:type="dxa"/>
          </w:tcPr>
          <w:p w14:paraId="476AAC4A" w14:textId="64FC14CE" w:rsidR="005531E9" w:rsidRDefault="00683335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Skolans ledningsgrupp/rektor</w:t>
            </w:r>
          </w:p>
        </w:tc>
        <w:tc>
          <w:tcPr>
            <w:tcW w:w="2450" w:type="dxa"/>
          </w:tcPr>
          <w:p w14:paraId="62605E7C" w14:textId="77777777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</w:tr>
      <w:tr w:rsidR="00683335" w14:paraId="020FDD91" w14:textId="77777777" w:rsidTr="00D849D6">
        <w:trPr>
          <w:trHeight w:val="721"/>
        </w:trPr>
        <w:tc>
          <w:tcPr>
            <w:tcW w:w="2667" w:type="dxa"/>
            <w:shd w:val="clear" w:color="auto" w:fill="E2EFD9" w:themeFill="accent6" w:themeFillTint="33"/>
          </w:tcPr>
          <w:p w14:paraId="3B864D4C" w14:textId="1E0FFA5C" w:rsidR="005531E9" w:rsidRDefault="00396D26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Skapa kunskap och förståelse om förändringen</w:t>
            </w:r>
          </w:p>
        </w:tc>
        <w:tc>
          <w:tcPr>
            <w:tcW w:w="2776" w:type="dxa"/>
          </w:tcPr>
          <w:p w14:paraId="35B3AEE9" w14:textId="6AE19583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000000"/>
              </w:rPr>
              <w:t xml:space="preserve">Kommunikation och information till elever och vårdnadshavare (gymnasiemässa, hemsidor </w:t>
            </w:r>
            <w:proofErr w:type="spellStart"/>
            <w:r>
              <w:rPr>
                <w:rStyle w:val="normaltextrun"/>
                <w:color w:val="000000"/>
              </w:rPr>
              <w:t>etc</w:t>
            </w:r>
            <w:proofErr w:type="spellEnd"/>
            <w:r>
              <w:rPr>
                <w:rStyle w:val="normaltextrun"/>
                <w:color w:val="000000"/>
              </w:rPr>
              <w:t>).</w:t>
            </w:r>
            <w:r>
              <w:rPr>
                <w:rStyle w:val="eop"/>
                <w:color w:val="000000"/>
              </w:rPr>
              <w:t> </w:t>
            </w:r>
          </w:p>
          <w:p w14:paraId="2A502990" w14:textId="77777777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  <w:tc>
          <w:tcPr>
            <w:tcW w:w="2065" w:type="dxa"/>
          </w:tcPr>
          <w:p w14:paraId="605741B1" w14:textId="476B99C1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lastRenderedPageBreak/>
              <w:t>Elever och vårdnadshavare</w:t>
            </w:r>
          </w:p>
        </w:tc>
        <w:tc>
          <w:tcPr>
            <w:tcW w:w="1777" w:type="dxa"/>
          </w:tcPr>
          <w:p w14:paraId="0E800EFA" w14:textId="3E46E9DB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Se skolans kalendarium</w:t>
            </w:r>
          </w:p>
        </w:tc>
        <w:tc>
          <w:tcPr>
            <w:tcW w:w="2259" w:type="dxa"/>
          </w:tcPr>
          <w:p w14:paraId="61CB40F8" w14:textId="65632B26" w:rsidR="005531E9" w:rsidRDefault="004A7CC1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Skolans ledningsgrupp/rektor</w:t>
            </w:r>
          </w:p>
        </w:tc>
        <w:tc>
          <w:tcPr>
            <w:tcW w:w="2450" w:type="dxa"/>
          </w:tcPr>
          <w:p w14:paraId="4D88541E" w14:textId="77777777" w:rsidR="005531E9" w:rsidRDefault="005531E9" w:rsidP="005531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</w:tr>
      <w:tr w:rsidR="00D849D6" w14:paraId="34654B2A" w14:textId="77777777" w:rsidTr="00D849D6">
        <w:trPr>
          <w:trHeight w:val="721"/>
        </w:trPr>
        <w:tc>
          <w:tcPr>
            <w:tcW w:w="2667" w:type="dxa"/>
            <w:shd w:val="clear" w:color="auto" w:fill="E2EFD9" w:themeFill="accent6" w:themeFillTint="33"/>
          </w:tcPr>
          <w:p w14:paraId="711C8B4D" w14:textId="3F36469A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Skapa kunskap och förståelse om förändringen</w:t>
            </w:r>
          </w:p>
        </w:tc>
        <w:tc>
          <w:tcPr>
            <w:tcW w:w="2776" w:type="dxa"/>
          </w:tcPr>
          <w:p w14:paraId="4F3442C9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Likvärdig bedömning:</w:t>
            </w:r>
          </w:p>
          <w:p w14:paraId="5E44891E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6D213C9C" w14:textId="22F2F8EE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color w:val="000000"/>
              </w:rPr>
              <w:t xml:space="preserve">Planering för </w:t>
            </w:r>
            <w:r>
              <w:rPr>
                <w:rStyle w:val="normaltextrun"/>
                <w:sz w:val="22"/>
                <w:szCs w:val="22"/>
              </w:rPr>
              <w:t>samverkan kring betyg och bedömning.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F18EC66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  <w:tc>
          <w:tcPr>
            <w:tcW w:w="2065" w:type="dxa"/>
          </w:tcPr>
          <w:p w14:paraId="2A3206C2" w14:textId="2F1F0D55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Lärare</w:t>
            </w:r>
          </w:p>
        </w:tc>
        <w:tc>
          <w:tcPr>
            <w:tcW w:w="1777" w:type="dxa"/>
          </w:tcPr>
          <w:p w14:paraId="5C3A0423" w14:textId="554F35A4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Se skolans kalendarium</w:t>
            </w:r>
          </w:p>
        </w:tc>
        <w:tc>
          <w:tcPr>
            <w:tcW w:w="2259" w:type="dxa"/>
          </w:tcPr>
          <w:p w14:paraId="38BD8D61" w14:textId="5AC9C485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Skolans ledningsgrupp/rektor</w:t>
            </w:r>
          </w:p>
        </w:tc>
        <w:tc>
          <w:tcPr>
            <w:tcW w:w="2450" w:type="dxa"/>
          </w:tcPr>
          <w:p w14:paraId="5AE593D5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</w:tr>
      <w:tr w:rsidR="00D849D6" w14:paraId="6749BC83" w14:textId="77777777" w:rsidTr="00D849D6">
        <w:trPr>
          <w:trHeight w:val="721"/>
        </w:trPr>
        <w:tc>
          <w:tcPr>
            <w:tcW w:w="2667" w:type="dxa"/>
            <w:shd w:val="clear" w:color="auto" w:fill="FFF2CC" w:themeFill="accent4" w:themeFillTint="33"/>
          </w:tcPr>
          <w:p w14:paraId="7F3F184B" w14:textId="2F119369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Programstruktur</w:t>
            </w:r>
          </w:p>
        </w:tc>
        <w:tc>
          <w:tcPr>
            <w:tcW w:w="2776" w:type="dxa"/>
          </w:tcPr>
          <w:p w14:paraId="3293E69D" w14:textId="2559F421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5531E9">
              <w:rPr>
                <w:rStyle w:val="normaltextrun"/>
                <w:color w:val="000000"/>
              </w:rPr>
              <w:t xml:space="preserve">Framtagande av nya </w:t>
            </w:r>
            <w:r w:rsidR="00550D8E">
              <w:rPr>
                <w:rStyle w:val="normaltextrun"/>
                <w:color w:val="000000"/>
              </w:rPr>
              <w:t>tim</w:t>
            </w:r>
            <w:r w:rsidRPr="005531E9">
              <w:rPr>
                <w:rStyle w:val="normaltextrun"/>
                <w:color w:val="000000"/>
              </w:rPr>
              <w:t>planer med ämnen inom programfördjupning och individuella val</w:t>
            </w:r>
            <w:r>
              <w:rPr>
                <w:rStyle w:val="normaltextrun"/>
                <w:color w:val="000000"/>
              </w:rPr>
              <w:t>.</w:t>
            </w:r>
          </w:p>
        </w:tc>
        <w:tc>
          <w:tcPr>
            <w:tcW w:w="2065" w:type="dxa"/>
          </w:tcPr>
          <w:p w14:paraId="6F02E821" w14:textId="67237BAB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Rektors enhet</w:t>
            </w:r>
          </w:p>
        </w:tc>
        <w:tc>
          <w:tcPr>
            <w:tcW w:w="1777" w:type="dxa"/>
          </w:tcPr>
          <w:p w14:paraId="5D9024AF" w14:textId="46ADDC7F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Klart augusti 2024</w:t>
            </w:r>
          </w:p>
        </w:tc>
        <w:tc>
          <w:tcPr>
            <w:tcW w:w="2259" w:type="dxa"/>
          </w:tcPr>
          <w:p w14:paraId="7DDC4096" w14:textId="2CDD40AB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Rektor</w:t>
            </w:r>
          </w:p>
        </w:tc>
        <w:tc>
          <w:tcPr>
            <w:tcW w:w="2450" w:type="dxa"/>
          </w:tcPr>
          <w:p w14:paraId="05A6B3BB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</w:tr>
      <w:tr w:rsidR="00D849D6" w14:paraId="57C0B4BB" w14:textId="77777777" w:rsidTr="00D849D6">
        <w:trPr>
          <w:trHeight w:val="246"/>
        </w:trPr>
        <w:tc>
          <w:tcPr>
            <w:tcW w:w="2667" w:type="dxa"/>
            <w:shd w:val="clear" w:color="auto" w:fill="DEEAF6" w:themeFill="accent5" w:themeFillTint="33"/>
          </w:tcPr>
          <w:p w14:paraId="7C3C037A" w14:textId="246884E6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Lärarlegitimationer</w:t>
            </w:r>
          </w:p>
        </w:tc>
        <w:tc>
          <w:tcPr>
            <w:tcW w:w="2776" w:type="dxa"/>
          </w:tcPr>
          <w:p w14:paraId="2324A579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Inventering av </w:t>
            </w:r>
            <w:proofErr w:type="spellStart"/>
            <w:r>
              <w:rPr>
                <w:rStyle w:val="normaltextrun"/>
                <w:color w:val="000000"/>
              </w:rPr>
              <w:t>lärarleg</w:t>
            </w:r>
            <w:proofErr w:type="spellEnd"/>
            <w:r>
              <w:rPr>
                <w:rStyle w:val="normaltextrun"/>
                <w:color w:val="000000"/>
              </w:rPr>
              <w:t>:</w:t>
            </w:r>
          </w:p>
          <w:p w14:paraId="3C4D38CF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255E6020" w14:textId="7A03605A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Nulägesanalys, görs i samverkan mellan förvaltning, rektor och lärare</w:t>
            </w:r>
          </w:p>
        </w:tc>
        <w:tc>
          <w:tcPr>
            <w:tcW w:w="2065" w:type="dxa"/>
          </w:tcPr>
          <w:p w14:paraId="483CF991" w14:textId="7E97CEB9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Lärare, </w:t>
            </w:r>
            <w:proofErr w:type="spellStart"/>
            <w:r>
              <w:rPr>
                <w:rStyle w:val="normaltextrun"/>
                <w:color w:val="000000"/>
              </w:rPr>
              <w:t>admin</w:t>
            </w:r>
            <w:proofErr w:type="spellEnd"/>
          </w:p>
        </w:tc>
        <w:tc>
          <w:tcPr>
            <w:tcW w:w="1777" w:type="dxa"/>
          </w:tcPr>
          <w:p w14:paraId="71A00CC3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proofErr w:type="spellStart"/>
            <w:r>
              <w:rPr>
                <w:rStyle w:val="normaltextrun"/>
                <w:color w:val="000000"/>
              </w:rPr>
              <w:t>Vt</w:t>
            </w:r>
            <w:proofErr w:type="spellEnd"/>
            <w:r>
              <w:rPr>
                <w:rStyle w:val="normaltextrun"/>
                <w:color w:val="000000"/>
              </w:rPr>
              <w:t xml:space="preserve"> 2024</w:t>
            </w:r>
          </w:p>
          <w:p w14:paraId="25629A2F" w14:textId="77777777" w:rsidR="000C77BD" w:rsidRDefault="000C77BD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16FB9A7A" w14:textId="217D08EA" w:rsidR="000C77BD" w:rsidRDefault="000C77BD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(föreskrifter om behörigheter kommer 2 maj)</w:t>
            </w:r>
          </w:p>
        </w:tc>
        <w:tc>
          <w:tcPr>
            <w:tcW w:w="2259" w:type="dxa"/>
          </w:tcPr>
          <w:p w14:paraId="309A6865" w14:textId="370ED29E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Skolans ledningsgrupp/rektor</w:t>
            </w:r>
          </w:p>
        </w:tc>
        <w:tc>
          <w:tcPr>
            <w:tcW w:w="2450" w:type="dxa"/>
          </w:tcPr>
          <w:p w14:paraId="2EA3AA15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</w:tr>
      <w:tr w:rsidR="00D849D6" w14:paraId="45BDF6A8" w14:textId="77777777" w:rsidTr="00D849D6">
        <w:trPr>
          <w:trHeight w:val="246"/>
        </w:trPr>
        <w:tc>
          <w:tcPr>
            <w:tcW w:w="2667" w:type="dxa"/>
            <w:shd w:val="clear" w:color="auto" w:fill="DEEAF6" w:themeFill="accent5" w:themeFillTint="33"/>
          </w:tcPr>
          <w:p w14:paraId="0C8ACE82" w14:textId="40868165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Lärarlegitimationer</w:t>
            </w:r>
          </w:p>
        </w:tc>
        <w:tc>
          <w:tcPr>
            <w:tcW w:w="2776" w:type="dxa"/>
          </w:tcPr>
          <w:p w14:paraId="00E783E7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Uppdatering av </w:t>
            </w:r>
            <w:proofErr w:type="spellStart"/>
            <w:r>
              <w:rPr>
                <w:rStyle w:val="normaltextrun"/>
                <w:color w:val="000000"/>
              </w:rPr>
              <w:t>lärarleg</w:t>
            </w:r>
            <w:proofErr w:type="spellEnd"/>
            <w:r>
              <w:rPr>
                <w:rStyle w:val="normaltextrun"/>
                <w:color w:val="000000"/>
              </w:rPr>
              <w:t>:</w:t>
            </w:r>
          </w:p>
          <w:p w14:paraId="47FA5BB9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3E5507BD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När Skolverket uppdaterat </w:t>
            </w:r>
            <w:proofErr w:type="spellStart"/>
            <w:r>
              <w:rPr>
                <w:rStyle w:val="normaltextrun"/>
                <w:color w:val="000000"/>
              </w:rPr>
              <w:t>lärarleg</w:t>
            </w:r>
            <w:proofErr w:type="spellEnd"/>
            <w:r>
              <w:rPr>
                <w:rStyle w:val="normaltextrun"/>
                <w:color w:val="000000"/>
              </w:rPr>
              <w:t xml:space="preserve"> lämnar respektive lärare in till rektor. </w:t>
            </w:r>
          </w:p>
          <w:p w14:paraId="44210EDB" w14:textId="228E027C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proofErr w:type="spellStart"/>
            <w:r>
              <w:rPr>
                <w:rStyle w:val="normaltextrun"/>
                <w:color w:val="000000"/>
              </w:rPr>
              <w:t>Admin</w:t>
            </w:r>
            <w:proofErr w:type="spellEnd"/>
            <w:r>
              <w:rPr>
                <w:rStyle w:val="normaltextrun"/>
                <w:color w:val="000000"/>
              </w:rPr>
              <w:t xml:space="preserve"> uppdaterar i systemen</w:t>
            </w:r>
          </w:p>
        </w:tc>
        <w:tc>
          <w:tcPr>
            <w:tcW w:w="2065" w:type="dxa"/>
          </w:tcPr>
          <w:p w14:paraId="6809C098" w14:textId="59CC953B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Lärare, </w:t>
            </w:r>
            <w:proofErr w:type="spellStart"/>
            <w:r>
              <w:rPr>
                <w:rStyle w:val="normaltextrun"/>
                <w:color w:val="000000"/>
              </w:rPr>
              <w:t>admin</w:t>
            </w:r>
            <w:proofErr w:type="spellEnd"/>
          </w:p>
        </w:tc>
        <w:tc>
          <w:tcPr>
            <w:tcW w:w="1777" w:type="dxa"/>
          </w:tcPr>
          <w:p w14:paraId="0F8A22A2" w14:textId="6767EC44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?</w:t>
            </w:r>
          </w:p>
        </w:tc>
        <w:tc>
          <w:tcPr>
            <w:tcW w:w="2259" w:type="dxa"/>
          </w:tcPr>
          <w:p w14:paraId="4343BD8A" w14:textId="6E381DAD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Rektor</w:t>
            </w:r>
          </w:p>
        </w:tc>
        <w:tc>
          <w:tcPr>
            <w:tcW w:w="2450" w:type="dxa"/>
          </w:tcPr>
          <w:p w14:paraId="18CB2E5A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</w:tr>
      <w:tr w:rsidR="00D849D6" w14:paraId="1E4990C1" w14:textId="77777777" w:rsidTr="00D849D6">
        <w:trPr>
          <w:trHeight w:val="237"/>
        </w:trPr>
        <w:tc>
          <w:tcPr>
            <w:tcW w:w="2667" w:type="dxa"/>
            <w:shd w:val="clear" w:color="auto" w:fill="DEEAF6" w:themeFill="accent5" w:themeFillTint="33"/>
          </w:tcPr>
          <w:p w14:paraId="38FBDB28" w14:textId="7312BC58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Lärarlegitimationer</w:t>
            </w:r>
          </w:p>
        </w:tc>
        <w:tc>
          <w:tcPr>
            <w:tcW w:w="2776" w:type="dxa"/>
          </w:tcPr>
          <w:p w14:paraId="76C4370D" w14:textId="0202C5B4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Komplettera/utöka behörigheter:</w:t>
            </w:r>
          </w:p>
          <w:p w14:paraId="75FCA7FC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31136486" w14:textId="3F4A4BBC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Rektor och lärare i dialog kring vilka ämnen som behöver kompletteras med behörigheter</w:t>
            </w:r>
          </w:p>
        </w:tc>
        <w:tc>
          <w:tcPr>
            <w:tcW w:w="2065" w:type="dxa"/>
          </w:tcPr>
          <w:p w14:paraId="042FD763" w14:textId="7C6404A0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Lärare</w:t>
            </w:r>
          </w:p>
        </w:tc>
        <w:tc>
          <w:tcPr>
            <w:tcW w:w="1777" w:type="dxa"/>
          </w:tcPr>
          <w:p w14:paraId="15CDC14D" w14:textId="59A95B66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proofErr w:type="spellStart"/>
            <w:r>
              <w:rPr>
                <w:rStyle w:val="normaltextrun"/>
                <w:color w:val="000000"/>
              </w:rPr>
              <w:t>Vt</w:t>
            </w:r>
            <w:proofErr w:type="spellEnd"/>
            <w:r>
              <w:rPr>
                <w:rStyle w:val="normaltextrun"/>
                <w:color w:val="000000"/>
              </w:rPr>
              <w:t xml:space="preserve"> 24</w:t>
            </w:r>
            <w:r w:rsidR="00530E15">
              <w:rPr>
                <w:rStyle w:val="normaltextrun"/>
                <w:color w:val="000000"/>
              </w:rPr>
              <w:t xml:space="preserve"> </w:t>
            </w:r>
            <w:r>
              <w:rPr>
                <w:rStyle w:val="normaltextrun"/>
                <w:color w:val="000000"/>
              </w:rPr>
              <w:t>- framåt</w:t>
            </w:r>
          </w:p>
        </w:tc>
        <w:tc>
          <w:tcPr>
            <w:tcW w:w="2259" w:type="dxa"/>
          </w:tcPr>
          <w:p w14:paraId="50043E19" w14:textId="387CD9E5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Rektor</w:t>
            </w:r>
          </w:p>
        </w:tc>
        <w:tc>
          <w:tcPr>
            <w:tcW w:w="2450" w:type="dxa"/>
          </w:tcPr>
          <w:p w14:paraId="4DCF219E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</w:tr>
      <w:tr w:rsidR="00D849D6" w14:paraId="744C61B9" w14:textId="77777777" w:rsidTr="00D849D6">
        <w:trPr>
          <w:trHeight w:val="246"/>
        </w:trPr>
        <w:tc>
          <w:tcPr>
            <w:tcW w:w="2667" w:type="dxa"/>
            <w:shd w:val="clear" w:color="auto" w:fill="EDEDED" w:themeFill="accent3" w:themeFillTint="33"/>
          </w:tcPr>
          <w:p w14:paraId="7DB3D2D9" w14:textId="2F78E169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lastRenderedPageBreak/>
              <w:t>Läromedel</w:t>
            </w:r>
          </w:p>
        </w:tc>
        <w:tc>
          <w:tcPr>
            <w:tcW w:w="2776" w:type="dxa"/>
          </w:tcPr>
          <w:p w14:paraId="44EFC747" w14:textId="57C80FE0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Inventering och inköp av läromedel (inklusive digitala läromedelstjänster).</w:t>
            </w:r>
          </w:p>
          <w:p w14:paraId="01B13772" w14:textId="77777777" w:rsidR="00D85FA6" w:rsidRDefault="00D85FA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  <w:p w14:paraId="3F9119F0" w14:textId="35A7B5B1" w:rsidR="00D85FA6" w:rsidRDefault="00D85FA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Notera att det också kan gälla avslut av prenumerationer, digitala läromedel </w:t>
            </w:r>
            <w:proofErr w:type="gramStart"/>
            <w:r>
              <w:rPr>
                <w:rStyle w:val="normaltextrun"/>
                <w:color w:val="000000"/>
              </w:rPr>
              <w:t>etc.</w:t>
            </w:r>
            <w:proofErr w:type="gramEnd"/>
            <w:r>
              <w:rPr>
                <w:rStyle w:val="normaltextrun"/>
                <w:color w:val="000000"/>
              </w:rPr>
              <w:t xml:space="preserve"> </w:t>
            </w:r>
          </w:p>
          <w:p w14:paraId="03232970" w14:textId="3C9CDFA8" w:rsidR="00D849D6" w:rsidRPr="00D85FA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normaltextrun"/>
                <w:color w:val="000000"/>
              </w:rPr>
              <w:t>Stäm av om material anpassas efter förändringarna eller behöver avtal sägas upp?</w:t>
            </w:r>
          </w:p>
          <w:p w14:paraId="76ACDBFE" w14:textId="35F59AF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  <w:tc>
          <w:tcPr>
            <w:tcW w:w="2065" w:type="dxa"/>
          </w:tcPr>
          <w:p w14:paraId="0BBA8ACE" w14:textId="2A8DBA28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Lärare, bibliotek </w:t>
            </w:r>
          </w:p>
        </w:tc>
        <w:tc>
          <w:tcPr>
            <w:tcW w:w="1777" w:type="dxa"/>
          </w:tcPr>
          <w:p w14:paraId="3D4B1B13" w14:textId="48F3580C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  <w:tc>
          <w:tcPr>
            <w:tcW w:w="2259" w:type="dxa"/>
          </w:tcPr>
          <w:p w14:paraId="6080A791" w14:textId="28BFFA30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Skolans ledningsgrupp/rektor</w:t>
            </w:r>
          </w:p>
        </w:tc>
        <w:tc>
          <w:tcPr>
            <w:tcW w:w="2450" w:type="dxa"/>
          </w:tcPr>
          <w:p w14:paraId="42A94F1A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</w:tr>
      <w:tr w:rsidR="00D849D6" w14:paraId="1280A22E" w14:textId="77777777" w:rsidTr="00D849D6">
        <w:trPr>
          <w:trHeight w:val="237"/>
        </w:trPr>
        <w:tc>
          <w:tcPr>
            <w:tcW w:w="2667" w:type="dxa"/>
            <w:shd w:val="clear" w:color="auto" w:fill="FBE4D5" w:themeFill="accent2" w:themeFillTint="33"/>
          </w:tcPr>
          <w:p w14:paraId="65B1EC77" w14:textId="5C9AAD68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Samverkan</w:t>
            </w:r>
          </w:p>
        </w:tc>
        <w:tc>
          <w:tcPr>
            <w:tcW w:w="2776" w:type="dxa"/>
          </w:tcPr>
          <w:p w14:paraId="75C9769B" w14:textId="38812974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Kontinuerlig samverkan inom skolan, skolenheten, gymnasieområde och förvaltning</w:t>
            </w:r>
          </w:p>
        </w:tc>
        <w:tc>
          <w:tcPr>
            <w:tcW w:w="2065" w:type="dxa"/>
          </w:tcPr>
          <w:p w14:paraId="76AB2DC5" w14:textId="0D1A32D4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Alla</w:t>
            </w:r>
          </w:p>
        </w:tc>
        <w:tc>
          <w:tcPr>
            <w:tcW w:w="1777" w:type="dxa"/>
          </w:tcPr>
          <w:p w14:paraId="23C687D6" w14:textId="45DD0E48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 xml:space="preserve">Se kalendarium för APT, LSG, OLG </w:t>
            </w:r>
            <w:proofErr w:type="gramStart"/>
            <w:r>
              <w:rPr>
                <w:rStyle w:val="normaltextrun"/>
                <w:color w:val="000000"/>
              </w:rPr>
              <w:t>etc.</w:t>
            </w:r>
            <w:proofErr w:type="gramEnd"/>
            <w:r>
              <w:rPr>
                <w:rStyle w:val="normaltextrun"/>
                <w:color w:val="000000"/>
              </w:rPr>
              <w:t xml:space="preserve"> </w:t>
            </w:r>
          </w:p>
        </w:tc>
        <w:tc>
          <w:tcPr>
            <w:tcW w:w="2259" w:type="dxa"/>
          </w:tcPr>
          <w:p w14:paraId="4CD80F4B" w14:textId="6B6B413B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>
              <w:rPr>
                <w:rStyle w:val="normaltextrun"/>
                <w:color w:val="000000"/>
              </w:rPr>
              <w:t>Rektor, VU, UC</w:t>
            </w:r>
          </w:p>
        </w:tc>
        <w:tc>
          <w:tcPr>
            <w:tcW w:w="2450" w:type="dxa"/>
          </w:tcPr>
          <w:p w14:paraId="17CF9B2C" w14:textId="77777777" w:rsidR="00D849D6" w:rsidRDefault="00D849D6" w:rsidP="00D849D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</w:p>
        </w:tc>
      </w:tr>
    </w:tbl>
    <w:p w14:paraId="3F239AF8" w14:textId="77777777" w:rsidR="003F0022" w:rsidRDefault="003F0022" w:rsidP="003F0022">
      <w:pPr>
        <w:pStyle w:val="paragraph"/>
        <w:spacing w:before="0" w:beforeAutospacing="0" w:after="0" w:afterAutospacing="0"/>
        <w:textAlignment w:val="baseline"/>
      </w:pPr>
    </w:p>
    <w:p w14:paraId="37955E0F" w14:textId="77777777" w:rsidR="00082A2C" w:rsidRDefault="00082A2C"/>
    <w:sectPr w:rsidR="00082A2C" w:rsidSect="005F78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49A"/>
    <w:multiLevelType w:val="hybridMultilevel"/>
    <w:tmpl w:val="2E304E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856"/>
    <w:multiLevelType w:val="multilevel"/>
    <w:tmpl w:val="B19E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061F58"/>
    <w:multiLevelType w:val="multilevel"/>
    <w:tmpl w:val="4ACC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6875527">
    <w:abstractNumId w:val="2"/>
  </w:num>
  <w:num w:numId="2" w16cid:durableId="2111733058">
    <w:abstractNumId w:val="1"/>
  </w:num>
  <w:num w:numId="3" w16cid:durableId="197814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22"/>
    <w:rsid w:val="00042A7B"/>
    <w:rsid w:val="00082A2C"/>
    <w:rsid w:val="000C77BD"/>
    <w:rsid w:val="000E2570"/>
    <w:rsid w:val="002C437B"/>
    <w:rsid w:val="00396D26"/>
    <w:rsid w:val="003B25BB"/>
    <w:rsid w:val="003F0022"/>
    <w:rsid w:val="00411E85"/>
    <w:rsid w:val="00455510"/>
    <w:rsid w:val="004A7CC1"/>
    <w:rsid w:val="00530E15"/>
    <w:rsid w:val="00550D8E"/>
    <w:rsid w:val="005531E9"/>
    <w:rsid w:val="0059427F"/>
    <w:rsid w:val="005D6CFD"/>
    <w:rsid w:val="005D7880"/>
    <w:rsid w:val="005E2CA2"/>
    <w:rsid w:val="005F787A"/>
    <w:rsid w:val="00637589"/>
    <w:rsid w:val="00683335"/>
    <w:rsid w:val="0086369E"/>
    <w:rsid w:val="008E7F3B"/>
    <w:rsid w:val="00923FE7"/>
    <w:rsid w:val="00944302"/>
    <w:rsid w:val="0096245E"/>
    <w:rsid w:val="009A4943"/>
    <w:rsid w:val="009E4193"/>
    <w:rsid w:val="00A0655F"/>
    <w:rsid w:val="00A5160B"/>
    <w:rsid w:val="00B16F3E"/>
    <w:rsid w:val="00C32BBB"/>
    <w:rsid w:val="00CA1238"/>
    <w:rsid w:val="00CE5898"/>
    <w:rsid w:val="00D026AC"/>
    <w:rsid w:val="00D351C5"/>
    <w:rsid w:val="00D849D6"/>
    <w:rsid w:val="00D85FA6"/>
    <w:rsid w:val="00E06080"/>
    <w:rsid w:val="00E940A9"/>
    <w:rsid w:val="00ED206D"/>
    <w:rsid w:val="00FA25FB"/>
    <w:rsid w:val="3A270429"/>
    <w:rsid w:val="7F5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0794"/>
  <w15:chartTrackingRefBased/>
  <w15:docId w15:val="{87A58CA8-FE55-4906-B1EF-13136F68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3F0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normaltextrun">
    <w:name w:val="normaltextrun"/>
    <w:basedOn w:val="Standardstycketeckensnitt"/>
    <w:rsid w:val="003F0022"/>
  </w:style>
  <w:style w:type="character" w:customStyle="1" w:styleId="eop">
    <w:name w:val="eop"/>
    <w:basedOn w:val="Standardstycketeckensnitt"/>
    <w:rsid w:val="003F0022"/>
  </w:style>
  <w:style w:type="table" w:styleId="Tabellrutnt">
    <w:name w:val="Table Grid"/>
    <w:basedOn w:val="Normaltabell"/>
    <w:uiPriority w:val="39"/>
    <w:rsid w:val="00A5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Wolfhagen</dc:creator>
  <cp:keywords/>
  <dc:description/>
  <cp:lastModifiedBy>Elin Köpman</cp:lastModifiedBy>
  <cp:revision>2</cp:revision>
  <dcterms:created xsi:type="dcterms:W3CDTF">2024-06-20T11:58:00Z</dcterms:created>
  <dcterms:modified xsi:type="dcterms:W3CDTF">2024-06-20T11:58:00Z</dcterms:modified>
</cp:coreProperties>
</file>