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1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585375" w:rsidRPr="00E74D24" w14:paraId="18A689AB" w14:textId="77777777" w:rsidTr="5AF7F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5103" w:type="dxa"/>
            <w:tcBorders>
              <w:bottom w:val="nil"/>
            </w:tcBorders>
            <w:shd w:val="clear" w:color="auto" w:fill="auto"/>
            <w:vAlign w:val="center"/>
          </w:tcPr>
          <w:p w14:paraId="226A2FA9" w14:textId="77777777" w:rsidR="00585375" w:rsidRPr="00E74D24" w:rsidRDefault="00585375" w:rsidP="00277110">
            <w:pPr>
              <w:tabs>
                <w:tab w:val="center" w:pos="4513"/>
                <w:tab w:val="right" w:pos="9026"/>
              </w:tabs>
              <w:rPr>
                <w:rFonts w:ascii="Arial" w:hAnsi="Arial" w:cs="Times New Roman"/>
                <w:b w:val="0"/>
              </w:rPr>
            </w:pPr>
            <w:r w:rsidRPr="00E74D24">
              <w:rPr>
                <w:rFonts w:ascii="Arial" w:hAnsi="Arial" w:cs="Times New Roman"/>
                <w:b w:val="0"/>
              </w:rPr>
              <w:t>Äldre samt vård- och omsorgsförvaltningen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5EB31E84" w14:textId="77777777" w:rsidR="00585375" w:rsidRPr="00E74D24" w:rsidRDefault="3EF7020C" w:rsidP="00277110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Times New Roman"/>
              </w:rPr>
            </w:pPr>
            <w:r>
              <w:rPr>
                <w:noProof/>
              </w:rPr>
              <w:drawing>
                <wp:inline distT="0" distB="0" distL="0" distR="0" wp14:anchorId="0C2EA401" wp14:editId="22F901E8">
                  <wp:extent cx="1440000" cy="48101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375" w:rsidRPr="00E74D24" w14:paraId="2E494FA3" w14:textId="77777777" w:rsidTr="5AF7F1C5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FC252F" w14:textId="77777777" w:rsidR="00585375" w:rsidRPr="00E74D24" w:rsidRDefault="00585375" w:rsidP="00277110">
            <w:pPr>
              <w:tabs>
                <w:tab w:val="center" w:pos="4513"/>
                <w:tab w:val="right" w:pos="9026"/>
              </w:tabs>
              <w:rPr>
                <w:rFonts w:ascii="Arial" w:hAnsi="Arial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F2B6187" w14:textId="77777777" w:rsidR="00585375" w:rsidRPr="00E74D24" w:rsidRDefault="00585375" w:rsidP="00277110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Times New Roman"/>
              </w:rPr>
            </w:pPr>
          </w:p>
        </w:tc>
      </w:tr>
    </w:tbl>
    <w:p w14:paraId="4D80E0A7" w14:textId="77777777" w:rsidR="00585375" w:rsidRPr="00E74D24" w:rsidRDefault="00585375" w:rsidP="00585375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Style w:val="Tabellrutnt1"/>
        <w:tblpPr w:leftFromText="142" w:rightFromText="142" w:vertAnchor="text" w:horzAnchor="page" w:tblpX="1419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rganisationsnamn och Göteborgs Stads logotyp"/>
      </w:tblPr>
      <w:tblGrid>
        <w:gridCol w:w="3686"/>
        <w:gridCol w:w="5386"/>
      </w:tblGrid>
      <w:tr w:rsidR="00311CFE" w:rsidRPr="00311CFE" w14:paraId="63A641CE" w14:textId="77777777" w:rsidTr="00FB7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0"/>
        </w:trPr>
        <w:tc>
          <w:tcPr>
            <w:tcW w:w="3686" w:type="dxa"/>
            <w:shd w:val="clear" w:color="auto" w:fill="auto"/>
          </w:tcPr>
          <w:p w14:paraId="64374899" w14:textId="77777777" w:rsidR="00585375" w:rsidRPr="00E74D24" w:rsidRDefault="00585375" w:rsidP="00277110">
            <w:pPr>
              <w:spacing w:line="276" w:lineRule="auto"/>
              <w:contextualSpacing/>
              <w:rPr>
                <w:rFonts w:ascii="Arial" w:hAnsi="Arial" w:cs="Times New Roman"/>
                <w:b w:val="0"/>
                <w:bCs/>
              </w:rPr>
            </w:pPr>
            <w:bookmarkStart w:id="0" w:name="_Toc478651876"/>
            <w:r w:rsidRPr="00E74D24">
              <w:rPr>
                <w:rFonts w:ascii="Arial" w:hAnsi="Arial" w:cs="Times New Roman"/>
                <w:b w:val="0"/>
                <w:bCs/>
              </w:rPr>
              <w:t>Tjänsteutlåtande</w:t>
            </w:r>
          </w:p>
          <w:p w14:paraId="37E8FEEF" w14:textId="3751376A" w:rsidR="00585375" w:rsidRPr="00E74D24" w:rsidRDefault="00585375" w:rsidP="00277110">
            <w:pPr>
              <w:spacing w:line="276" w:lineRule="auto"/>
              <w:contextualSpacing/>
              <w:rPr>
                <w:rFonts w:ascii="Arial" w:hAnsi="Arial" w:cs="Times New Roman"/>
                <w:b w:val="0"/>
                <w:bCs/>
              </w:rPr>
            </w:pPr>
            <w:r w:rsidRPr="00E74D24">
              <w:rPr>
                <w:rFonts w:ascii="Arial" w:hAnsi="Arial" w:cs="Times New Roman"/>
                <w:b w:val="0"/>
                <w:bCs/>
              </w:rPr>
              <w:t xml:space="preserve">Utfärdat </w:t>
            </w:r>
            <w:r>
              <w:rPr>
                <w:rFonts w:ascii="Arial" w:hAnsi="Arial" w:cs="Times New Roman"/>
                <w:b w:val="0"/>
                <w:bCs/>
              </w:rPr>
              <w:t>2021-03-</w:t>
            </w:r>
            <w:r w:rsidR="00506BF0">
              <w:rPr>
                <w:rFonts w:ascii="Arial" w:hAnsi="Arial" w:cs="Times New Roman"/>
                <w:b w:val="0"/>
                <w:bCs/>
              </w:rPr>
              <w:t>22</w:t>
            </w:r>
          </w:p>
          <w:p w14:paraId="0088D924" w14:textId="77777777" w:rsidR="00585375" w:rsidRPr="00E74D24" w:rsidRDefault="00585375" w:rsidP="00277110">
            <w:pPr>
              <w:spacing w:line="276" w:lineRule="auto"/>
              <w:contextualSpacing/>
              <w:rPr>
                <w:rFonts w:ascii="Arial" w:hAnsi="Arial" w:cs="Times New Roman"/>
                <w:b w:val="0"/>
                <w:bCs/>
              </w:rPr>
            </w:pPr>
            <w:r w:rsidRPr="00E74D24">
              <w:rPr>
                <w:rFonts w:ascii="Arial" w:hAnsi="Arial" w:cs="Times New Roman"/>
                <w:b w:val="0"/>
                <w:bCs/>
              </w:rPr>
              <w:t xml:space="preserve">Diarienummer </w:t>
            </w:r>
            <w:r>
              <w:rPr>
                <w:rFonts w:ascii="Arial" w:hAnsi="Arial" w:cs="Times New Roman"/>
                <w:b w:val="0"/>
                <w:bCs/>
              </w:rPr>
              <w:t>N160-0648/21</w:t>
            </w:r>
          </w:p>
          <w:p w14:paraId="1CFEE40A" w14:textId="77777777" w:rsidR="00585375" w:rsidRPr="00E74D24" w:rsidRDefault="00585375" w:rsidP="00277110">
            <w:pPr>
              <w:spacing w:line="276" w:lineRule="auto"/>
              <w:contextualSpacing/>
              <w:rPr>
                <w:rFonts w:ascii="Arial" w:hAnsi="Arial" w:cs="Times New Roman"/>
                <w:b w:val="0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797F22AE" w14:textId="77777777" w:rsidR="00585375" w:rsidRPr="00311CFE" w:rsidRDefault="00585375" w:rsidP="00277110">
            <w:pPr>
              <w:spacing w:line="276" w:lineRule="auto"/>
              <w:contextualSpacing/>
              <w:rPr>
                <w:rFonts w:ascii="Arial" w:hAnsi="Arial" w:cs="Times New Roman"/>
                <w:b w:val="0"/>
                <w:bCs/>
              </w:rPr>
            </w:pPr>
            <w:r w:rsidRPr="00311CFE">
              <w:rPr>
                <w:rFonts w:ascii="Arial" w:hAnsi="Arial" w:cs="Times New Roman"/>
                <w:b w:val="0"/>
                <w:bCs/>
              </w:rPr>
              <w:t>Handläggare: Johanna Ottosson, Zenita Källner</w:t>
            </w:r>
          </w:p>
          <w:p w14:paraId="1D626AC1" w14:textId="3B223157" w:rsidR="00585375" w:rsidRPr="00311CFE" w:rsidRDefault="00311CFE" w:rsidP="00277110">
            <w:pPr>
              <w:spacing w:line="276" w:lineRule="auto"/>
              <w:contextualSpacing/>
              <w:rPr>
                <w:rFonts w:ascii="Arial" w:hAnsi="Arial" w:cs="Times New Roman"/>
                <w:b w:val="0"/>
                <w:bCs/>
              </w:rPr>
            </w:pPr>
            <w:hyperlink r:id="rId8" w:history="1">
              <w:r w:rsidR="00B6710D" w:rsidRPr="00311CFE">
                <w:rPr>
                  <w:rStyle w:val="Hyperlnk"/>
                  <w:rFonts w:ascii="Arial" w:hAnsi="Arial" w:cs="Times New Roman"/>
                  <w:b w:val="0"/>
                  <w:bCs/>
                  <w:color w:val="auto"/>
                  <w:u w:val="none"/>
                </w:rPr>
                <w:t>johanna.ottosson@aldrevardomsorg.goteborg.se</w:t>
              </w:r>
            </w:hyperlink>
            <w:r w:rsidR="00B6710D" w:rsidRPr="00311CFE">
              <w:rPr>
                <w:rFonts w:ascii="Arial" w:hAnsi="Arial" w:cs="Times New Roman"/>
                <w:b w:val="0"/>
                <w:bCs/>
              </w:rPr>
              <w:br/>
            </w:r>
            <w:hyperlink r:id="rId9" w:history="1">
              <w:r w:rsidR="00B6710D" w:rsidRPr="00311CFE">
                <w:rPr>
                  <w:rStyle w:val="Hyperlnk"/>
                  <w:rFonts w:ascii="Arial" w:hAnsi="Arial" w:cs="Times New Roman"/>
                  <w:b w:val="0"/>
                  <w:bCs/>
                  <w:color w:val="auto"/>
                  <w:u w:val="none"/>
                </w:rPr>
                <w:t>zenita.kallner@aldrevardomsorg.goteborg.se</w:t>
              </w:r>
            </w:hyperlink>
          </w:p>
        </w:tc>
      </w:tr>
      <w:tr w:rsidR="00B6710D" w:rsidRPr="00CA745C" w14:paraId="6D25A375" w14:textId="77777777" w:rsidTr="002C5507">
        <w:trPr>
          <w:trHeight w:val="80"/>
        </w:trPr>
        <w:tc>
          <w:tcPr>
            <w:tcW w:w="3686" w:type="dxa"/>
            <w:shd w:val="clear" w:color="auto" w:fill="auto"/>
          </w:tcPr>
          <w:p w14:paraId="35D4634A" w14:textId="77777777" w:rsidR="00B6710D" w:rsidRPr="00E74D24" w:rsidRDefault="00B6710D" w:rsidP="00277110">
            <w:pPr>
              <w:spacing w:line="276" w:lineRule="auto"/>
              <w:contextualSpacing/>
              <w:rPr>
                <w:rFonts w:ascii="Arial" w:hAnsi="Arial" w:cs="Times New Roman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2FF1DFDB" w14:textId="77777777" w:rsidR="00B6710D" w:rsidRPr="00E74D24" w:rsidRDefault="00B6710D" w:rsidP="00277110">
            <w:pPr>
              <w:spacing w:line="276" w:lineRule="auto"/>
              <w:contextualSpacing/>
              <w:rPr>
                <w:rFonts w:ascii="Arial" w:hAnsi="Arial" w:cs="Times New Roman"/>
                <w:bCs/>
              </w:rPr>
            </w:pPr>
          </w:p>
        </w:tc>
      </w:tr>
    </w:tbl>
    <w:bookmarkEnd w:id="0"/>
    <w:p w14:paraId="7C3777EA" w14:textId="6B96B356" w:rsidR="00585375" w:rsidRPr="00E74D24" w:rsidRDefault="00585375" w:rsidP="00585375">
      <w:pPr>
        <w:keepNext/>
        <w:keepLines/>
        <w:spacing w:before="400" w:after="40" w:line="240" w:lineRule="auto"/>
        <w:outlineLvl w:val="0"/>
        <w:rPr>
          <w:rFonts w:ascii="Arial" w:eastAsia="Times New Roman" w:hAnsi="Arial" w:cs="Arial"/>
          <w:b/>
          <w:color w:val="262626"/>
          <w:sz w:val="36"/>
          <w:szCs w:val="32"/>
        </w:rPr>
      </w:pPr>
      <w:r>
        <w:rPr>
          <w:rFonts w:ascii="Arial" w:eastAsia="Times New Roman" w:hAnsi="Arial" w:cs="Arial"/>
          <w:b/>
          <w:color w:val="262626"/>
          <w:sz w:val="36"/>
          <w:szCs w:val="32"/>
        </w:rPr>
        <w:t>Om</w:t>
      </w:r>
      <w:r w:rsidR="00480D2E">
        <w:rPr>
          <w:rFonts w:ascii="Arial" w:eastAsia="Times New Roman" w:hAnsi="Arial" w:cs="Arial"/>
          <w:b/>
          <w:color w:val="262626"/>
          <w:sz w:val="36"/>
          <w:szCs w:val="32"/>
        </w:rPr>
        <w:t>strukturering</w:t>
      </w:r>
      <w:r>
        <w:rPr>
          <w:rFonts w:ascii="Arial" w:eastAsia="Times New Roman" w:hAnsi="Arial" w:cs="Arial"/>
          <w:b/>
          <w:color w:val="262626"/>
          <w:sz w:val="36"/>
          <w:szCs w:val="32"/>
        </w:rPr>
        <w:t xml:space="preserve"> av korttidsplatser för tillfällig vård och omsorg</w:t>
      </w:r>
      <w:r w:rsidR="003E23D3">
        <w:rPr>
          <w:rFonts w:ascii="Arial" w:eastAsia="Times New Roman" w:hAnsi="Arial" w:cs="Arial"/>
          <w:b/>
          <w:color w:val="262626"/>
          <w:sz w:val="36"/>
          <w:szCs w:val="32"/>
        </w:rPr>
        <w:t xml:space="preserve"> </w:t>
      </w:r>
      <w:r w:rsidR="00CA2CC6">
        <w:rPr>
          <w:rFonts w:ascii="Arial" w:eastAsia="Times New Roman" w:hAnsi="Arial" w:cs="Arial"/>
          <w:b/>
          <w:color w:val="262626"/>
          <w:sz w:val="36"/>
          <w:szCs w:val="32"/>
        </w:rPr>
        <w:t xml:space="preserve">på </w:t>
      </w:r>
      <w:r w:rsidR="003B3C4F">
        <w:rPr>
          <w:rFonts w:ascii="Arial" w:eastAsia="Times New Roman" w:hAnsi="Arial" w:cs="Arial"/>
          <w:b/>
          <w:color w:val="262626"/>
          <w:sz w:val="36"/>
          <w:szCs w:val="32"/>
        </w:rPr>
        <w:t xml:space="preserve">enheterna </w:t>
      </w:r>
      <w:r w:rsidR="00FF423A" w:rsidRPr="00FF423A">
        <w:rPr>
          <w:rFonts w:ascii="Arial" w:eastAsia="Times New Roman" w:hAnsi="Arial" w:cs="Arial"/>
          <w:b/>
          <w:color w:val="262626"/>
          <w:sz w:val="36"/>
          <w:szCs w:val="32"/>
        </w:rPr>
        <w:t>Gråberget, Fredriksdal, Bagaregården och Högsbotorp</w:t>
      </w:r>
      <w:r w:rsidRPr="00E74D24">
        <w:rPr>
          <w:rFonts w:ascii="Arial" w:eastAsia="Times New Roman" w:hAnsi="Arial" w:cs="Arial"/>
          <w:b/>
          <w:color w:val="262626"/>
          <w:sz w:val="36"/>
          <w:szCs w:val="32"/>
        </w:rPr>
        <w:t xml:space="preserve"> </w:t>
      </w:r>
    </w:p>
    <w:p w14:paraId="7700446A" w14:textId="77777777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Förslag till beslut</w:t>
      </w:r>
    </w:p>
    <w:p w14:paraId="604D92D0" w14:textId="5266A848" w:rsidR="00585375" w:rsidRPr="00E74D24" w:rsidRDefault="00585375" w:rsidP="00585375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Äldre samt- vård och omsorgsnämnden</w:t>
      </w:r>
      <w:r w:rsidR="002C5507">
        <w:rPr>
          <w:rFonts w:ascii="Times New Roman" w:eastAsia="Times New Roman" w:hAnsi="Times New Roman" w:cs="Times New Roman"/>
          <w:szCs w:val="24"/>
        </w:rPr>
        <w:t xml:space="preserve"> beslutar</w:t>
      </w:r>
      <w:r>
        <w:rPr>
          <w:rFonts w:ascii="Times New Roman" w:eastAsia="Times New Roman" w:hAnsi="Times New Roman" w:cs="Times New Roman"/>
          <w:szCs w:val="24"/>
        </w:rPr>
        <w:t xml:space="preserve">: </w:t>
      </w:r>
    </w:p>
    <w:p w14:paraId="1B061C97" w14:textId="5B921611" w:rsidR="00585375" w:rsidRPr="00E74D24" w:rsidRDefault="00C76E48" w:rsidP="00253AA8">
      <w:pPr>
        <w:pStyle w:val="Liststycke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Att </w:t>
      </w:r>
      <w:r w:rsidR="00D36F73">
        <w:rPr>
          <w:rFonts w:ascii="Times New Roman" w:eastAsia="Times New Roman" w:hAnsi="Times New Roman" w:cs="Times New Roman"/>
          <w:szCs w:val="24"/>
        </w:rPr>
        <w:t xml:space="preserve">ställa om Bagaregårdens </w:t>
      </w:r>
      <w:r w:rsidR="001F4A5C">
        <w:rPr>
          <w:rFonts w:ascii="Times New Roman" w:eastAsia="Times New Roman" w:hAnsi="Times New Roman" w:cs="Times New Roman"/>
          <w:szCs w:val="24"/>
        </w:rPr>
        <w:t>Covid-19</w:t>
      </w:r>
      <w:r w:rsidR="00253AA8">
        <w:rPr>
          <w:rFonts w:ascii="Times New Roman" w:eastAsia="Times New Roman" w:hAnsi="Times New Roman" w:cs="Times New Roman"/>
          <w:szCs w:val="24"/>
        </w:rPr>
        <w:t xml:space="preserve"> korttidsvård till ordinarie korttidsenhet med 28 platser.</w:t>
      </w:r>
    </w:p>
    <w:p w14:paraId="4B2415B8" w14:textId="77777777" w:rsidR="002C5507" w:rsidRDefault="002C5507" w:rsidP="002C5507">
      <w:pPr>
        <w:pStyle w:val="Liststycke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54839D54" w14:textId="4752B62F" w:rsidR="00585375" w:rsidRPr="00E74D24" w:rsidRDefault="00BE2F85" w:rsidP="00253AA8">
      <w:pPr>
        <w:pStyle w:val="Liststycke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Att </w:t>
      </w:r>
      <w:r w:rsidR="00B42057">
        <w:rPr>
          <w:rFonts w:ascii="Times New Roman" w:eastAsia="Times New Roman" w:hAnsi="Times New Roman" w:cs="Times New Roman"/>
          <w:szCs w:val="24"/>
        </w:rPr>
        <w:t xml:space="preserve">omvandla </w:t>
      </w:r>
      <w:r w:rsidR="001E0DB0">
        <w:rPr>
          <w:rFonts w:ascii="Times New Roman" w:eastAsia="Times New Roman" w:hAnsi="Times New Roman" w:cs="Times New Roman"/>
          <w:szCs w:val="24"/>
        </w:rPr>
        <w:t>9</w:t>
      </w:r>
      <w:r w:rsidR="0026762F">
        <w:rPr>
          <w:rFonts w:ascii="Times New Roman" w:eastAsia="Times New Roman" w:hAnsi="Times New Roman" w:cs="Times New Roman"/>
          <w:szCs w:val="24"/>
        </w:rPr>
        <w:t xml:space="preserve"> </w:t>
      </w:r>
      <w:r w:rsidR="005B5DF5">
        <w:rPr>
          <w:rFonts w:ascii="Times New Roman" w:eastAsia="Times New Roman" w:hAnsi="Times New Roman" w:cs="Times New Roman"/>
          <w:szCs w:val="24"/>
        </w:rPr>
        <w:t xml:space="preserve">permanenta platser på </w:t>
      </w:r>
      <w:r w:rsidR="00B45A1C">
        <w:rPr>
          <w:rFonts w:ascii="Times New Roman" w:eastAsia="Times New Roman" w:hAnsi="Times New Roman" w:cs="Times New Roman"/>
          <w:szCs w:val="24"/>
        </w:rPr>
        <w:t>Fredriksdal</w:t>
      </w:r>
      <w:r w:rsidR="00CB086A">
        <w:rPr>
          <w:rFonts w:ascii="Times New Roman" w:eastAsia="Times New Roman" w:hAnsi="Times New Roman" w:cs="Times New Roman"/>
          <w:szCs w:val="24"/>
        </w:rPr>
        <w:t>s vård</w:t>
      </w:r>
      <w:r w:rsidR="00E428FC">
        <w:rPr>
          <w:rFonts w:ascii="Times New Roman" w:eastAsia="Times New Roman" w:hAnsi="Times New Roman" w:cs="Times New Roman"/>
          <w:szCs w:val="24"/>
        </w:rPr>
        <w:t>- och omso</w:t>
      </w:r>
      <w:r w:rsidR="002C7E2C">
        <w:rPr>
          <w:rFonts w:ascii="Times New Roman" w:eastAsia="Times New Roman" w:hAnsi="Times New Roman" w:cs="Times New Roman"/>
          <w:szCs w:val="24"/>
        </w:rPr>
        <w:t>r</w:t>
      </w:r>
      <w:r w:rsidR="00E428FC">
        <w:rPr>
          <w:rFonts w:ascii="Times New Roman" w:eastAsia="Times New Roman" w:hAnsi="Times New Roman" w:cs="Times New Roman"/>
          <w:szCs w:val="24"/>
        </w:rPr>
        <w:t>gsboende</w:t>
      </w:r>
      <w:r w:rsidR="002C7E2C">
        <w:rPr>
          <w:rFonts w:ascii="Times New Roman" w:eastAsia="Times New Roman" w:hAnsi="Times New Roman" w:cs="Times New Roman"/>
          <w:szCs w:val="24"/>
        </w:rPr>
        <w:t xml:space="preserve"> till </w:t>
      </w:r>
      <w:r w:rsidR="00AA7C29">
        <w:rPr>
          <w:rFonts w:ascii="Times New Roman" w:eastAsia="Times New Roman" w:hAnsi="Times New Roman" w:cs="Times New Roman"/>
          <w:szCs w:val="24"/>
        </w:rPr>
        <w:t xml:space="preserve">totalt </w:t>
      </w:r>
      <w:r w:rsidR="00384021">
        <w:rPr>
          <w:rFonts w:ascii="Times New Roman" w:eastAsia="Times New Roman" w:hAnsi="Times New Roman" w:cs="Times New Roman"/>
          <w:szCs w:val="24"/>
        </w:rPr>
        <w:t>3</w:t>
      </w:r>
      <w:r w:rsidR="001E0DB0">
        <w:rPr>
          <w:rFonts w:ascii="Times New Roman" w:eastAsia="Times New Roman" w:hAnsi="Times New Roman" w:cs="Times New Roman"/>
          <w:szCs w:val="24"/>
        </w:rPr>
        <w:t>4</w:t>
      </w:r>
      <w:r w:rsidR="00AA7C29">
        <w:rPr>
          <w:rFonts w:ascii="Times New Roman" w:eastAsia="Times New Roman" w:hAnsi="Times New Roman" w:cs="Times New Roman"/>
          <w:szCs w:val="24"/>
        </w:rPr>
        <w:t xml:space="preserve"> korttidsplatser</w:t>
      </w:r>
      <w:r w:rsidR="002C7E2C">
        <w:rPr>
          <w:rFonts w:ascii="Times New Roman" w:eastAsia="Times New Roman" w:hAnsi="Times New Roman" w:cs="Times New Roman"/>
          <w:szCs w:val="24"/>
        </w:rPr>
        <w:t>.</w:t>
      </w:r>
      <w:r w:rsidR="00AA7C2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D9FD7DD" w14:textId="77777777" w:rsidR="002C5507" w:rsidRDefault="002C5507" w:rsidP="002C5507">
      <w:pPr>
        <w:pStyle w:val="Liststycke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69F31B8C" w14:textId="41261928" w:rsidR="002C7E2C" w:rsidRPr="00E74D24" w:rsidRDefault="002C7E2C" w:rsidP="002C7E2C">
      <w:pPr>
        <w:pStyle w:val="Liststycke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Att omvandla 1</w:t>
      </w:r>
      <w:r w:rsidR="001E0DB0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 xml:space="preserve"> permanenta platser på Gråberg</w:t>
      </w:r>
      <w:r w:rsidR="00FB3F29">
        <w:rPr>
          <w:rFonts w:ascii="Times New Roman" w:eastAsia="Times New Roman" w:hAnsi="Times New Roman" w:cs="Times New Roman"/>
          <w:szCs w:val="24"/>
        </w:rPr>
        <w:t>et</w:t>
      </w:r>
      <w:r>
        <w:rPr>
          <w:rFonts w:ascii="Times New Roman" w:eastAsia="Times New Roman" w:hAnsi="Times New Roman" w:cs="Times New Roman"/>
          <w:szCs w:val="24"/>
        </w:rPr>
        <w:t>s vård- och omsorgsboende till totalt 3</w:t>
      </w:r>
      <w:r w:rsidR="001E0DB0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 xml:space="preserve"> korttidsplatser. </w:t>
      </w:r>
    </w:p>
    <w:p w14:paraId="4E9558EB" w14:textId="77777777" w:rsidR="002C5507" w:rsidRDefault="002C5507" w:rsidP="002C5507">
      <w:pPr>
        <w:pStyle w:val="Liststycke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548CBE40" w14:textId="28292C4D" w:rsidR="00FB3F29" w:rsidRDefault="00FB3F29" w:rsidP="00FB3F29">
      <w:pPr>
        <w:pStyle w:val="Liststycke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Att omvandla </w:t>
      </w:r>
      <w:r w:rsidR="006C0A62">
        <w:rPr>
          <w:rFonts w:ascii="Times New Roman" w:eastAsia="Times New Roman" w:hAnsi="Times New Roman" w:cs="Times New Roman"/>
          <w:szCs w:val="24"/>
        </w:rPr>
        <w:t>3</w:t>
      </w:r>
      <w:r w:rsidR="001E0DB0">
        <w:rPr>
          <w:rFonts w:ascii="Times New Roman" w:eastAsia="Times New Roman" w:hAnsi="Times New Roman" w:cs="Times New Roman"/>
          <w:szCs w:val="24"/>
        </w:rPr>
        <w:t>0</w:t>
      </w:r>
      <w:r>
        <w:rPr>
          <w:rFonts w:ascii="Times New Roman" w:eastAsia="Times New Roman" w:hAnsi="Times New Roman" w:cs="Times New Roman"/>
          <w:szCs w:val="24"/>
        </w:rPr>
        <w:t xml:space="preserve"> permanenta platser på Högsbotor</w:t>
      </w:r>
      <w:r w:rsidR="00B70DB3">
        <w:rPr>
          <w:rFonts w:ascii="Times New Roman" w:eastAsia="Times New Roman" w:hAnsi="Times New Roman" w:cs="Times New Roman"/>
          <w:szCs w:val="24"/>
        </w:rPr>
        <w:t>ps</w:t>
      </w:r>
      <w:r>
        <w:rPr>
          <w:rFonts w:ascii="Times New Roman" w:eastAsia="Times New Roman" w:hAnsi="Times New Roman" w:cs="Times New Roman"/>
          <w:szCs w:val="24"/>
        </w:rPr>
        <w:t xml:space="preserve"> vård- och omsorgsboende till 3</w:t>
      </w:r>
      <w:r w:rsidR="001E0DB0">
        <w:rPr>
          <w:rFonts w:ascii="Times New Roman" w:eastAsia="Times New Roman" w:hAnsi="Times New Roman" w:cs="Times New Roman"/>
          <w:szCs w:val="24"/>
        </w:rPr>
        <w:t>0</w:t>
      </w:r>
      <w:r>
        <w:rPr>
          <w:rFonts w:ascii="Times New Roman" w:eastAsia="Times New Roman" w:hAnsi="Times New Roman" w:cs="Times New Roman"/>
          <w:szCs w:val="24"/>
        </w:rPr>
        <w:t xml:space="preserve"> korttidsplatser. </w:t>
      </w:r>
    </w:p>
    <w:p w14:paraId="63B0244C" w14:textId="77777777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Sammanfattning</w:t>
      </w:r>
    </w:p>
    <w:p w14:paraId="6FA0B4D6" w14:textId="7D0831AC" w:rsidR="00B61309" w:rsidRPr="00335FB0" w:rsidRDefault="008D1C3E" w:rsidP="00B61309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8E2E09">
        <w:rPr>
          <w:rFonts w:ascii="Times New Roman" w:eastAsia="Times New Roman" w:hAnsi="Times New Roman" w:cs="Times New Roman"/>
        </w:rPr>
        <w:t xml:space="preserve">Vård- och omsorgsboendena i Göteborgs Stad </w:t>
      </w:r>
      <w:r>
        <w:rPr>
          <w:rFonts w:ascii="Times New Roman" w:eastAsia="Times New Roman" w:hAnsi="Times New Roman" w:cs="Times New Roman"/>
        </w:rPr>
        <w:t xml:space="preserve">behöver användas mer effektivt. Utifrån nuvarande överkapacitet finns möjlighet att omstrukturera korttidsvården så att den blir mer effektiv och behovsanpassad. </w:t>
      </w:r>
      <w:r>
        <w:rPr>
          <w:rFonts w:ascii="Times New Roman" w:eastAsia="Times New Roman" w:hAnsi="Times New Roman" w:cs="Times New Roman"/>
        </w:rPr>
        <w:br/>
      </w:r>
      <w:r w:rsidR="00B61309" w:rsidRPr="2348921A">
        <w:rPr>
          <w:rFonts w:ascii="Times New Roman" w:eastAsia="Times New Roman" w:hAnsi="Times New Roman" w:cs="Times New Roman"/>
        </w:rPr>
        <w:t xml:space="preserve">Ärendet </w:t>
      </w:r>
      <w:r w:rsidR="00B61309" w:rsidRPr="00036400">
        <w:rPr>
          <w:rFonts w:ascii="Times New Roman" w:eastAsia="Times New Roman" w:hAnsi="Times New Roman" w:cs="Times New Roman"/>
        </w:rPr>
        <w:t>gäller omst</w:t>
      </w:r>
      <w:r w:rsidR="00B61309">
        <w:rPr>
          <w:rFonts w:ascii="Times New Roman" w:eastAsia="Times New Roman" w:hAnsi="Times New Roman" w:cs="Times New Roman"/>
        </w:rPr>
        <w:t>rukturering</w:t>
      </w:r>
      <w:r w:rsidR="00B61309" w:rsidRPr="00036400">
        <w:rPr>
          <w:rFonts w:ascii="Times New Roman" w:eastAsia="Times New Roman" w:hAnsi="Times New Roman" w:cs="Times New Roman"/>
        </w:rPr>
        <w:t xml:space="preserve"> av korttidsenheter</w:t>
      </w:r>
      <w:r w:rsidR="00B61309">
        <w:rPr>
          <w:rFonts w:ascii="Times New Roman" w:eastAsia="Times New Roman" w:hAnsi="Times New Roman" w:cs="Times New Roman"/>
        </w:rPr>
        <w:t>na</w:t>
      </w:r>
      <w:r w:rsidR="00B61309" w:rsidRPr="00036400">
        <w:rPr>
          <w:rFonts w:ascii="Times New Roman" w:eastAsia="Times New Roman" w:hAnsi="Times New Roman" w:cs="Times New Roman"/>
        </w:rPr>
        <w:t xml:space="preserve"> på vård- och omsorgsboendena Gråberget, Fredriksdal, Bagaregården och Högsbotorp.</w:t>
      </w:r>
      <w:r w:rsidR="00B61309">
        <w:rPr>
          <w:rFonts w:ascii="Times New Roman" w:eastAsia="Times New Roman" w:hAnsi="Times New Roman" w:cs="Times New Roman"/>
        </w:rPr>
        <w:t xml:space="preserve"> Omställningen är en del av tidigare handlingsplaner för att möta behovet a</w:t>
      </w:r>
      <w:r w:rsidR="00B61309" w:rsidRPr="2348921A">
        <w:rPr>
          <w:rFonts w:ascii="Times New Roman" w:eastAsia="Times New Roman" w:hAnsi="Times New Roman" w:cs="Times New Roman"/>
        </w:rPr>
        <w:t>v befintlig korttidsvård för dagens och framtidens behov</w:t>
      </w:r>
      <w:r w:rsidR="00B61309">
        <w:rPr>
          <w:rFonts w:ascii="Times New Roman" w:eastAsia="Times New Roman" w:hAnsi="Times New Roman" w:cs="Times New Roman"/>
        </w:rPr>
        <w:t>.</w:t>
      </w:r>
      <w:r w:rsidR="00B61309" w:rsidRPr="2348921A">
        <w:rPr>
          <w:rFonts w:ascii="Times New Roman" w:eastAsia="Times New Roman" w:hAnsi="Times New Roman" w:cs="Times New Roman"/>
        </w:rPr>
        <w:t xml:space="preserve"> </w:t>
      </w:r>
    </w:p>
    <w:p w14:paraId="3A97DAE5" w14:textId="77777777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Bedömning ur ekonomisk dimension</w:t>
      </w:r>
    </w:p>
    <w:p w14:paraId="246565AC" w14:textId="3CED2D07" w:rsidR="0022705F" w:rsidRPr="00747135" w:rsidRDefault="0022705F" w:rsidP="0022705F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 w:rsidRPr="00747135">
        <w:rPr>
          <w:rFonts w:ascii="Times New Roman" w:eastAsia="Times New Roman" w:hAnsi="Times New Roman" w:cs="Times New Roman"/>
          <w:szCs w:val="24"/>
        </w:rPr>
        <w:t xml:space="preserve">Göteborgs Stad står inför utmaningen att utifrån den demografiska utvecklingen möta kommande behov av utökning gällande vård- och omsorgsboenden. </w:t>
      </w:r>
      <w:r>
        <w:rPr>
          <w:rFonts w:ascii="Times New Roman" w:eastAsia="Times New Roman" w:hAnsi="Times New Roman" w:cs="Times New Roman"/>
          <w:szCs w:val="24"/>
        </w:rPr>
        <w:t>Den senaste uppdaterade befolkningsprognosen visar på att utbyggnadsbehovet är något lägre än tidigare beräknat.</w:t>
      </w:r>
      <w:r w:rsidRPr="00747135"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Senaste prognosen i</w:t>
      </w:r>
      <w:r w:rsidRPr="00F067C9">
        <w:rPr>
          <w:rFonts w:ascii="Times New Roman" w:eastAsia="Times New Roman" w:hAnsi="Times New Roman" w:cs="Times New Roman"/>
          <w:szCs w:val="24"/>
        </w:rPr>
        <w:t xml:space="preserve"> lokalbehovsplanen för 2020 till 2025 </w:t>
      </w:r>
      <w:r w:rsidR="007B01E5">
        <w:rPr>
          <w:rFonts w:ascii="Times New Roman" w:eastAsia="Times New Roman" w:hAnsi="Times New Roman" w:cs="Times New Roman"/>
          <w:szCs w:val="24"/>
        </w:rPr>
        <w:t>visar på</w:t>
      </w:r>
      <w:r w:rsidRPr="00F067C9">
        <w:rPr>
          <w:rFonts w:ascii="Times New Roman" w:eastAsia="Times New Roman" w:hAnsi="Times New Roman" w:cs="Times New Roman"/>
          <w:szCs w:val="24"/>
        </w:rPr>
        <w:t xml:space="preserve"> ett behov av 70 nya </w:t>
      </w:r>
      <w:r>
        <w:rPr>
          <w:rFonts w:ascii="Times New Roman" w:eastAsia="Times New Roman" w:hAnsi="Times New Roman" w:cs="Times New Roman"/>
          <w:szCs w:val="24"/>
        </w:rPr>
        <w:t>lägenheter</w:t>
      </w:r>
      <w:r w:rsidRPr="00F067C9">
        <w:rPr>
          <w:rFonts w:ascii="Times New Roman" w:eastAsia="Times New Roman" w:hAnsi="Times New Roman" w:cs="Times New Roman"/>
          <w:szCs w:val="24"/>
        </w:rPr>
        <w:t xml:space="preserve"> per år och från 2025 till 2040 85 nya </w:t>
      </w:r>
      <w:r>
        <w:rPr>
          <w:rFonts w:ascii="Times New Roman" w:eastAsia="Times New Roman" w:hAnsi="Times New Roman" w:cs="Times New Roman"/>
          <w:szCs w:val="24"/>
        </w:rPr>
        <w:t xml:space="preserve">lägenheter </w:t>
      </w:r>
      <w:r w:rsidRPr="00F067C9">
        <w:rPr>
          <w:rFonts w:ascii="Times New Roman" w:eastAsia="Times New Roman" w:hAnsi="Times New Roman" w:cs="Times New Roman"/>
          <w:szCs w:val="24"/>
        </w:rPr>
        <w:t>per år.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3AD0EC3" w14:textId="5DC6D6B4" w:rsidR="004807E2" w:rsidRDefault="00C543F1" w:rsidP="00CE7E71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Just nu befinner sig Göteborgs Stad i ett läge med överkapacitet av platser i</w:t>
      </w:r>
      <w:r w:rsidR="009718B1">
        <w:rPr>
          <w:rFonts w:ascii="Times New Roman" w:eastAsia="Times New Roman" w:hAnsi="Times New Roman" w:cs="Times New Roman"/>
          <w:szCs w:val="24"/>
        </w:rPr>
        <w:t>nom</w:t>
      </w:r>
      <w:r>
        <w:rPr>
          <w:rFonts w:ascii="Times New Roman" w:eastAsia="Times New Roman" w:hAnsi="Times New Roman" w:cs="Times New Roman"/>
          <w:szCs w:val="24"/>
        </w:rPr>
        <w:t xml:space="preserve"> vård- och om</w:t>
      </w:r>
      <w:r w:rsidR="009718B1">
        <w:rPr>
          <w:rFonts w:ascii="Times New Roman" w:eastAsia="Times New Roman" w:hAnsi="Times New Roman" w:cs="Times New Roman"/>
          <w:szCs w:val="24"/>
        </w:rPr>
        <w:t xml:space="preserve">sorgsboenden. </w:t>
      </w:r>
      <w:r w:rsidR="004C7BE4">
        <w:rPr>
          <w:rFonts w:ascii="Times New Roman" w:eastAsia="Times New Roman" w:hAnsi="Times New Roman" w:cs="Times New Roman"/>
          <w:szCs w:val="24"/>
        </w:rPr>
        <w:t>Detta innebär att även korttidsvården kommer behöva anpassas för att möta kommande behov.</w:t>
      </w:r>
      <w:r w:rsidR="007E6C39">
        <w:rPr>
          <w:rFonts w:ascii="Times New Roman" w:eastAsia="Times New Roman" w:hAnsi="Times New Roman" w:cs="Times New Roman"/>
          <w:szCs w:val="24"/>
        </w:rPr>
        <w:br/>
        <w:t xml:space="preserve">I samband med den nya nämndorganisationen som </w:t>
      </w:r>
      <w:r w:rsidR="00ED1F39">
        <w:rPr>
          <w:rFonts w:ascii="Times New Roman" w:eastAsia="Times New Roman" w:hAnsi="Times New Roman" w:cs="Times New Roman"/>
          <w:szCs w:val="24"/>
        </w:rPr>
        <w:t>genomfördes från den 1 januari 2021</w:t>
      </w:r>
      <w:r w:rsidR="00CA4FEF">
        <w:rPr>
          <w:rFonts w:ascii="Times New Roman" w:eastAsia="Times New Roman" w:hAnsi="Times New Roman" w:cs="Times New Roman"/>
          <w:szCs w:val="24"/>
        </w:rPr>
        <w:t xml:space="preserve"> </w:t>
      </w:r>
      <w:r w:rsidR="00AC5EF1">
        <w:rPr>
          <w:rFonts w:ascii="Times New Roman" w:eastAsia="Times New Roman" w:hAnsi="Times New Roman" w:cs="Times New Roman"/>
          <w:szCs w:val="24"/>
        </w:rPr>
        <w:lastRenderedPageBreak/>
        <w:t xml:space="preserve">skapades andra förutsättningar att på ett övergripande sätt inom samma förvaltning se över hela vård- och omsorgskedjan </w:t>
      </w:r>
      <w:r w:rsidR="00E9623C">
        <w:rPr>
          <w:rFonts w:ascii="Times New Roman" w:eastAsia="Times New Roman" w:hAnsi="Times New Roman" w:cs="Times New Roman"/>
          <w:szCs w:val="24"/>
        </w:rPr>
        <w:t>för att effektivisera verksamheten och anpassa den till kommande behov</w:t>
      </w:r>
      <w:r w:rsidR="002B09E8">
        <w:rPr>
          <w:rFonts w:ascii="Times New Roman" w:eastAsia="Times New Roman" w:hAnsi="Times New Roman" w:cs="Times New Roman"/>
          <w:szCs w:val="24"/>
        </w:rPr>
        <w:t>.</w:t>
      </w:r>
      <w:r w:rsidR="00B41A7B">
        <w:rPr>
          <w:rFonts w:ascii="Times New Roman" w:eastAsia="Times New Roman" w:hAnsi="Times New Roman" w:cs="Times New Roman"/>
          <w:szCs w:val="24"/>
        </w:rPr>
        <w:t xml:space="preserve"> </w:t>
      </w:r>
      <w:r w:rsidR="00994135">
        <w:rPr>
          <w:rFonts w:ascii="Times New Roman" w:eastAsia="Times New Roman" w:hAnsi="Times New Roman" w:cs="Times New Roman"/>
          <w:szCs w:val="24"/>
        </w:rPr>
        <w:t xml:space="preserve">Tidigare </w:t>
      </w:r>
      <w:r w:rsidR="00A95F6D">
        <w:rPr>
          <w:rFonts w:ascii="Times New Roman" w:eastAsia="Times New Roman" w:hAnsi="Times New Roman" w:cs="Times New Roman"/>
          <w:szCs w:val="24"/>
        </w:rPr>
        <w:t>rapporter</w:t>
      </w:r>
      <w:r w:rsidR="00325F1E">
        <w:rPr>
          <w:rFonts w:ascii="Times New Roman" w:eastAsia="Times New Roman" w:hAnsi="Times New Roman" w:cs="Times New Roman"/>
          <w:szCs w:val="24"/>
        </w:rPr>
        <w:t xml:space="preserve"> har</w:t>
      </w:r>
      <w:r w:rsidR="00A95F6D">
        <w:rPr>
          <w:rFonts w:ascii="Times New Roman" w:eastAsia="Times New Roman" w:hAnsi="Times New Roman" w:cs="Times New Roman"/>
          <w:szCs w:val="24"/>
        </w:rPr>
        <w:t xml:space="preserve"> visa</w:t>
      </w:r>
      <w:r w:rsidR="00325F1E">
        <w:rPr>
          <w:rFonts w:ascii="Times New Roman" w:eastAsia="Times New Roman" w:hAnsi="Times New Roman" w:cs="Times New Roman"/>
          <w:szCs w:val="24"/>
        </w:rPr>
        <w:t>t</w:t>
      </w:r>
      <w:r w:rsidR="00A95F6D">
        <w:rPr>
          <w:rFonts w:ascii="Times New Roman" w:eastAsia="Times New Roman" w:hAnsi="Times New Roman" w:cs="Times New Roman"/>
          <w:szCs w:val="24"/>
        </w:rPr>
        <w:t xml:space="preserve"> på att korttidsvården inte är effektiv</w:t>
      </w:r>
      <w:r w:rsidR="00E24CE1">
        <w:rPr>
          <w:rFonts w:ascii="Times New Roman" w:eastAsia="Times New Roman" w:hAnsi="Times New Roman" w:cs="Times New Roman"/>
          <w:szCs w:val="24"/>
        </w:rPr>
        <w:t xml:space="preserve">. Kostnaderna är höga </w:t>
      </w:r>
      <w:r w:rsidR="00A76FE0">
        <w:rPr>
          <w:rFonts w:ascii="Times New Roman" w:eastAsia="Times New Roman" w:hAnsi="Times New Roman" w:cs="Times New Roman"/>
          <w:szCs w:val="24"/>
        </w:rPr>
        <w:t>och</w:t>
      </w:r>
      <w:r w:rsidR="00E24CE1">
        <w:rPr>
          <w:rFonts w:ascii="Times New Roman" w:eastAsia="Times New Roman" w:hAnsi="Times New Roman" w:cs="Times New Roman"/>
          <w:szCs w:val="24"/>
        </w:rPr>
        <w:t xml:space="preserve"> genomsnittstiden </w:t>
      </w:r>
      <w:r w:rsidR="00B41A7B">
        <w:rPr>
          <w:rFonts w:ascii="Times New Roman" w:eastAsia="Times New Roman" w:hAnsi="Times New Roman" w:cs="Times New Roman"/>
          <w:szCs w:val="24"/>
        </w:rPr>
        <w:t xml:space="preserve">för vistelse på korttidsplats </w:t>
      </w:r>
      <w:r w:rsidR="00E24CE1">
        <w:rPr>
          <w:rFonts w:ascii="Times New Roman" w:eastAsia="Times New Roman" w:hAnsi="Times New Roman" w:cs="Times New Roman"/>
          <w:szCs w:val="24"/>
        </w:rPr>
        <w:t xml:space="preserve">är </w:t>
      </w:r>
      <w:r w:rsidR="00A76FE0">
        <w:rPr>
          <w:rFonts w:ascii="Times New Roman" w:eastAsia="Times New Roman" w:hAnsi="Times New Roman" w:cs="Times New Roman"/>
          <w:szCs w:val="24"/>
        </w:rPr>
        <w:t xml:space="preserve">idag </w:t>
      </w:r>
      <w:r w:rsidR="00E24CE1">
        <w:rPr>
          <w:rFonts w:ascii="Times New Roman" w:eastAsia="Times New Roman" w:hAnsi="Times New Roman" w:cs="Times New Roman"/>
          <w:szCs w:val="24"/>
        </w:rPr>
        <w:t xml:space="preserve">36 dagar </w:t>
      </w:r>
      <w:r w:rsidR="00A76FE0">
        <w:rPr>
          <w:rFonts w:ascii="Times New Roman" w:eastAsia="Times New Roman" w:hAnsi="Times New Roman" w:cs="Times New Roman"/>
          <w:szCs w:val="24"/>
        </w:rPr>
        <w:t xml:space="preserve">jämfört med </w:t>
      </w:r>
      <w:r w:rsidR="00E24CE1">
        <w:rPr>
          <w:rFonts w:ascii="Times New Roman" w:eastAsia="Times New Roman" w:hAnsi="Times New Roman" w:cs="Times New Roman"/>
          <w:szCs w:val="24"/>
        </w:rPr>
        <w:t xml:space="preserve">målet </w:t>
      </w:r>
      <w:r w:rsidR="00A76FE0">
        <w:rPr>
          <w:rFonts w:ascii="Times New Roman" w:eastAsia="Times New Roman" w:hAnsi="Times New Roman" w:cs="Times New Roman"/>
          <w:szCs w:val="24"/>
        </w:rPr>
        <w:t xml:space="preserve">på </w:t>
      </w:r>
      <w:r w:rsidR="00EF297B">
        <w:rPr>
          <w:rFonts w:ascii="Times New Roman" w:eastAsia="Times New Roman" w:hAnsi="Times New Roman" w:cs="Times New Roman"/>
          <w:szCs w:val="24"/>
        </w:rPr>
        <w:t xml:space="preserve">14 dagar. </w:t>
      </w:r>
      <w:r w:rsidR="003D48B0">
        <w:rPr>
          <w:rFonts w:ascii="Times New Roman" w:eastAsia="Times New Roman" w:hAnsi="Times New Roman" w:cs="Times New Roman"/>
          <w:szCs w:val="24"/>
        </w:rPr>
        <w:br/>
        <w:t xml:space="preserve">En omställning av dagens korttidsplatser till </w:t>
      </w:r>
      <w:r w:rsidR="005369B8">
        <w:rPr>
          <w:rFonts w:ascii="Times New Roman" w:eastAsia="Times New Roman" w:hAnsi="Times New Roman" w:cs="Times New Roman"/>
          <w:szCs w:val="24"/>
        </w:rPr>
        <w:t xml:space="preserve">enheter som finns i anslutning till </w:t>
      </w:r>
      <w:r w:rsidR="003339AF">
        <w:rPr>
          <w:rFonts w:ascii="Times New Roman" w:eastAsia="Times New Roman" w:hAnsi="Times New Roman" w:cs="Times New Roman"/>
          <w:szCs w:val="24"/>
        </w:rPr>
        <w:t>vård- och omsorgsboenden ges möjlighet till stordriftsfördelar gällande fastighets- och kringkostnader utan att kvalitén påverkas för den enskilde.</w:t>
      </w:r>
      <w:r w:rsidR="001D4410">
        <w:rPr>
          <w:rFonts w:ascii="Times New Roman" w:eastAsia="Times New Roman" w:hAnsi="Times New Roman" w:cs="Times New Roman"/>
          <w:szCs w:val="24"/>
        </w:rPr>
        <w:t xml:space="preserve"> </w:t>
      </w:r>
      <w:r w:rsidR="00310CC5">
        <w:rPr>
          <w:rFonts w:ascii="Times New Roman" w:eastAsia="Times New Roman" w:hAnsi="Times New Roman" w:cs="Times New Roman"/>
          <w:szCs w:val="24"/>
        </w:rPr>
        <w:t>Ä</w:t>
      </w:r>
      <w:r w:rsidR="001D4410">
        <w:rPr>
          <w:rFonts w:ascii="Times New Roman" w:eastAsia="Times New Roman" w:hAnsi="Times New Roman" w:cs="Times New Roman"/>
          <w:szCs w:val="24"/>
        </w:rPr>
        <w:t xml:space="preserve">ven nattbemanningen </w:t>
      </w:r>
      <w:r w:rsidR="00310CC5">
        <w:rPr>
          <w:rFonts w:ascii="Times New Roman" w:eastAsia="Times New Roman" w:hAnsi="Times New Roman" w:cs="Times New Roman"/>
          <w:szCs w:val="24"/>
        </w:rPr>
        <w:t xml:space="preserve">kan bli </w:t>
      </w:r>
      <w:r w:rsidR="001D4410">
        <w:rPr>
          <w:rFonts w:ascii="Times New Roman" w:eastAsia="Times New Roman" w:hAnsi="Times New Roman" w:cs="Times New Roman"/>
          <w:szCs w:val="24"/>
        </w:rPr>
        <w:t xml:space="preserve">mer effektiv genom att </w:t>
      </w:r>
      <w:r w:rsidR="00310CC5">
        <w:rPr>
          <w:rFonts w:ascii="Times New Roman" w:eastAsia="Times New Roman" w:hAnsi="Times New Roman" w:cs="Times New Roman"/>
          <w:szCs w:val="24"/>
        </w:rPr>
        <w:t xml:space="preserve">skapa enheter med </w:t>
      </w:r>
      <w:r w:rsidR="00F1660A">
        <w:rPr>
          <w:rFonts w:ascii="Times New Roman" w:eastAsia="Times New Roman" w:hAnsi="Times New Roman" w:cs="Times New Roman"/>
          <w:szCs w:val="24"/>
        </w:rPr>
        <w:t>32 till 35 platser</w:t>
      </w:r>
      <w:r w:rsidR="002100AD">
        <w:rPr>
          <w:rFonts w:ascii="Times New Roman" w:eastAsia="Times New Roman" w:hAnsi="Times New Roman" w:cs="Times New Roman"/>
          <w:szCs w:val="24"/>
        </w:rPr>
        <w:t xml:space="preserve"> under förutsättning att byggnadens utformning </w:t>
      </w:r>
      <w:r w:rsidR="00722890">
        <w:rPr>
          <w:rFonts w:ascii="Times New Roman" w:eastAsia="Times New Roman" w:hAnsi="Times New Roman" w:cs="Times New Roman"/>
          <w:szCs w:val="24"/>
        </w:rPr>
        <w:t>är lämplig.</w:t>
      </w:r>
    </w:p>
    <w:p w14:paraId="61844634" w14:textId="77777777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Bedömning ur ekologisk dimension</w:t>
      </w:r>
    </w:p>
    <w:p w14:paraId="510F825A" w14:textId="335EB3E8" w:rsidR="00F858FF" w:rsidRPr="00A63333" w:rsidRDefault="00DD5880" w:rsidP="00F858FF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Omstrukturering </w:t>
      </w:r>
      <w:r w:rsidR="00F858FF" w:rsidRPr="00CF0386">
        <w:rPr>
          <w:rFonts w:ascii="Times New Roman" w:eastAsia="Times New Roman" w:hAnsi="Times New Roman" w:cs="Times New Roman"/>
          <w:szCs w:val="24"/>
        </w:rPr>
        <w:t xml:space="preserve">av antal platser genom </w:t>
      </w:r>
      <w:r w:rsidR="00A10E7A" w:rsidRPr="00CF0386">
        <w:rPr>
          <w:rFonts w:ascii="Times New Roman" w:eastAsia="Times New Roman" w:hAnsi="Times New Roman" w:cs="Times New Roman"/>
          <w:szCs w:val="24"/>
        </w:rPr>
        <w:t xml:space="preserve">samlokalisering kommer att innebära mindre miljöpåverkan än </w:t>
      </w:r>
      <w:r w:rsidR="00622B6A">
        <w:rPr>
          <w:rFonts w:ascii="Times New Roman" w:eastAsia="Times New Roman" w:hAnsi="Times New Roman" w:cs="Times New Roman"/>
          <w:szCs w:val="24"/>
        </w:rPr>
        <w:t>ny</w:t>
      </w:r>
      <w:r w:rsidR="00622B6A" w:rsidRPr="00CF0386">
        <w:rPr>
          <w:rFonts w:ascii="Times New Roman" w:eastAsia="Times New Roman" w:hAnsi="Times New Roman" w:cs="Times New Roman"/>
          <w:szCs w:val="24"/>
        </w:rPr>
        <w:t>byggna</w:t>
      </w:r>
      <w:r w:rsidR="00622B6A">
        <w:rPr>
          <w:rFonts w:ascii="Times New Roman" w:eastAsia="Times New Roman" w:hAnsi="Times New Roman" w:cs="Times New Roman"/>
          <w:szCs w:val="24"/>
        </w:rPr>
        <w:t>tion eller ombyggnation</w:t>
      </w:r>
      <w:r w:rsidR="00302E9B">
        <w:rPr>
          <w:rFonts w:ascii="Times New Roman" w:eastAsia="Times New Roman" w:hAnsi="Times New Roman" w:cs="Times New Roman"/>
          <w:szCs w:val="24"/>
        </w:rPr>
        <w:t xml:space="preserve"> av </w:t>
      </w:r>
      <w:r w:rsidR="00F858FF" w:rsidRPr="00CF0386">
        <w:rPr>
          <w:rFonts w:ascii="Times New Roman" w:eastAsia="Times New Roman" w:hAnsi="Times New Roman" w:cs="Times New Roman"/>
          <w:szCs w:val="24"/>
        </w:rPr>
        <w:t>hus</w:t>
      </w:r>
      <w:r w:rsidR="00A10E7A" w:rsidRPr="00CF0386">
        <w:rPr>
          <w:rFonts w:ascii="Times New Roman" w:eastAsia="Times New Roman" w:hAnsi="Times New Roman" w:cs="Times New Roman"/>
          <w:szCs w:val="24"/>
        </w:rPr>
        <w:t xml:space="preserve">. </w:t>
      </w:r>
      <w:r w:rsidR="00F858FF" w:rsidRPr="00CF0386">
        <w:rPr>
          <w:rFonts w:ascii="Times New Roman" w:eastAsia="Times New Roman" w:hAnsi="Times New Roman" w:cs="Times New Roman"/>
          <w:szCs w:val="24"/>
        </w:rPr>
        <w:t xml:space="preserve">Även om </w:t>
      </w:r>
      <w:r w:rsidR="00C762DC">
        <w:rPr>
          <w:rFonts w:ascii="Times New Roman" w:eastAsia="Times New Roman" w:hAnsi="Times New Roman" w:cs="Times New Roman"/>
          <w:szCs w:val="24"/>
        </w:rPr>
        <w:t>Göteborgs Stad</w:t>
      </w:r>
      <w:r w:rsidR="00F858FF" w:rsidRPr="00CF0386">
        <w:rPr>
          <w:rFonts w:ascii="Times New Roman" w:eastAsia="Times New Roman" w:hAnsi="Times New Roman" w:cs="Times New Roman"/>
          <w:szCs w:val="24"/>
        </w:rPr>
        <w:t xml:space="preserve"> har höga ambitioner när det gäller miljöriktigt byggande</w:t>
      </w:r>
      <w:r w:rsidR="00CF0386">
        <w:rPr>
          <w:rFonts w:ascii="Times New Roman" w:eastAsia="Times New Roman" w:hAnsi="Times New Roman" w:cs="Times New Roman"/>
          <w:szCs w:val="24"/>
        </w:rPr>
        <w:t>/</w:t>
      </w:r>
      <w:r w:rsidR="00A63333">
        <w:rPr>
          <w:rFonts w:ascii="Times New Roman" w:eastAsia="Times New Roman" w:hAnsi="Times New Roman" w:cs="Times New Roman"/>
          <w:szCs w:val="24"/>
        </w:rPr>
        <w:t>om</w:t>
      </w:r>
      <w:r w:rsidR="00CF0386">
        <w:rPr>
          <w:rFonts w:ascii="Times New Roman" w:eastAsia="Times New Roman" w:hAnsi="Times New Roman" w:cs="Times New Roman"/>
          <w:szCs w:val="24"/>
        </w:rPr>
        <w:t>bygg</w:t>
      </w:r>
      <w:r w:rsidR="00A63333">
        <w:rPr>
          <w:rFonts w:ascii="Times New Roman" w:eastAsia="Times New Roman" w:hAnsi="Times New Roman" w:cs="Times New Roman"/>
          <w:szCs w:val="24"/>
        </w:rPr>
        <w:t>nation</w:t>
      </w:r>
      <w:r w:rsidR="00F858FF" w:rsidRPr="00CF0386">
        <w:rPr>
          <w:rFonts w:ascii="Times New Roman" w:eastAsia="Times New Roman" w:hAnsi="Times New Roman" w:cs="Times New Roman"/>
          <w:szCs w:val="24"/>
        </w:rPr>
        <w:t xml:space="preserve"> kan detta enbart försvaras om det f</w:t>
      </w:r>
      <w:r w:rsidR="00A63333">
        <w:rPr>
          <w:rFonts w:ascii="Times New Roman" w:eastAsia="Times New Roman" w:hAnsi="Times New Roman" w:cs="Times New Roman"/>
          <w:szCs w:val="24"/>
        </w:rPr>
        <w:t>inns</w:t>
      </w:r>
      <w:r w:rsidR="00F858FF" w:rsidRPr="00CF0386">
        <w:rPr>
          <w:rFonts w:ascii="Times New Roman" w:eastAsia="Times New Roman" w:hAnsi="Times New Roman" w:cs="Times New Roman"/>
          <w:szCs w:val="24"/>
        </w:rPr>
        <w:t xml:space="preserve"> ett reellt behov och att det finns täckning för att belägga platserna. En annan ekologisk dimension är att hushålla med resurser</w:t>
      </w:r>
      <w:r w:rsidR="00F858FF" w:rsidRPr="00A63333">
        <w:rPr>
          <w:rFonts w:ascii="Times New Roman" w:eastAsia="Times New Roman" w:hAnsi="Times New Roman" w:cs="Times New Roman"/>
          <w:szCs w:val="24"/>
        </w:rPr>
        <w:t xml:space="preserve"> man har och inte avveckla ändamålsenliga och funktionsdugliga fastigheter i förtid. </w:t>
      </w:r>
    </w:p>
    <w:p w14:paraId="4464829D" w14:textId="3F0ACDCE" w:rsidR="009E4E9D" w:rsidRPr="001B1BE5" w:rsidRDefault="00585375" w:rsidP="009E4E9D">
      <w:pPr>
        <w:rPr>
          <w:rFonts w:ascii="Times New Roman" w:eastAsia="Times New Roman" w:hAnsi="Times New Roman" w:cs="Times New Roman"/>
        </w:rPr>
      </w:pPr>
      <w:r w:rsidRPr="5AF7F1C5">
        <w:rPr>
          <w:rFonts w:ascii="Arial" w:eastAsia="Times New Roman" w:hAnsi="Arial" w:cs="Arial"/>
          <w:b/>
          <w:bCs/>
          <w:color w:val="262626" w:themeColor="text1" w:themeTint="D9"/>
          <w:sz w:val="27"/>
          <w:szCs w:val="27"/>
        </w:rPr>
        <w:t>Bedömning ur social dimension</w:t>
      </w:r>
      <w:r w:rsidR="0043435D">
        <w:br/>
      </w:r>
      <w:r w:rsidR="004E5426" w:rsidRPr="22EBA1BE">
        <w:rPr>
          <w:rFonts w:ascii="Times New Roman" w:eastAsia="Times New Roman" w:hAnsi="Times New Roman" w:cs="Times New Roman"/>
        </w:rPr>
        <w:t xml:space="preserve">Tidigare rapporter har påvisat att korttidsplatser </w:t>
      </w:r>
      <w:r w:rsidR="004A2CB9" w:rsidRPr="22EBA1BE">
        <w:rPr>
          <w:rFonts w:ascii="Times New Roman" w:eastAsia="Times New Roman" w:hAnsi="Times New Roman" w:cs="Times New Roman"/>
        </w:rPr>
        <w:t>inte har</w:t>
      </w:r>
      <w:r w:rsidR="004E5426" w:rsidRPr="22EBA1BE">
        <w:rPr>
          <w:rFonts w:ascii="Times New Roman" w:eastAsia="Times New Roman" w:hAnsi="Times New Roman" w:cs="Times New Roman"/>
        </w:rPr>
        <w:t xml:space="preserve"> använts effektivt för de enskilda</w:t>
      </w:r>
      <w:r w:rsidR="001D050E">
        <w:rPr>
          <w:rFonts w:ascii="Times New Roman" w:eastAsia="Times New Roman" w:hAnsi="Times New Roman" w:cs="Times New Roman"/>
        </w:rPr>
        <w:t>s</w:t>
      </w:r>
      <w:r w:rsidR="005B6F38" w:rsidRPr="22EBA1BE">
        <w:rPr>
          <w:rFonts w:ascii="Times New Roman" w:eastAsia="Times New Roman" w:hAnsi="Times New Roman" w:cs="Times New Roman"/>
        </w:rPr>
        <w:t xml:space="preserve"> behov. Det finns stora vinster för den enskilde att få rätt insats från början och att korttidsvården </w:t>
      </w:r>
      <w:r w:rsidR="003D61C7" w:rsidRPr="22EBA1BE">
        <w:rPr>
          <w:rFonts w:ascii="Times New Roman" w:eastAsia="Times New Roman" w:hAnsi="Times New Roman" w:cs="Times New Roman"/>
        </w:rPr>
        <w:t>används på det sätt den är avsedd.</w:t>
      </w:r>
      <w:r w:rsidR="00120CAB">
        <w:rPr>
          <w:rFonts w:ascii="Times New Roman" w:eastAsia="Times New Roman" w:hAnsi="Times New Roman" w:cs="Times New Roman"/>
        </w:rPr>
        <w:t xml:space="preserve"> </w:t>
      </w:r>
      <w:r w:rsidR="00183223">
        <w:rPr>
          <w:rFonts w:ascii="Times New Roman" w:eastAsia="Times New Roman" w:hAnsi="Times New Roman" w:cs="Times New Roman"/>
        </w:rPr>
        <w:t>Genom att utveckla</w:t>
      </w:r>
      <w:r w:rsidR="003113B0">
        <w:rPr>
          <w:rFonts w:ascii="Times New Roman" w:eastAsia="Times New Roman" w:hAnsi="Times New Roman" w:cs="Times New Roman"/>
        </w:rPr>
        <w:t xml:space="preserve"> verksamheten till </w:t>
      </w:r>
      <w:r w:rsidR="007330AE">
        <w:rPr>
          <w:rFonts w:ascii="Times New Roman" w:eastAsia="Times New Roman" w:hAnsi="Times New Roman" w:cs="Times New Roman"/>
        </w:rPr>
        <w:t>mer</w:t>
      </w:r>
      <w:r w:rsidR="003D61C7" w:rsidRPr="22EBA1BE">
        <w:rPr>
          <w:rFonts w:ascii="Times New Roman" w:eastAsia="Times New Roman" w:hAnsi="Times New Roman" w:cs="Times New Roman"/>
        </w:rPr>
        <w:t xml:space="preserve"> renodlade korttidsplatser</w:t>
      </w:r>
      <w:r w:rsidR="009E4E9D">
        <w:rPr>
          <w:rFonts w:ascii="Times New Roman" w:eastAsia="Times New Roman" w:hAnsi="Times New Roman" w:cs="Times New Roman"/>
        </w:rPr>
        <w:t xml:space="preserve"> </w:t>
      </w:r>
      <w:r w:rsidR="006C7549">
        <w:rPr>
          <w:rFonts w:ascii="Times New Roman" w:eastAsia="Times New Roman" w:hAnsi="Times New Roman" w:cs="Times New Roman"/>
        </w:rPr>
        <w:t xml:space="preserve">med möjlighet att </w:t>
      </w:r>
      <w:r w:rsidR="009E4E9D" w:rsidRPr="001B1BE5">
        <w:rPr>
          <w:rFonts w:ascii="Times New Roman" w:eastAsia="Times New Roman" w:hAnsi="Times New Roman" w:cs="Times New Roman"/>
        </w:rPr>
        <w:t>specialisera sig på svårare fall avseende trygghetsproblematik, rehabilitering och vårdinsatser inom ramen för kommunens uppdrag</w:t>
      </w:r>
      <w:r w:rsidR="00964974">
        <w:rPr>
          <w:rFonts w:ascii="Times New Roman" w:eastAsia="Times New Roman" w:hAnsi="Times New Roman" w:cs="Times New Roman"/>
        </w:rPr>
        <w:t xml:space="preserve"> ökar kvalitén för den enskilde.</w:t>
      </w:r>
    </w:p>
    <w:p w14:paraId="492E6BBE" w14:textId="2C29B065" w:rsidR="00585375" w:rsidRPr="00E74D24" w:rsidRDefault="00585375" w:rsidP="5AF7F1C5">
      <w:pPr>
        <w:keepNext/>
        <w:keepLines/>
        <w:spacing w:before="240" w:after="40" w:line="276" w:lineRule="auto"/>
        <w:rPr>
          <w:rFonts w:ascii="Arial" w:eastAsia="Times New Roman" w:hAnsi="Arial" w:cs="Arial"/>
          <w:b/>
          <w:color w:val="262626"/>
          <w:sz w:val="27"/>
          <w:szCs w:val="27"/>
        </w:rPr>
      </w:pPr>
      <w:r w:rsidRPr="5AF7F1C5">
        <w:rPr>
          <w:rFonts w:ascii="Arial" w:eastAsia="Times New Roman" w:hAnsi="Arial" w:cs="Arial"/>
          <w:b/>
          <w:bCs/>
          <w:color w:val="262626" w:themeColor="text1" w:themeTint="D9"/>
          <w:sz w:val="27"/>
          <w:szCs w:val="27"/>
        </w:rPr>
        <w:t>Samverkan</w:t>
      </w:r>
    </w:p>
    <w:p w14:paraId="14E8225B" w14:textId="01E4C92D" w:rsidR="00585375" w:rsidRPr="00E74D24" w:rsidRDefault="00170543" w:rsidP="55CBE64B">
      <w:pPr>
        <w:spacing w:line="276" w:lineRule="auto"/>
        <w:rPr>
          <w:rFonts w:ascii="Times New Roman" w:eastAsia="Times New Roman" w:hAnsi="Times New Roman" w:cs="Times New Roman"/>
        </w:rPr>
      </w:pPr>
      <w:r w:rsidRPr="55CBE64B">
        <w:rPr>
          <w:rFonts w:ascii="Times New Roman" w:eastAsia="Times New Roman" w:hAnsi="Times New Roman" w:cs="Times New Roman"/>
        </w:rPr>
        <w:t xml:space="preserve">Information har lämnats på förvaltningsövergripande samverkansgrupp den </w:t>
      </w:r>
      <w:r w:rsidR="006C1F83" w:rsidRPr="55CBE64B">
        <w:rPr>
          <w:rFonts w:ascii="Times New Roman" w:eastAsia="Times New Roman" w:hAnsi="Times New Roman" w:cs="Times New Roman"/>
        </w:rPr>
        <w:t>18 mars 2021 samt den</w:t>
      </w:r>
      <w:r w:rsidR="5EF48FD2" w:rsidRPr="55CBE64B">
        <w:rPr>
          <w:rFonts w:ascii="Times New Roman" w:eastAsia="Times New Roman" w:hAnsi="Times New Roman" w:cs="Times New Roman"/>
        </w:rPr>
        <w:t xml:space="preserve"> 21 april 2021.</w:t>
      </w:r>
      <w:r w:rsidR="00BE0732">
        <w:rPr>
          <w:rFonts w:ascii="Times New Roman" w:eastAsia="Times New Roman" w:hAnsi="Times New Roman" w:cs="Times New Roman"/>
        </w:rPr>
        <w:t xml:space="preserve"> </w:t>
      </w:r>
    </w:p>
    <w:p w14:paraId="287AB7BB" w14:textId="77777777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Bilagor</w:t>
      </w:r>
    </w:p>
    <w:p w14:paraId="61F21C0E" w14:textId="77777777" w:rsidR="00352505" w:rsidRDefault="0051249F" w:rsidP="00352505">
      <w:pPr>
        <w:numPr>
          <w:ilvl w:val="0"/>
          <w:numId w:val="3"/>
        </w:numPr>
        <w:spacing w:line="276" w:lineRule="auto"/>
        <w:ind w:left="1134" w:hanging="1134"/>
        <w:rPr>
          <w:rFonts w:ascii="Times New Roman" w:eastAsia="Times New Roman" w:hAnsi="Times New Roman" w:cs="Times New Roman"/>
          <w:szCs w:val="24"/>
        </w:rPr>
      </w:pPr>
      <w:r w:rsidRPr="0051249F">
        <w:rPr>
          <w:rFonts w:ascii="Times New Roman" w:eastAsia="Times New Roman" w:hAnsi="Times New Roman" w:cs="Times New Roman"/>
          <w:szCs w:val="24"/>
        </w:rPr>
        <w:t>Göteborgs Stads Handlingsplan gällande korttidsplats för tillfällig vård och omsorg 2019 – 2022</w:t>
      </w:r>
    </w:p>
    <w:p w14:paraId="28E76C5D" w14:textId="1DB5C924" w:rsidR="00352505" w:rsidRPr="00352505" w:rsidRDefault="00352505" w:rsidP="00352505">
      <w:pPr>
        <w:numPr>
          <w:ilvl w:val="0"/>
          <w:numId w:val="3"/>
        </w:numPr>
        <w:spacing w:line="276" w:lineRule="auto"/>
        <w:ind w:left="1134" w:hanging="1134"/>
        <w:rPr>
          <w:rFonts w:ascii="Times New Roman" w:eastAsia="Times New Roman" w:hAnsi="Times New Roman" w:cs="Times New Roman"/>
          <w:szCs w:val="24"/>
        </w:rPr>
      </w:pPr>
      <w:r w:rsidRPr="00352505">
        <w:rPr>
          <w:rFonts w:ascii="Times New Roman" w:eastAsia="Times New Roman" w:hAnsi="Times New Roman" w:cs="Times New Roman"/>
          <w:szCs w:val="24"/>
        </w:rPr>
        <w:t>Lokalbehovsplan vård- och omsorgsboende för äldre 2020</w:t>
      </w:r>
    </w:p>
    <w:p w14:paraId="337650F8" w14:textId="77777777" w:rsidR="00585375" w:rsidRDefault="00585375" w:rsidP="00585375">
      <w:pPr>
        <w:spacing w:line="276" w:lineRule="auto"/>
        <w:rPr>
          <w:rFonts w:ascii="Arial" w:eastAsia="Times New Roman" w:hAnsi="Arial" w:cs="Arial"/>
          <w:b/>
          <w:bCs/>
          <w:sz w:val="28"/>
          <w:szCs w:val="32"/>
        </w:rPr>
      </w:pPr>
    </w:p>
    <w:p w14:paraId="5A32A473" w14:textId="1456AF9C" w:rsidR="00585375" w:rsidRPr="00E74D24" w:rsidRDefault="00585375" w:rsidP="00585375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E74D24">
        <w:rPr>
          <w:rFonts w:ascii="Times New Roman" w:eastAsia="Times New Roman" w:hAnsi="Times New Roman" w:cs="Times New Roman"/>
          <w:szCs w:val="24"/>
        </w:rPr>
        <w:br w:type="page"/>
      </w:r>
    </w:p>
    <w:p w14:paraId="63DBC843" w14:textId="77777777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lastRenderedPageBreak/>
        <w:t>Ärendet </w:t>
      </w:r>
    </w:p>
    <w:p w14:paraId="3AE78D36" w14:textId="236469F9" w:rsidR="00335FB0" w:rsidRPr="00335FB0" w:rsidRDefault="00E96720" w:rsidP="00335FB0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2348921A">
        <w:rPr>
          <w:rFonts w:ascii="Times New Roman" w:eastAsia="Times New Roman" w:hAnsi="Times New Roman" w:cs="Times New Roman"/>
        </w:rPr>
        <w:t xml:space="preserve">Ärendet </w:t>
      </w:r>
      <w:r w:rsidRPr="00036400">
        <w:rPr>
          <w:rFonts w:ascii="Times New Roman" w:eastAsia="Times New Roman" w:hAnsi="Times New Roman" w:cs="Times New Roman"/>
        </w:rPr>
        <w:t xml:space="preserve">gäller </w:t>
      </w:r>
      <w:r w:rsidR="00494B90" w:rsidRPr="00036400">
        <w:rPr>
          <w:rFonts w:ascii="Times New Roman" w:eastAsia="Times New Roman" w:hAnsi="Times New Roman" w:cs="Times New Roman"/>
        </w:rPr>
        <w:t>omst</w:t>
      </w:r>
      <w:r w:rsidR="00433DA7">
        <w:rPr>
          <w:rFonts w:ascii="Times New Roman" w:eastAsia="Times New Roman" w:hAnsi="Times New Roman" w:cs="Times New Roman"/>
        </w:rPr>
        <w:t>rukturering</w:t>
      </w:r>
      <w:r w:rsidR="00494B90" w:rsidRPr="00036400">
        <w:rPr>
          <w:rFonts w:ascii="Times New Roman" w:eastAsia="Times New Roman" w:hAnsi="Times New Roman" w:cs="Times New Roman"/>
        </w:rPr>
        <w:t xml:space="preserve"> av korttidsenhete</w:t>
      </w:r>
      <w:r w:rsidR="00036400" w:rsidRPr="00036400">
        <w:rPr>
          <w:rFonts w:ascii="Times New Roman" w:eastAsia="Times New Roman" w:hAnsi="Times New Roman" w:cs="Times New Roman"/>
        </w:rPr>
        <w:t>r</w:t>
      </w:r>
      <w:r w:rsidR="0072037C">
        <w:rPr>
          <w:rFonts w:ascii="Times New Roman" w:eastAsia="Times New Roman" w:hAnsi="Times New Roman" w:cs="Times New Roman"/>
        </w:rPr>
        <w:t>na</w:t>
      </w:r>
      <w:r w:rsidR="00036400" w:rsidRPr="00036400">
        <w:rPr>
          <w:rFonts w:ascii="Times New Roman" w:eastAsia="Times New Roman" w:hAnsi="Times New Roman" w:cs="Times New Roman"/>
        </w:rPr>
        <w:t xml:space="preserve"> på vård- och omsorgsboendena</w:t>
      </w:r>
      <w:r w:rsidR="00494B90" w:rsidRPr="00036400">
        <w:rPr>
          <w:rFonts w:ascii="Times New Roman" w:eastAsia="Times New Roman" w:hAnsi="Times New Roman" w:cs="Times New Roman"/>
        </w:rPr>
        <w:t xml:space="preserve"> Gråberget, Fredriksdal, Bagaregården och Högsbotorp</w:t>
      </w:r>
      <w:r w:rsidR="00036400" w:rsidRPr="00036400">
        <w:rPr>
          <w:rFonts w:ascii="Times New Roman" w:eastAsia="Times New Roman" w:hAnsi="Times New Roman" w:cs="Times New Roman"/>
        </w:rPr>
        <w:t>.</w:t>
      </w:r>
      <w:r w:rsidR="00036400">
        <w:rPr>
          <w:rFonts w:ascii="Times New Roman" w:eastAsia="Times New Roman" w:hAnsi="Times New Roman" w:cs="Times New Roman"/>
        </w:rPr>
        <w:t xml:space="preserve"> </w:t>
      </w:r>
      <w:r w:rsidR="00666094">
        <w:rPr>
          <w:rFonts w:ascii="Times New Roman" w:eastAsia="Times New Roman" w:hAnsi="Times New Roman" w:cs="Times New Roman"/>
        </w:rPr>
        <w:t xml:space="preserve">Omställningen är en del av tidigare handlingsplaner </w:t>
      </w:r>
      <w:r w:rsidR="00036400">
        <w:rPr>
          <w:rFonts w:ascii="Times New Roman" w:eastAsia="Times New Roman" w:hAnsi="Times New Roman" w:cs="Times New Roman"/>
        </w:rPr>
        <w:t>för att möta behovet a</w:t>
      </w:r>
      <w:r w:rsidRPr="2348921A">
        <w:rPr>
          <w:rFonts w:ascii="Times New Roman" w:eastAsia="Times New Roman" w:hAnsi="Times New Roman" w:cs="Times New Roman"/>
        </w:rPr>
        <w:t>v befintlig korttidsvård för dagens och framtidens behov</w:t>
      </w:r>
      <w:r w:rsidR="00BA58B2">
        <w:rPr>
          <w:rFonts w:ascii="Times New Roman" w:eastAsia="Times New Roman" w:hAnsi="Times New Roman" w:cs="Times New Roman"/>
        </w:rPr>
        <w:t>.</w:t>
      </w:r>
      <w:r w:rsidR="005A0B8C" w:rsidRPr="2348921A">
        <w:rPr>
          <w:rFonts w:ascii="Times New Roman" w:eastAsia="Times New Roman" w:hAnsi="Times New Roman" w:cs="Times New Roman"/>
        </w:rPr>
        <w:t xml:space="preserve"> </w:t>
      </w:r>
    </w:p>
    <w:p w14:paraId="37781F56" w14:textId="76187C23" w:rsidR="00DE3689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Beskrivning av ärendet</w:t>
      </w:r>
    </w:p>
    <w:p w14:paraId="3E8A10A0" w14:textId="2EF8E048" w:rsidR="00864BBE" w:rsidRPr="00747135" w:rsidRDefault="00326DBE" w:rsidP="00B40021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 w:rsidRPr="00747135">
        <w:rPr>
          <w:rFonts w:ascii="Times New Roman" w:eastAsia="Times New Roman" w:hAnsi="Times New Roman" w:cs="Times New Roman"/>
          <w:szCs w:val="24"/>
        </w:rPr>
        <w:t xml:space="preserve">Göteborgs Stad står inför utmaningen att utifrån den demografiska utvecklingen möta kommande behov av utökning gällande vård- och omsorgsboenden. </w:t>
      </w:r>
      <w:r w:rsidR="008552BD">
        <w:rPr>
          <w:rFonts w:ascii="Times New Roman" w:eastAsia="Times New Roman" w:hAnsi="Times New Roman" w:cs="Times New Roman"/>
          <w:szCs w:val="24"/>
        </w:rPr>
        <w:t>Den senaste uppdaterade befolkning</w:t>
      </w:r>
      <w:r w:rsidR="00F067C9">
        <w:rPr>
          <w:rFonts w:ascii="Times New Roman" w:eastAsia="Times New Roman" w:hAnsi="Times New Roman" w:cs="Times New Roman"/>
          <w:szCs w:val="24"/>
        </w:rPr>
        <w:t>s</w:t>
      </w:r>
      <w:r w:rsidR="008552BD">
        <w:rPr>
          <w:rFonts w:ascii="Times New Roman" w:eastAsia="Times New Roman" w:hAnsi="Times New Roman" w:cs="Times New Roman"/>
          <w:szCs w:val="24"/>
        </w:rPr>
        <w:t>prognosen visar på att utbyggnadsbehovet är något lägre än tidigare beräknat.</w:t>
      </w:r>
      <w:r w:rsidR="00B13B99" w:rsidRPr="00BA58B2">
        <w:rPr>
          <w:rFonts w:ascii="Times New Roman" w:eastAsia="Times New Roman" w:hAnsi="Times New Roman" w:cs="Times New Roman"/>
          <w:szCs w:val="24"/>
        </w:rPr>
        <w:t xml:space="preserve"> </w:t>
      </w:r>
      <w:r w:rsidR="00850B7F">
        <w:rPr>
          <w:rFonts w:ascii="Times New Roman" w:eastAsia="Times New Roman" w:hAnsi="Times New Roman" w:cs="Times New Roman"/>
          <w:szCs w:val="24"/>
        </w:rPr>
        <w:t>L</w:t>
      </w:r>
      <w:r w:rsidR="00694EA2" w:rsidRPr="00F067C9">
        <w:rPr>
          <w:rFonts w:ascii="Times New Roman" w:eastAsia="Times New Roman" w:hAnsi="Times New Roman" w:cs="Times New Roman"/>
          <w:szCs w:val="24"/>
        </w:rPr>
        <w:t>okalbehovsplanen</w:t>
      </w:r>
      <w:r w:rsidR="00D13287" w:rsidRPr="00F067C9">
        <w:rPr>
          <w:rFonts w:ascii="Times New Roman" w:eastAsia="Times New Roman" w:hAnsi="Times New Roman" w:cs="Times New Roman"/>
          <w:szCs w:val="24"/>
        </w:rPr>
        <w:t xml:space="preserve"> </w:t>
      </w:r>
      <w:r w:rsidR="00694EA2" w:rsidRPr="00F067C9">
        <w:rPr>
          <w:rFonts w:ascii="Times New Roman" w:eastAsia="Times New Roman" w:hAnsi="Times New Roman" w:cs="Times New Roman"/>
          <w:szCs w:val="24"/>
        </w:rPr>
        <w:t>f</w:t>
      </w:r>
      <w:r w:rsidR="00B13B99" w:rsidRPr="00F067C9">
        <w:rPr>
          <w:rFonts w:ascii="Times New Roman" w:eastAsia="Times New Roman" w:hAnsi="Times New Roman" w:cs="Times New Roman"/>
          <w:szCs w:val="24"/>
        </w:rPr>
        <w:t xml:space="preserve">ör 2020 till 2025 </w:t>
      </w:r>
      <w:r w:rsidR="00850B7F">
        <w:rPr>
          <w:rFonts w:ascii="Times New Roman" w:eastAsia="Times New Roman" w:hAnsi="Times New Roman" w:cs="Times New Roman"/>
          <w:szCs w:val="24"/>
        </w:rPr>
        <w:t>som är reviderad utifrån den senaste befolkningsprognosen innehåller</w:t>
      </w:r>
      <w:r w:rsidR="00B13B99" w:rsidRPr="00F067C9">
        <w:rPr>
          <w:rFonts w:ascii="Times New Roman" w:eastAsia="Times New Roman" w:hAnsi="Times New Roman" w:cs="Times New Roman"/>
          <w:szCs w:val="24"/>
        </w:rPr>
        <w:t xml:space="preserve"> ett behov av </w:t>
      </w:r>
      <w:r w:rsidR="00850B7F">
        <w:rPr>
          <w:rFonts w:ascii="Times New Roman" w:eastAsia="Times New Roman" w:hAnsi="Times New Roman" w:cs="Times New Roman"/>
          <w:szCs w:val="24"/>
        </w:rPr>
        <w:t xml:space="preserve">uppskattningsvis </w:t>
      </w:r>
      <w:r w:rsidR="00B13B99" w:rsidRPr="00F067C9">
        <w:rPr>
          <w:rFonts w:ascii="Times New Roman" w:eastAsia="Times New Roman" w:hAnsi="Times New Roman" w:cs="Times New Roman"/>
          <w:szCs w:val="24"/>
        </w:rPr>
        <w:t xml:space="preserve">70 nya </w:t>
      </w:r>
      <w:r w:rsidR="005E358F">
        <w:rPr>
          <w:rFonts w:ascii="Times New Roman" w:eastAsia="Times New Roman" w:hAnsi="Times New Roman" w:cs="Times New Roman"/>
          <w:szCs w:val="24"/>
        </w:rPr>
        <w:t>lägenheter</w:t>
      </w:r>
      <w:r w:rsidR="00B13B99" w:rsidRPr="00F067C9">
        <w:rPr>
          <w:rFonts w:ascii="Times New Roman" w:eastAsia="Times New Roman" w:hAnsi="Times New Roman" w:cs="Times New Roman"/>
          <w:szCs w:val="24"/>
        </w:rPr>
        <w:t xml:space="preserve"> per år och från 2025 till 2040 85 nya </w:t>
      </w:r>
      <w:r w:rsidR="005E358F">
        <w:rPr>
          <w:rFonts w:ascii="Times New Roman" w:eastAsia="Times New Roman" w:hAnsi="Times New Roman" w:cs="Times New Roman"/>
          <w:szCs w:val="24"/>
        </w:rPr>
        <w:t xml:space="preserve">lägenheter </w:t>
      </w:r>
      <w:r w:rsidR="00B13B99" w:rsidRPr="00F067C9">
        <w:rPr>
          <w:rFonts w:ascii="Times New Roman" w:eastAsia="Times New Roman" w:hAnsi="Times New Roman" w:cs="Times New Roman"/>
          <w:szCs w:val="24"/>
        </w:rPr>
        <w:t>per år.</w:t>
      </w:r>
      <w:r w:rsidR="005E358F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2FEE50A" w14:textId="77777777" w:rsidR="005D1A0D" w:rsidRDefault="00326DBE" w:rsidP="00B40021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 w:rsidRPr="00856CAC">
        <w:rPr>
          <w:rFonts w:ascii="Times New Roman" w:eastAsia="Times New Roman" w:hAnsi="Times New Roman" w:cs="Times New Roman"/>
          <w:szCs w:val="24"/>
        </w:rPr>
        <w:t>Just nu befinner sig Göteborgs Stad i ett läge med överkapacitet av platser inom vård- och omsorgsboenden. Detta innebär att även korttidsvården kommer behöva anpassas för att möta kommande behov.</w:t>
      </w:r>
    </w:p>
    <w:p w14:paraId="47A5926A" w14:textId="62A7F3B5" w:rsidR="005D1A0D" w:rsidRDefault="005D1A0D" w:rsidP="005D1A0D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Inför att Äldre</w:t>
      </w:r>
      <w:r w:rsidRPr="00F86F99">
        <w:rPr>
          <w:rFonts w:ascii="Times New Roman" w:eastAsia="Times New Roman" w:hAnsi="Times New Roman" w:cs="Times New Roman"/>
          <w:szCs w:val="24"/>
        </w:rPr>
        <w:t>boendesamordning</w:t>
      </w:r>
      <w:r>
        <w:rPr>
          <w:rFonts w:ascii="Times New Roman" w:eastAsia="Times New Roman" w:hAnsi="Times New Roman" w:cs="Times New Roman"/>
          <w:szCs w:val="24"/>
        </w:rPr>
        <w:t>en inom</w:t>
      </w:r>
      <w:r w:rsidRPr="00F86F99">
        <w:rPr>
          <w:rFonts w:ascii="Times New Roman" w:eastAsia="Times New Roman" w:hAnsi="Times New Roman" w:cs="Times New Roman"/>
          <w:szCs w:val="24"/>
        </w:rPr>
        <w:t xml:space="preserve"> Götebor</w:t>
      </w:r>
      <w:r>
        <w:rPr>
          <w:rFonts w:ascii="Times New Roman" w:eastAsia="Times New Roman" w:hAnsi="Times New Roman" w:cs="Times New Roman"/>
          <w:szCs w:val="24"/>
        </w:rPr>
        <w:t xml:space="preserve">gs Stad skulle ta </w:t>
      </w:r>
      <w:r w:rsidRPr="00F86F99">
        <w:rPr>
          <w:rFonts w:ascii="Times New Roman" w:eastAsia="Times New Roman" w:hAnsi="Times New Roman" w:cs="Times New Roman"/>
          <w:szCs w:val="24"/>
        </w:rPr>
        <w:t xml:space="preserve">över förmedling av </w:t>
      </w:r>
      <w:r>
        <w:rPr>
          <w:rFonts w:ascii="Times New Roman" w:eastAsia="Times New Roman" w:hAnsi="Times New Roman" w:cs="Times New Roman"/>
          <w:szCs w:val="24"/>
        </w:rPr>
        <w:t>alla</w:t>
      </w:r>
      <w:r w:rsidRPr="00F86F99">
        <w:rPr>
          <w:rFonts w:ascii="Times New Roman" w:eastAsia="Times New Roman" w:hAnsi="Times New Roman" w:cs="Times New Roman"/>
          <w:szCs w:val="24"/>
        </w:rPr>
        <w:t xml:space="preserve"> av </w:t>
      </w:r>
      <w:r>
        <w:rPr>
          <w:rFonts w:ascii="Times New Roman" w:eastAsia="Times New Roman" w:hAnsi="Times New Roman" w:cs="Times New Roman"/>
          <w:szCs w:val="24"/>
        </w:rPr>
        <w:t>stadens</w:t>
      </w:r>
      <w:r w:rsidRPr="00F86F99">
        <w:rPr>
          <w:rFonts w:ascii="Times New Roman" w:eastAsia="Times New Roman" w:hAnsi="Times New Roman" w:cs="Times New Roman"/>
          <w:szCs w:val="24"/>
        </w:rPr>
        <w:t xml:space="preserve"> korttidsplatser</w:t>
      </w:r>
      <w:r>
        <w:rPr>
          <w:rFonts w:ascii="Times New Roman" w:eastAsia="Times New Roman" w:hAnsi="Times New Roman" w:cs="Times New Roman"/>
          <w:szCs w:val="24"/>
        </w:rPr>
        <w:t xml:space="preserve"> 2016 genomfördes </w:t>
      </w:r>
      <w:r w:rsidR="0025343F">
        <w:rPr>
          <w:rFonts w:ascii="Times New Roman" w:eastAsia="Times New Roman" w:hAnsi="Times New Roman" w:cs="Times New Roman"/>
          <w:szCs w:val="24"/>
        </w:rPr>
        <w:t xml:space="preserve">en </w:t>
      </w:r>
      <w:r>
        <w:rPr>
          <w:rFonts w:ascii="Times New Roman" w:eastAsia="Times New Roman" w:hAnsi="Times New Roman" w:cs="Times New Roman"/>
          <w:szCs w:val="24"/>
        </w:rPr>
        <w:t>kartläggning</w:t>
      </w:r>
      <w:r w:rsidR="0025343F">
        <w:rPr>
          <w:rFonts w:ascii="Times New Roman" w:eastAsia="Times New Roman" w:hAnsi="Times New Roman" w:cs="Times New Roman"/>
          <w:szCs w:val="24"/>
        </w:rPr>
        <w:t xml:space="preserve">. </w:t>
      </w:r>
      <w:r w:rsidR="00F219A1">
        <w:rPr>
          <w:rFonts w:ascii="Times New Roman" w:eastAsia="Times New Roman" w:hAnsi="Times New Roman" w:cs="Times New Roman"/>
          <w:szCs w:val="24"/>
        </w:rPr>
        <w:t>K</w:t>
      </w:r>
      <w:r w:rsidRPr="00F86F99">
        <w:rPr>
          <w:rFonts w:ascii="Times New Roman" w:eastAsia="Times New Roman" w:hAnsi="Times New Roman" w:cs="Times New Roman"/>
          <w:szCs w:val="24"/>
        </w:rPr>
        <w:t>artläggning</w:t>
      </w:r>
      <w:r w:rsidR="00EA1C78">
        <w:rPr>
          <w:rFonts w:ascii="Times New Roman" w:eastAsia="Times New Roman" w:hAnsi="Times New Roman" w:cs="Times New Roman"/>
          <w:szCs w:val="24"/>
        </w:rPr>
        <w:t>en fokuserade på</w:t>
      </w:r>
      <w:r w:rsidRPr="00F86F9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korttidsplatsernas </w:t>
      </w:r>
      <w:r w:rsidRPr="00F86F99">
        <w:rPr>
          <w:rFonts w:ascii="Times New Roman" w:eastAsia="Times New Roman" w:hAnsi="Times New Roman" w:cs="Times New Roman"/>
          <w:szCs w:val="24"/>
        </w:rPr>
        <w:t>innehåll och nyttjande</w:t>
      </w:r>
      <w:r>
        <w:rPr>
          <w:rFonts w:ascii="Times New Roman" w:eastAsia="Times New Roman" w:hAnsi="Times New Roman" w:cs="Times New Roman"/>
          <w:szCs w:val="24"/>
        </w:rPr>
        <w:t xml:space="preserve">grad. </w:t>
      </w:r>
      <w:r w:rsidRPr="00F86F99">
        <w:rPr>
          <w:rFonts w:ascii="Times New Roman" w:eastAsia="Times New Roman" w:hAnsi="Times New Roman" w:cs="Times New Roman"/>
          <w:szCs w:val="24"/>
        </w:rPr>
        <w:t xml:space="preserve">Syftet </w:t>
      </w:r>
      <w:r>
        <w:rPr>
          <w:rFonts w:ascii="Times New Roman" w:eastAsia="Times New Roman" w:hAnsi="Times New Roman" w:cs="Times New Roman"/>
          <w:szCs w:val="24"/>
        </w:rPr>
        <w:t xml:space="preserve">med kartläggningen </w:t>
      </w:r>
      <w:r w:rsidRPr="00F86F99">
        <w:rPr>
          <w:rFonts w:ascii="Times New Roman" w:eastAsia="Times New Roman" w:hAnsi="Times New Roman" w:cs="Times New Roman"/>
          <w:szCs w:val="24"/>
        </w:rPr>
        <w:t xml:space="preserve">var att säkerställa likabehandling, genomförande och effektivt resursutnyttjande för alla stadsdelar. </w:t>
      </w:r>
    </w:p>
    <w:p w14:paraId="4B4E3FD8" w14:textId="3EE6F79A" w:rsidR="00F2688C" w:rsidRDefault="00EA1C78" w:rsidP="005D1A0D">
      <w:pPr>
        <w:spacing w:line="264" w:lineRule="auto"/>
        <w:rPr>
          <w:rFonts w:ascii="Times New Roman" w:eastAsia="Times New Roman" w:hAnsi="Times New Roman" w:cs="Times New Roman"/>
        </w:rPr>
      </w:pPr>
      <w:r w:rsidRPr="0C957BCB">
        <w:rPr>
          <w:rFonts w:ascii="Times New Roman" w:eastAsia="Times New Roman" w:hAnsi="Times New Roman" w:cs="Times New Roman"/>
        </w:rPr>
        <w:t>Slutsatser</w:t>
      </w:r>
      <w:r w:rsidR="005F5722" w:rsidRPr="0C957BCB">
        <w:rPr>
          <w:rFonts w:ascii="Times New Roman" w:eastAsia="Times New Roman" w:hAnsi="Times New Roman" w:cs="Times New Roman"/>
        </w:rPr>
        <w:t xml:space="preserve">na utifrån kartläggningen </w:t>
      </w:r>
      <w:r w:rsidR="00B41748">
        <w:rPr>
          <w:rFonts w:ascii="Times New Roman" w:eastAsia="Times New Roman" w:hAnsi="Times New Roman" w:cs="Times New Roman"/>
        </w:rPr>
        <w:t xml:space="preserve">är </w:t>
      </w:r>
      <w:r w:rsidR="005D1A0D" w:rsidRPr="0C957BCB">
        <w:rPr>
          <w:rFonts w:ascii="Times New Roman" w:eastAsia="Times New Roman" w:hAnsi="Times New Roman" w:cs="Times New Roman"/>
        </w:rPr>
        <w:t xml:space="preserve">att stadens platser användes på ett ineffektivt sätt. Korttidsverksamheten agerade ventil för bristen av permanentlägenheter inom vård- och omsorgsboenden. En tredjedel av stadens korttidsplatser nyttjades av personer med beslut om vård- och omsorgsboende. Flera hade beviljats en korttidsplats under utredning inför beslut om vård- och omsorgsboende. </w:t>
      </w:r>
      <w:r w:rsidR="00A0120E">
        <w:br/>
      </w:r>
      <w:r w:rsidR="00ED6153" w:rsidRPr="0C957BCB">
        <w:rPr>
          <w:rFonts w:ascii="Times New Roman" w:eastAsia="Times New Roman" w:hAnsi="Times New Roman" w:cs="Times New Roman"/>
        </w:rPr>
        <w:t>F</w:t>
      </w:r>
      <w:r w:rsidR="00A0120E" w:rsidRPr="0C957BCB">
        <w:rPr>
          <w:rFonts w:ascii="Times New Roman" w:eastAsia="Times New Roman" w:hAnsi="Times New Roman" w:cs="Times New Roman"/>
        </w:rPr>
        <w:t xml:space="preserve">lera </w:t>
      </w:r>
      <w:r w:rsidR="00BE657A" w:rsidRPr="0C957BCB">
        <w:rPr>
          <w:rFonts w:ascii="Times New Roman" w:eastAsia="Times New Roman" w:hAnsi="Times New Roman" w:cs="Times New Roman"/>
        </w:rPr>
        <w:t>åtgärder</w:t>
      </w:r>
      <w:r w:rsidR="00A0120E" w:rsidRPr="0C957BCB">
        <w:rPr>
          <w:rFonts w:ascii="Times New Roman" w:eastAsia="Times New Roman" w:hAnsi="Times New Roman" w:cs="Times New Roman"/>
        </w:rPr>
        <w:t xml:space="preserve"> </w:t>
      </w:r>
      <w:r w:rsidR="005F1159" w:rsidRPr="0C957BCB">
        <w:rPr>
          <w:rFonts w:ascii="Times New Roman" w:eastAsia="Times New Roman" w:hAnsi="Times New Roman" w:cs="Times New Roman"/>
        </w:rPr>
        <w:t xml:space="preserve">har genomförts där en var att </w:t>
      </w:r>
      <w:r w:rsidR="00BE657A" w:rsidRPr="0C957BCB">
        <w:rPr>
          <w:rFonts w:ascii="Times New Roman" w:eastAsia="Times New Roman" w:hAnsi="Times New Roman" w:cs="Times New Roman"/>
        </w:rPr>
        <w:t>ta fram ”</w:t>
      </w:r>
      <w:r w:rsidR="00A0120E" w:rsidRPr="0C957BCB">
        <w:rPr>
          <w:rFonts w:ascii="Times New Roman" w:eastAsia="Times New Roman" w:hAnsi="Times New Roman" w:cs="Times New Roman"/>
        </w:rPr>
        <w:t>Göteborgs Stads Handlings</w:t>
      </w:r>
      <w:r w:rsidR="00BE657A" w:rsidRPr="0C957BCB">
        <w:rPr>
          <w:rFonts w:ascii="Times New Roman" w:eastAsia="Times New Roman" w:hAnsi="Times New Roman" w:cs="Times New Roman"/>
        </w:rPr>
        <w:t>p</w:t>
      </w:r>
      <w:r w:rsidR="00A0120E" w:rsidRPr="0C957BCB">
        <w:rPr>
          <w:rFonts w:ascii="Times New Roman" w:eastAsia="Times New Roman" w:hAnsi="Times New Roman" w:cs="Times New Roman"/>
        </w:rPr>
        <w:t>lan gällande korttidsplats för tillfällig vård och omsorg</w:t>
      </w:r>
      <w:r w:rsidR="00BE657A" w:rsidRPr="0C957BCB">
        <w:rPr>
          <w:rFonts w:ascii="Times New Roman" w:eastAsia="Times New Roman" w:hAnsi="Times New Roman" w:cs="Times New Roman"/>
        </w:rPr>
        <w:t>”</w:t>
      </w:r>
      <w:r w:rsidR="008F434B" w:rsidRPr="0C957BCB">
        <w:rPr>
          <w:rFonts w:ascii="Times New Roman" w:eastAsia="Times New Roman" w:hAnsi="Times New Roman" w:cs="Times New Roman"/>
        </w:rPr>
        <w:t xml:space="preserve">. </w:t>
      </w:r>
      <w:r w:rsidR="00916E1F" w:rsidRPr="0C957BCB">
        <w:rPr>
          <w:rFonts w:ascii="Times New Roman" w:eastAsia="Times New Roman" w:hAnsi="Times New Roman" w:cs="Times New Roman"/>
        </w:rPr>
        <w:t xml:space="preserve"> Dåvarande äldreboendesamordningen fick i uppdrag att ta f</w:t>
      </w:r>
      <w:r w:rsidR="00817155" w:rsidRPr="0C957BCB">
        <w:rPr>
          <w:rFonts w:ascii="Times New Roman" w:eastAsia="Times New Roman" w:hAnsi="Times New Roman" w:cs="Times New Roman"/>
        </w:rPr>
        <w:t>ram en handlingsplan för en effektiv hantering och samsyn om hur stadens korttidsplatser bäst kan nyttjas.</w:t>
      </w:r>
      <w:r w:rsidR="000F79A4" w:rsidRPr="0C957BCB">
        <w:rPr>
          <w:rFonts w:ascii="Times New Roman" w:eastAsia="Times New Roman" w:hAnsi="Times New Roman" w:cs="Times New Roman"/>
        </w:rPr>
        <w:t xml:space="preserve"> </w:t>
      </w:r>
      <w:r w:rsidR="005D1A0D">
        <w:br/>
      </w:r>
      <w:r w:rsidR="00326DBE">
        <w:br/>
      </w:r>
      <w:r w:rsidR="00326DBE" w:rsidRPr="0C957BCB">
        <w:rPr>
          <w:rFonts w:ascii="Times New Roman" w:eastAsia="Times New Roman" w:hAnsi="Times New Roman" w:cs="Times New Roman"/>
        </w:rPr>
        <w:t xml:space="preserve">I samband med den nya nämndorganisationen som genomfördes från den </w:t>
      </w:r>
      <w:r w:rsidR="008C2F4E">
        <w:rPr>
          <w:rFonts w:ascii="Times New Roman" w:eastAsia="Times New Roman" w:hAnsi="Times New Roman" w:cs="Times New Roman"/>
        </w:rPr>
        <w:t>4</w:t>
      </w:r>
      <w:r w:rsidR="00326DBE" w:rsidRPr="0C957BCB">
        <w:rPr>
          <w:rFonts w:ascii="Times New Roman" w:eastAsia="Times New Roman" w:hAnsi="Times New Roman" w:cs="Times New Roman"/>
        </w:rPr>
        <w:t xml:space="preserve"> januari 2021 skapades andra förutsättningar att </w:t>
      </w:r>
      <w:r w:rsidR="00057C83" w:rsidRPr="0C957BCB">
        <w:rPr>
          <w:rFonts w:ascii="Times New Roman" w:eastAsia="Times New Roman" w:hAnsi="Times New Roman" w:cs="Times New Roman"/>
        </w:rPr>
        <w:t xml:space="preserve">fortsätta </w:t>
      </w:r>
      <w:r w:rsidR="00DC13CE">
        <w:rPr>
          <w:rFonts w:ascii="Times New Roman" w:eastAsia="Times New Roman" w:hAnsi="Times New Roman" w:cs="Times New Roman"/>
        </w:rPr>
        <w:t xml:space="preserve">tidigare </w:t>
      </w:r>
      <w:r w:rsidR="00057C83" w:rsidRPr="00A81068">
        <w:rPr>
          <w:rFonts w:ascii="Times New Roman" w:eastAsia="Times New Roman" w:hAnsi="Times New Roman" w:cs="Times New Roman"/>
        </w:rPr>
        <w:t>påbörjat arbete</w:t>
      </w:r>
      <w:r w:rsidR="0081338F" w:rsidRPr="00A81068">
        <w:rPr>
          <w:rFonts w:ascii="Times New Roman" w:eastAsia="Times New Roman" w:hAnsi="Times New Roman" w:cs="Times New Roman"/>
        </w:rPr>
        <w:t xml:space="preserve"> med effektivisering av korttid</w:t>
      </w:r>
      <w:r w:rsidR="00A81068">
        <w:rPr>
          <w:rFonts w:ascii="Times New Roman" w:eastAsia="Times New Roman" w:hAnsi="Times New Roman" w:cs="Times New Roman"/>
        </w:rPr>
        <w:t>s</w:t>
      </w:r>
      <w:r w:rsidR="0081338F" w:rsidRPr="00A81068">
        <w:rPr>
          <w:rFonts w:ascii="Times New Roman" w:eastAsia="Times New Roman" w:hAnsi="Times New Roman" w:cs="Times New Roman"/>
        </w:rPr>
        <w:t>vård</w:t>
      </w:r>
      <w:r w:rsidR="00D94C90" w:rsidRPr="00A81068">
        <w:rPr>
          <w:rFonts w:ascii="Times New Roman" w:eastAsia="Times New Roman" w:hAnsi="Times New Roman" w:cs="Times New Roman"/>
        </w:rPr>
        <w:t xml:space="preserve">. </w:t>
      </w:r>
      <w:r w:rsidR="00DD24B8" w:rsidRPr="0C957BCB">
        <w:rPr>
          <w:rFonts w:ascii="Times New Roman" w:eastAsia="Times New Roman" w:hAnsi="Times New Roman" w:cs="Times New Roman"/>
        </w:rPr>
        <w:t xml:space="preserve">Strategierna nedan </w:t>
      </w:r>
      <w:r w:rsidR="00437327">
        <w:rPr>
          <w:rFonts w:ascii="Times New Roman" w:eastAsia="Times New Roman" w:hAnsi="Times New Roman" w:cs="Times New Roman"/>
        </w:rPr>
        <w:t>är</w:t>
      </w:r>
      <w:r w:rsidR="00C85225" w:rsidRPr="0C957BCB">
        <w:rPr>
          <w:rFonts w:ascii="Times New Roman" w:eastAsia="Times New Roman" w:hAnsi="Times New Roman" w:cs="Times New Roman"/>
        </w:rPr>
        <w:t xml:space="preserve"> vägledande.</w:t>
      </w:r>
    </w:p>
    <w:p w14:paraId="44C090FE" w14:textId="21EB6DBC" w:rsidR="00DD24B8" w:rsidRPr="000A03AC" w:rsidRDefault="00DD24B8" w:rsidP="00DD24B8">
      <w:pPr>
        <w:pStyle w:val="Liststycke"/>
        <w:numPr>
          <w:ilvl w:val="0"/>
          <w:numId w:val="12"/>
        </w:numPr>
        <w:spacing w:after="0" w:line="264" w:lineRule="auto"/>
        <w:rPr>
          <w:rFonts w:ascii="Times New Roman" w:eastAsia="Times New Roman" w:hAnsi="Times New Roman" w:cs="Times New Roman"/>
          <w:szCs w:val="24"/>
        </w:rPr>
      </w:pPr>
      <w:r w:rsidRPr="000A03AC">
        <w:rPr>
          <w:rFonts w:ascii="Times New Roman" w:eastAsia="Times New Roman" w:hAnsi="Times New Roman" w:cs="Times New Roman"/>
          <w:szCs w:val="24"/>
        </w:rPr>
        <w:t xml:space="preserve">Bra dimensionering av vård- och omsorgsboenden där balansen mellan somatik- och demensinriktning avspeglar behoven </w:t>
      </w:r>
    </w:p>
    <w:p w14:paraId="2A8740B5" w14:textId="77777777" w:rsidR="00DD24B8" w:rsidRPr="000A03AC" w:rsidRDefault="00DD24B8" w:rsidP="00DD24B8">
      <w:pPr>
        <w:pStyle w:val="Liststycke"/>
        <w:numPr>
          <w:ilvl w:val="0"/>
          <w:numId w:val="12"/>
        </w:numPr>
        <w:spacing w:after="0" w:line="264" w:lineRule="auto"/>
        <w:rPr>
          <w:rFonts w:ascii="Times New Roman" w:eastAsia="Times New Roman" w:hAnsi="Times New Roman" w:cs="Times New Roman"/>
          <w:szCs w:val="24"/>
        </w:rPr>
      </w:pPr>
      <w:r w:rsidRPr="000A03AC">
        <w:rPr>
          <w:rFonts w:ascii="Times New Roman" w:eastAsia="Times New Roman" w:hAnsi="Times New Roman" w:cs="Times New Roman"/>
          <w:szCs w:val="24"/>
        </w:rPr>
        <w:t>Skapa möjligheter för den enskilde att komma hem genom trygg övergång mellan sjukhuset och hemmet</w:t>
      </w:r>
    </w:p>
    <w:p w14:paraId="21CA30D4" w14:textId="77777777" w:rsidR="00DD24B8" w:rsidRPr="000A03AC" w:rsidRDefault="00DD24B8" w:rsidP="00DD24B8">
      <w:pPr>
        <w:pStyle w:val="Liststycke"/>
        <w:numPr>
          <w:ilvl w:val="0"/>
          <w:numId w:val="12"/>
        </w:numPr>
        <w:spacing w:after="0" w:line="264" w:lineRule="auto"/>
        <w:rPr>
          <w:rFonts w:ascii="Times New Roman" w:eastAsia="Times New Roman" w:hAnsi="Times New Roman" w:cs="Times New Roman"/>
          <w:szCs w:val="24"/>
        </w:rPr>
      </w:pPr>
      <w:r w:rsidRPr="000A03AC">
        <w:rPr>
          <w:rFonts w:ascii="Times New Roman" w:eastAsia="Times New Roman" w:hAnsi="Times New Roman" w:cs="Times New Roman"/>
          <w:szCs w:val="24"/>
        </w:rPr>
        <w:t>Gemensam inriktning gällande krav och mål för korttids- och avlösningsinsatser inom Göteborgs Stad</w:t>
      </w:r>
    </w:p>
    <w:p w14:paraId="5C8648BC" w14:textId="77777777" w:rsidR="008F434B" w:rsidRPr="000A03AC" w:rsidRDefault="008F434B" w:rsidP="008F434B">
      <w:pPr>
        <w:pStyle w:val="Normalwebb"/>
        <w:numPr>
          <w:ilvl w:val="0"/>
          <w:numId w:val="8"/>
        </w:numPr>
        <w:spacing w:before="0" w:beforeAutospacing="0" w:after="0" w:afterAutospacing="0"/>
      </w:pPr>
      <w:r w:rsidRPr="000A03AC">
        <w:rPr>
          <w:sz w:val="22"/>
          <w:lang w:eastAsia="en-US"/>
        </w:rPr>
        <w:t>Minska genomsnittstiden på korttidsplatser till nya mål</w:t>
      </w:r>
    </w:p>
    <w:p w14:paraId="26A14D88" w14:textId="77777777" w:rsidR="008F434B" w:rsidRPr="000A03AC" w:rsidRDefault="008F434B" w:rsidP="008F434B">
      <w:pPr>
        <w:pStyle w:val="Normalwebb"/>
        <w:numPr>
          <w:ilvl w:val="0"/>
          <w:numId w:val="8"/>
        </w:numPr>
        <w:spacing w:before="0" w:beforeAutospacing="0" w:after="0" w:afterAutospacing="0"/>
        <w:rPr>
          <w:sz w:val="22"/>
          <w:lang w:eastAsia="en-US"/>
        </w:rPr>
      </w:pPr>
      <w:r w:rsidRPr="000A03AC">
        <w:rPr>
          <w:sz w:val="22"/>
          <w:lang w:eastAsia="en-US"/>
        </w:rPr>
        <w:t>Styra utrednings- och väntplatser till lediga lägenheter i vård- och omsorgsboende för äldre</w:t>
      </w:r>
    </w:p>
    <w:p w14:paraId="7BAA935A" w14:textId="3DB5A856" w:rsidR="00B40021" w:rsidRPr="00F86F99" w:rsidRDefault="001162BD" w:rsidP="00B40021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</w:r>
      <w:r w:rsidR="00192DB7">
        <w:rPr>
          <w:rFonts w:ascii="Times New Roman" w:eastAsia="Times New Roman" w:hAnsi="Times New Roman" w:cs="Times New Roman"/>
          <w:szCs w:val="24"/>
        </w:rPr>
        <w:t xml:space="preserve">Syftet med strategierna var </w:t>
      </w:r>
      <w:r w:rsidR="00192DB7" w:rsidRPr="00F86F99">
        <w:rPr>
          <w:rFonts w:ascii="Times New Roman" w:eastAsia="Times New Roman" w:hAnsi="Times New Roman" w:cs="Times New Roman"/>
          <w:szCs w:val="24"/>
        </w:rPr>
        <w:t xml:space="preserve">att göra korttidsplatser för vård- och omsorg mer renodlade och skapa möjlighet att inom korttidsverksamheten specialisera sig på svårare fall avseende trygghetsproblematik, rehabilitering och vårdinsatser inom ramen för </w:t>
      </w:r>
      <w:r w:rsidR="00192DB7" w:rsidRPr="00F86F99">
        <w:rPr>
          <w:rFonts w:ascii="Times New Roman" w:eastAsia="Times New Roman" w:hAnsi="Times New Roman" w:cs="Times New Roman"/>
          <w:szCs w:val="24"/>
        </w:rPr>
        <w:lastRenderedPageBreak/>
        <w:t xml:space="preserve">kommunens uppdrag. </w:t>
      </w:r>
      <w:r w:rsidR="00192DB7">
        <w:rPr>
          <w:rFonts w:ascii="Times New Roman" w:eastAsia="Times New Roman" w:hAnsi="Times New Roman" w:cs="Times New Roman"/>
          <w:szCs w:val="24"/>
        </w:rPr>
        <w:t>Strategierna omhändertogs i Göteborgs Stads Handlingsplan gällande korttidsplats för tillfällig vård och omsorg för perioden 2019–2022.</w:t>
      </w:r>
    </w:p>
    <w:p w14:paraId="1C028869" w14:textId="77777777" w:rsidR="00D74AEC" w:rsidRPr="00F86F99" w:rsidRDefault="00D74AEC" w:rsidP="00D74AEC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Som ett led i att minska smittspridningen utifrån Covid-19 har </w:t>
      </w:r>
      <w:r w:rsidRPr="00F86F99">
        <w:rPr>
          <w:rFonts w:ascii="Times New Roman" w:eastAsia="Times New Roman" w:hAnsi="Times New Roman" w:cs="Times New Roman"/>
          <w:szCs w:val="24"/>
        </w:rPr>
        <w:t xml:space="preserve">Göteborgs </w:t>
      </w:r>
      <w:r>
        <w:rPr>
          <w:rFonts w:ascii="Times New Roman" w:eastAsia="Times New Roman" w:hAnsi="Times New Roman" w:cs="Times New Roman"/>
          <w:szCs w:val="24"/>
        </w:rPr>
        <w:t>S</w:t>
      </w:r>
      <w:r w:rsidRPr="00F86F99">
        <w:rPr>
          <w:rFonts w:ascii="Times New Roman" w:eastAsia="Times New Roman" w:hAnsi="Times New Roman" w:cs="Times New Roman"/>
          <w:szCs w:val="24"/>
        </w:rPr>
        <w:t xml:space="preserve">tad ställt om produktionen av korttidsplatser från dubbelrum till enkelrum. </w:t>
      </w:r>
      <w:r>
        <w:rPr>
          <w:rFonts w:ascii="Times New Roman" w:eastAsia="Times New Roman" w:hAnsi="Times New Roman" w:cs="Times New Roman"/>
          <w:szCs w:val="24"/>
        </w:rPr>
        <w:t>Förändringen har skapat ett behov av</w:t>
      </w:r>
      <w:r w:rsidRPr="00F86F99">
        <w:rPr>
          <w:rFonts w:ascii="Times New Roman" w:eastAsia="Times New Roman" w:hAnsi="Times New Roman" w:cs="Times New Roman"/>
          <w:szCs w:val="24"/>
        </w:rPr>
        <w:t xml:space="preserve"> att se över befintliga enheter utifrån ett ekonomiskt perspektiv då vissa enheter </w:t>
      </w:r>
      <w:r>
        <w:rPr>
          <w:rFonts w:ascii="Times New Roman" w:eastAsia="Times New Roman" w:hAnsi="Times New Roman" w:cs="Times New Roman"/>
          <w:szCs w:val="24"/>
        </w:rPr>
        <w:t xml:space="preserve">utifrån minskad volym inte kan bära sin kostnad. </w:t>
      </w:r>
    </w:p>
    <w:p w14:paraId="2DFA665C" w14:textId="6FEBBA94" w:rsidR="006E733A" w:rsidRDefault="00617B10" w:rsidP="00677D8C">
      <w:pPr>
        <w:spacing w:after="0" w:line="264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Kostnaden för korttidsplatser är </w:t>
      </w:r>
      <w:r w:rsidR="000D333B">
        <w:rPr>
          <w:rFonts w:ascii="Times New Roman" w:eastAsia="Times New Roman" w:hAnsi="Times New Roman" w:cs="Times New Roman"/>
          <w:szCs w:val="24"/>
        </w:rPr>
        <w:t xml:space="preserve">generellt </w:t>
      </w:r>
      <w:r>
        <w:rPr>
          <w:rFonts w:ascii="Times New Roman" w:eastAsia="Times New Roman" w:hAnsi="Times New Roman" w:cs="Times New Roman"/>
          <w:szCs w:val="24"/>
        </w:rPr>
        <w:t xml:space="preserve">uppdelad </w:t>
      </w:r>
      <w:r w:rsidR="000D333B">
        <w:rPr>
          <w:rFonts w:ascii="Times New Roman" w:eastAsia="Times New Roman" w:hAnsi="Times New Roman" w:cs="Times New Roman"/>
          <w:szCs w:val="24"/>
        </w:rPr>
        <w:t xml:space="preserve">på 80 procent personal, 15 procent fastighetskostnader och resterande 5 procent övriga kostnader. </w:t>
      </w:r>
      <w:r w:rsidR="00054403">
        <w:rPr>
          <w:rFonts w:ascii="Times New Roman" w:eastAsia="Times New Roman" w:hAnsi="Times New Roman" w:cs="Times New Roman"/>
          <w:szCs w:val="24"/>
        </w:rPr>
        <w:t xml:space="preserve">Korttidsenheter i anslutning till vård- och omsorgsboenden ger stordriftsfördelar avseende </w:t>
      </w:r>
      <w:r w:rsidR="0075127C">
        <w:rPr>
          <w:rFonts w:ascii="Times New Roman" w:eastAsia="Times New Roman" w:hAnsi="Times New Roman" w:cs="Times New Roman"/>
          <w:szCs w:val="24"/>
        </w:rPr>
        <w:t>kostnader för fastigheten samt kringkostnader</w:t>
      </w:r>
      <w:r w:rsidR="00846A5F">
        <w:rPr>
          <w:rFonts w:ascii="Times New Roman" w:eastAsia="Times New Roman" w:hAnsi="Times New Roman" w:cs="Times New Roman"/>
          <w:szCs w:val="24"/>
        </w:rPr>
        <w:t xml:space="preserve">. </w:t>
      </w:r>
      <w:r w:rsidR="0075127C">
        <w:rPr>
          <w:rFonts w:ascii="Times New Roman" w:eastAsia="Times New Roman" w:hAnsi="Times New Roman" w:cs="Times New Roman"/>
          <w:szCs w:val="24"/>
        </w:rPr>
        <w:t xml:space="preserve">Nattbemanningen </w:t>
      </w:r>
      <w:r w:rsidR="001E7640">
        <w:rPr>
          <w:rFonts w:ascii="Times New Roman" w:eastAsia="Times New Roman" w:hAnsi="Times New Roman" w:cs="Times New Roman"/>
          <w:szCs w:val="24"/>
        </w:rPr>
        <w:t xml:space="preserve">som är en kritisk faktor </w:t>
      </w:r>
      <w:r w:rsidR="00526A42">
        <w:rPr>
          <w:rFonts w:ascii="Times New Roman" w:eastAsia="Times New Roman" w:hAnsi="Times New Roman" w:cs="Times New Roman"/>
          <w:szCs w:val="24"/>
        </w:rPr>
        <w:t>påverkas av byggnadens utformning</w:t>
      </w:r>
      <w:r w:rsidR="00677D8C">
        <w:rPr>
          <w:rFonts w:ascii="Times New Roman" w:eastAsia="Times New Roman" w:hAnsi="Times New Roman" w:cs="Times New Roman"/>
          <w:szCs w:val="24"/>
        </w:rPr>
        <w:t xml:space="preserve">. Korttidsenheter med </w:t>
      </w:r>
      <w:r w:rsidR="00B41748">
        <w:rPr>
          <w:rFonts w:ascii="Times New Roman" w:eastAsia="Times New Roman" w:hAnsi="Times New Roman" w:cs="Times New Roman"/>
          <w:szCs w:val="24"/>
        </w:rPr>
        <w:t xml:space="preserve">ungefär </w:t>
      </w:r>
      <w:r w:rsidR="00677D8C">
        <w:rPr>
          <w:rFonts w:ascii="Times New Roman" w:eastAsia="Times New Roman" w:hAnsi="Times New Roman" w:cs="Times New Roman"/>
          <w:szCs w:val="24"/>
        </w:rPr>
        <w:t>3</w:t>
      </w:r>
      <w:r w:rsidR="00B41748">
        <w:rPr>
          <w:rFonts w:ascii="Times New Roman" w:eastAsia="Times New Roman" w:hAnsi="Times New Roman" w:cs="Times New Roman"/>
          <w:szCs w:val="24"/>
        </w:rPr>
        <w:t>2</w:t>
      </w:r>
      <w:r w:rsidR="00677D8C">
        <w:rPr>
          <w:rFonts w:ascii="Times New Roman" w:eastAsia="Times New Roman" w:hAnsi="Times New Roman" w:cs="Times New Roman"/>
          <w:szCs w:val="24"/>
        </w:rPr>
        <w:t xml:space="preserve"> till 35 platser i </w:t>
      </w:r>
      <w:r w:rsidR="00F81526">
        <w:rPr>
          <w:rFonts w:ascii="Times New Roman" w:eastAsia="Times New Roman" w:hAnsi="Times New Roman" w:cs="Times New Roman"/>
          <w:szCs w:val="24"/>
        </w:rPr>
        <w:t>ändamålsenliga</w:t>
      </w:r>
      <w:r w:rsidR="00677D8C">
        <w:rPr>
          <w:rFonts w:ascii="Times New Roman" w:eastAsia="Times New Roman" w:hAnsi="Times New Roman" w:cs="Times New Roman"/>
          <w:szCs w:val="24"/>
        </w:rPr>
        <w:t xml:space="preserve"> lokaler</w:t>
      </w:r>
      <w:r w:rsidR="00C53C86">
        <w:rPr>
          <w:rFonts w:ascii="Times New Roman" w:eastAsia="Times New Roman" w:hAnsi="Times New Roman" w:cs="Times New Roman"/>
          <w:szCs w:val="24"/>
        </w:rPr>
        <w:t xml:space="preserve"> bedöms vara kostnadseffektiva och ge goda förutsättningar för arbetet utifrån handlingsplanen med strategier och mål.</w:t>
      </w:r>
      <w:r w:rsidR="006E733A">
        <w:rPr>
          <w:rFonts w:ascii="Times New Roman" w:eastAsia="Times New Roman" w:hAnsi="Times New Roman" w:cs="Times New Roman"/>
          <w:szCs w:val="24"/>
        </w:rPr>
        <w:br/>
      </w:r>
    </w:p>
    <w:p w14:paraId="35E197EC" w14:textId="0C376DC3" w:rsidR="006B0C2D" w:rsidRPr="0094285E" w:rsidRDefault="006E733A" w:rsidP="00677D8C">
      <w:pPr>
        <w:spacing w:after="0" w:line="264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Under perioden </w:t>
      </w:r>
      <w:r w:rsidR="003B6C50">
        <w:rPr>
          <w:rFonts w:ascii="Times New Roman" w:eastAsia="Times New Roman" w:hAnsi="Times New Roman" w:cs="Times New Roman"/>
          <w:szCs w:val="24"/>
        </w:rPr>
        <w:t>2020–2024</w:t>
      </w:r>
      <w:r>
        <w:rPr>
          <w:rFonts w:ascii="Times New Roman" w:eastAsia="Times New Roman" w:hAnsi="Times New Roman" w:cs="Times New Roman"/>
          <w:szCs w:val="24"/>
        </w:rPr>
        <w:t xml:space="preserve"> ska </w:t>
      </w:r>
      <w:r w:rsidR="00AD7BFA">
        <w:rPr>
          <w:rFonts w:ascii="Times New Roman" w:eastAsia="Times New Roman" w:hAnsi="Times New Roman" w:cs="Times New Roman"/>
          <w:szCs w:val="24"/>
        </w:rPr>
        <w:t xml:space="preserve">omfattande renovering genomföras </w:t>
      </w:r>
      <w:r w:rsidR="007C10B4">
        <w:rPr>
          <w:rFonts w:ascii="Times New Roman" w:eastAsia="Times New Roman" w:hAnsi="Times New Roman" w:cs="Times New Roman"/>
          <w:szCs w:val="24"/>
        </w:rPr>
        <w:t xml:space="preserve">av de </w:t>
      </w:r>
      <w:r>
        <w:rPr>
          <w:rFonts w:ascii="Times New Roman" w:eastAsia="Times New Roman" w:hAnsi="Times New Roman" w:cs="Times New Roman"/>
          <w:szCs w:val="24"/>
        </w:rPr>
        <w:t xml:space="preserve">två </w:t>
      </w:r>
      <w:r w:rsidR="007C10B4">
        <w:rPr>
          <w:rFonts w:ascii="Times New Roman" w:eastAsia="Times New Roman" w:hAnsi="Times New Roman" w:cs="Times New Roman"/>
          <w:szCs w:val="24"/>
        </w:rPr>
        <w:t xml:space="preserve">största korttidsenheterna, Toftåsen och Hammarhus inom </w:t>
      </w:r>
      <w:r>
        <w:rPr>
          <w:rFonts w:ascii="Times New Roman" w:eastAsia="Times New Roman" w:hAnsi="Times New Roman" w:cs="Times New Roman"/>
          <w:szCs w:val="24"/>
        </w:rPr>
        <w:t>Göteborgs Stad</w:t>
      </w:r>
      <w:r w:rsidR="007C10B4">
        <w:rPr>
          <w:rFonts w:ascii="Times New Roman" w:eastAsia="Times New Roman" w:hAnsi="Times New Roman" w:cs="Times New Roman"/>
          <w:szCs w:val="24"/>
        </w:rPr>
        <w:t>.</w:t>
      </w:r>
      <w:r w:rsidR="00AD7BFA">
        <w:rPr>
          <w:rFonts w:ascii="Times New Roman" w:eastAsia="Times New Roman" w:hAnsi="Times New Roman" w:cs="Times New Roman"/>
          <w:szCs w:val="24"/>
        </w:rPr>
        <w:t xml:space="preserve"> </w:t>
      </w:r>
      <w:r w:rsidR="00003994">
        <w:rPr>
          <w:rFonts w:ascii="Times New Roman" w:eastAsia="Times New Roman" w:hAnsi="Times New Roman" w:cs="Times New Roman"/>
          <w:szCs w:val="24"/>
        </w:rPr>
        <w:t>Evakuering och omstrukturering har utretts och kan genomföras genom omstrukturering i eget fastighetsbestånd samt</w:t>
      </w:r>
      <w:r w:rsidR="007A433C">
        <w:rPr>
          <w:rFonts w:ascii="Times New Roman" w:eastAsia="Times New Roman" w:hAnsi="Times New Roman" w:cs="Times New Roman"/>
          <w:szCs w:val="24"/>
        </w:rPr>
        <w:t xml:space="preserve"> med hjälp av interna och externa nyetableringar inom vård- och omsorgsboende.</w:t>
      </w:r>
      <w:r w:rsidR="004C7F47" w:rsidRPr="0094285E">
        <w:rPr>
          <w:rFonts w:ascii="Times New Roman" w:eastAsia="Times New Roman" w:hAnsi="Times New Roman" w:cs="Times New Roman"/>
          <w:szCs w:val="24"/>
        </w:rPr>
        <w:br/>
      </w:r>
    </w:p>
    <w:p w14:paraId="1DE81728" w14:textId="1D7C89E3" w:rsidR="00940257" w:rsidRDefault="00A252F7" w:rsidP="00CA5BA4">
      <w:pPr>
        <w:spacing w:line="264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Pandemin har påverkat </w:t>
      </w:r>
      <w:r w:rsidR="0077132C">
        <w:rPr>
          <w:rFonts w:ascii="Times New Roman" w:eastAsia="Times New Roman" w:hAnsi="Times New Roman" w:cs="Times New Roman"/>
          <w:szCs w:val="24"/>
        </w:rPr>
        <w:t>behovsbilden</w:t>
      </w:r>
      <w:r w:rsidR="00BB4777">
        <w:rPr>
          <w:rFonts w:ascii="Times New Roman" w:eastAsia="Times New Roman" w:hAnsi="Times New Roman" w:cs="Times New Roman"/>
          <w:szCs w:val="24"/>
        </w:rPr>
        <w:t xml:space="preserve"> gällande vård- och omsorg</w:t>
      </w:r>
      <w:r w:rsidR="0077132C">
        <w:rPr>
          <w:rFonts w:ascii="Times New Roman" w:eastAsia="Times New Roman" w:hAnsi="Times New Roman" w:cs="Times New Roman"/>
          <w:szCs w:val="24"/>
        </w:rPr>
        <w:t xml:space="preserve"> och det finns </w:t>
      </w:r>
      <w:r w:rsidR="00F32FDE">
        <w:rPr>
          <w:rFonts w:ascii="Times New Roman" w:eastAsia="Times New Roman" w:hAnsi="Times New Roman" w:cs="Times New Roman"/>
          <w:szCs w:val="24"/>
        </w:rPr>
        <w:t xml:space="preserve">en osäkerhet kring </w:t>
      </w:r>
      <w:r w:rsidR="00B24647">
        <w:rPr>
          <w:rFonts w:ascii="Times New Roman" w:eastAsia="Times New Roman" w:hAnsi="Times New Roman" w:cs="Times New Roman"/>
          <w:szCs w:val="24"/>
        </w:rPr>
        <w:t>hur behov</w:t>
      </w:r>
      <w:r w:rsidR="00B90B6F">
        <w:rPr>
          <w:rFonts w:ascii="Times New Roman" w:eastAsia="Times New Roman" w:hAnsi="Times New Roman" w:cs="Times New Roman"/>
          <w:szCs w:val="24"/>
        </w:rPr>
        <w:t>en</w:t>
      </w:r>
      <w:r w:rsidR="00B24647">
        <w:rPr>
          <w:rFonts w:ascii="Times New Roman" w:eastAsia="Times New Roman" w:hAnsi="Times New Roman" w:cs="Times New Roman"/>
          <w:szCs w:val="24"/>
        </w:rPr>
        <w:t xml:space="preserve"> kommer </w:t>
      </w:r>
      <w:r w:rsidR="00B90B6F">
        <w:rPr>
          <w:rFonts w:ascii="Times New Roman" w:eastAsia="Times New Roman" w:hAnsi="Times New Roman" w:cs="Times New Roman"/>
          <w:szCs w:val="24"/>
        </w:rPr>
        <w:t xml:space="preserve">att </w:t>
      </w:r>
      <w:r w:rsidR="00B24647">
        <w:rPr>
          <w:rFonts w:ascii="Times New Roman" w:eastAsia="Times New Roman" w:hAnsi="Times New Roman" w:cs="Times New Roman"/>
          <w:szCs w:val="24"/>
        </w:rPr>
        <w:t xml:space="preserve">se ut på sikt. </w:t>
      </w:r>
      <w:r w:rsidR="00A82670">
        <w:rPr>
          <w:rFonts w:ascii="Times New Roman" w:eastAsia="Times New Roman" w:hAnsi="Times New Roman" w:cs="Times New Roman"/>
          <w:szCs w:val="24"/>
        </w:rPr>
        <w:t>Idag</w:t>
      </w:r>
      <w:r w:rsidR="00E2603E">
        <w:rPr>
          <w:rFonts w:ascii="Times New Roman" w:eastAsia="Times New Roman" w:hAnsi="Times New Roman" w:cs="Times New Roman"/>
          <w:szCs w:val="24"/>
        </w:rPr>
        <w:t xml:space="preserve"> råder </w:t>
      </w:r>
      <w:r w:rsidR="00B20714">
        <w:rPr>
          <w:rFonts w:ascii="Times New Roman" w:eastAsia="Times New Roman" w:hAnsi="Times New Roman" w:cs="Times New Roman"/>
          <w:szCs w:val="24"/>
        </w:rPr>
        <w:t xml:space="preserve">det inte längre </w:t>
      </w:r>
      <w:r w:rsidR="00E2603E">
        <w:rPr>
          <w:rFonts w:ascii="Times New Roman" w:eastAsia="Times New Roman" w:hAnsi="Times New Roman" w:cs="Times New Roman"/>
          <w:szCs w:val="24"/>
        </w:rPr>
        <w:t xml:space="preserve">brist på </w:t>
      </w:r>
      <w:r w:rsidR="00155A5F">
        <w:rPr>
          <w:rFonts w:ascii="Times New Roman" w:eastAsia="Times New Roman" w:hAnsi="Times New Roman" w:cs="Times New Roman"/>
          <w:szCs w:val="24"/>
        </w:rPr>
        <w:t xml:space="preserve">permanentlägenheter </w:t>
      </w:r>
      <w:r w:rsidR="00B20714">
        <w:rPr>
          <w:rFonts w:ascii="Times New Roman" w:eastAsia="Times New Roman" w:hAnsi="Times New Roman" w:cs="Times New Roman"/>
          <w:szCs w:val="24"/>
        </w:rPr>
        <w:t xml:space="preserve">och det </w:t>
      </w:r>
      <w:r w:rsidR="00155A5F">
        <w:rPr>
          <w:rFonts w:ascii="Times New Roman" w:eastAsia="Times New Roman" w:hAnsi="Times New Roman" w:cs="Times New Roman"/>
          <w:szCs w:val="24"/>
        </w:rPr>
        <w:t xml:space="preserve">finns utrymme för den 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enskilde </w:t>
      </w:r>
      <w:r w:rsidR="00A002AC">
        <w:rPr>
          <w:rFonts w:ascii="Times New Roman" w:eastAsia="Times New Roman" w:hAnsi="Times New Roman" w:cs="Times New Roman"/>
          <w:szCs w:val="24"/>
        </w:rPr>
        <w:t>att få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 rätt typ av insats i ett tidigt skede. </w:t>
      </w:r>
      <w:r w:rsidR="003300CF">
        <w:rPr>
          <w:rFonts w:ascii="Times New Roman" w:eastAsia="Times New Roman" w:hAnsi="Times New Roman" w:cs="Times New Roman"/>
          <w:szCs w:val="24"/>
        </w:rPr>
        <w:br/>
      </w:r>
      <w:r w:rsidR="00273BC3">
        <w:rPr>
          <w:rFonts w:ascii="Times New Roman" w:eastAsia="Times New Roman" w:hAnsi="Times New Roman" w:cs="Times New Roman"/>
          <w:szCs w:val="24"/>
        </w:rPr>
        <w:t>Den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 enskild som ansöker om vård- och omsorgsboende</w:t>
      </w:r>
      <w:r w:rsidR="00273BC3">
        <w:rPr>
          <w:rFonts w:ascii="Times New Roman" w:eastAsia="Times New Roman" w:hAnsi="Times New Roman" w:cs="Times New Roman"/>
          <w:szCs w:val="24"/>
        </w:rPr>
        <w:t xml:space="preserve"> och har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 en ohållbar situation i hemmet </w:t>
      </w:r>
      <w:r w:rsidR="004A7483">
        <w:rPr>
          <w:rFonts w:ascii="Times New Roman" w:eastAsia="Times New Roman" w:hAnsi="Times New Roman" w:cs="Times New Roman"/>
          <w:szCs w:val="24"/>
        </w:rPr>
        <w:t>har möjlighet att få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 en tillfällig vistelse på ett vård- och omsorgsboende</w:t>
      </w:r>
      <w:r w:rsidR="004A7483">
        <w:rPr>
          <w:rFonts w:ascii="Times New Roman" w:eastAsia="Times New Roman" w:hAnsi="Times New Roman" w:cs="Times New Roman"/>
          <w:szCs w:val="24"/>
        </w:rPr>
        <w:t>. Det kan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 vara mer ändamålsenlig än att vistas på en korttidsenhet</w:t>
      </w:r>
      <w:r w:rsidR="004A7483">
        <w:rPr>
          <w:rFonts w:ascii="Times New Roman" w:eastAsia="Times New Roman" w:hAnsi="Times New Roman" w:cs="Times New Roman"/>
          <w:szCs w:val="24"/>
        </w:rPr>
        <w:t xml:space="preserve"> då e</w:t>
      </w:r>
      <w:r w:rsidR="00017F3F" w:rsidRPr="00F86F99">
        <w:rPr>
          <w:rFonts w:ascii="Times New Roman" w:eastAsia="Times New Roman" w:hAnsi="Times New Roman" w:cs="Times New Roman"/>
          <w:szCs w:val="24"/>
        </w:rPr>
        <w:t xml:space="preserve">tt vård- och omsorgsboende kan erbjuda en lugnare atmosfär, stimulerande aktiveter och möjlighet till utevistelse på ett bättre sätt än en korttidsenhet. </w:t>
      </w:r>
    </w:p>
    <w:p w14:paraId="3ADE7174" w14:textId="41BE84DC" w:rsidR="0093224E" w:rsidRPr="00F86F99" w:rsidRDefault="0093224E" w:rsidP="00CA5BA4">
      <w:pPr>
        <w:spacing w:line="264" w:lineRule="auto"/>
      </w:pPr>
      <w:r>
        <w:rPr>
          <w:rFonts w:ascii="Times New Roman" w:eastAsia="Times New Roman" w:hAnsi="Times New Roman" w:cs="Times New Roman"/>
          <w:szCs w:val="24"/>
        </w:rPr>
        <w:t>Inför arbetet med att ta fram förvaltningens förslag till omstrukturering har</w:t>
      </w:r>
      <w:r w:rsidR="00FE4E3F">
        <w:rPr>
          <w:rFonts w:ascii="Times New Roman" w:eastAsia="Times New Roman" w:hAnsi="Times New Roman" w:cs="Times New Roman"/>
          <w:szCs w:val="24"/>
        </w:rPr>
        <w:t xml:space="preserve"> ett arbete skett inom avdelningen med berörda funktion</w:t>
      </w:r>
      <w:r w:rsidR="00311CFE">
        <w:rPr>
          <w:rFonts w:ascii="Times New Roman" w:eastAsia="Times New Roman" w:hAnsi="Times New Roman" w:cs="Times New Roman"/>
          <w:szCs w:val="24"/>
        </w:rPr>
        <w:t>er</w:t>
      </w:r>
      <w:r w:rsidR="00FE4E3F">
        <w:rPr>
          <w:rFonts w:ascii="Times New Roman" w:eastAsia="Times New Roman" w:hAnsi="Times New Roman" w:cs="Times New Roman"/>
          <w:szCs w:val="24"/>
        </w:rPr>
        <w:t xml:space="preserve">. </w:t>
      </w:r>
      <w:r w:rsidR="00B41748">
        <w:rPr>
          <w:rFonts w:ascii="Times New Roman" w:eastAsia="Times New Roman" w:hAnsi="Times New Roman" w:cs="Times New Roman"/>
          <w:szCs w:val="24"/>
        </w:rPr>
        <w:t>W</w:t>
      </w:r>
      <w:r w:rsidR="00FE4E3F">
        <w:rPr>
          <w:rFonts w:ascii="Times New Roman" w:eastAsia="Times New Roman" w:hAnsi="Times New Roman" w:cs="Times New Roman"/>
          <w:szCs w:val="24"/>
        </w:rPr>
        <w:t>orkshop</w:t>
      </w:r>
      <w:r w:rsidR="00B41748">
        <w:rPr>
          <w:rFonts w:ascii="Times New Roman" w:eastAsia="Times New Roman" w:hAnsi="Times New Roman" w:cs="Times New Roman"/>
          <w:szCs w:val="24"/>
        </w:rPr>
        <w:t>s</w:t>
      </w:r>
      <w:r w:rsidR="00FE4E3F">
        <w:rPr>
          <w:rFonts w:ascii="Times New Roman" w:eastAsia="Times New Roman" w:hAnsi="Times New Roman" w:cs="Times New Roman"/>
          <w:szCs w:val="24"/>
        </w:rPr>
        <w:t xml:space="preserve"> har anordnat med </w:t>
      </w:r>
      <w:r w:rsidR="001C16C8">
        <w:rPr>
          <w:rFonts w:ascii="Times New Roman" w:eastAsia="Times New Roman" w:hAnsi="Times New Roman" w:cs="Times New Roman"/>
          <w:szCs w:val="24"/>
        </w:rPr>
        <w:t xml:space="preserve">de aktuella vård- och omsorgsboendena </w:t>
      </w:r>
      <w:r w:rsidR="00B41748">
        <w:rPr>
          <w:rFonts w:ascii="Times New Roman" w:eastAsia="Times New Roman" w:hAnsi="Times New Roman" w:cs="Times New Roman"/>
          <w:szCs w:val="24"/>
        </w:rPr>
        <w:t>samt</w:t>
      </w:r>
      <w:r w:rsidR="001C16C8">
        <w:rPr>
          <w:rFonts w:ascii="Times New Roman" w:eastAsia="Times New Roman" w:hAnsi="Times New Roman" w:cs="Times New Roman"/>
          <w:szCs w:val="24"/>
        </w:rPr>
        <w:t xml:space="preserve"> medarbete från hälso- och sjukvården. </w:t>
      </w:r>
      <w:r w:rsidR="00AF638A">
        <w:rPr>
          <w:rFonts w:ascii="Times New Roman" w:eastAsia="Times New Roman" w:hAnsi="Times New Roman" w:cs="Times New Roman"/>
          <w:szCs w:val="24"/>
        </w:rPr>
        <w:t>Fokus för</w:t>
      </w:r>
      <w:r w:rsidR="00B41748">
        <w:rPr>
          <w:rFonts w:ascii="Times New Roman" w:eastAsia="Times New Roman" w:hAnsi="Times New Roman" w:cs="Times New Roman"/>
          <w:szCs w:val="24"/>
        </w:rPr>
        <w:t xml:space="preserve"> dessa</w:t>
      </w:r>
      <w:r w:rsidR="00AF638A">
        <w:rPr>
          <w:rFonts w:ascii="Times New Roman" w:eastAsia="Times New Roman" w:hAnsi="Times New Roman" w:cs="Times New Roman"/>
          <w:szCs w:val="24"/>
        </w:rPr>
        <w:t xml:space="preserve"> workshop</w:t>
      </w:r>
      <w:r w:rsidR="00B41748">
        <w:rPr>
          <w:rFonts w:ascii="Times New Roman" w:eastAsia="Times New Roman" w:hAnsi="Times New Roman" w:cs="Times New Roman"/>
          <w:szCs w:val="24"/>
        </w:rPr>
        <w:t>s</w:t>
      </w:r>
      <w:r w:rsidR="00AF638A">
        <w:rPr>
          <w:rFonts w:ascii="Times New Roman" w:eastAsia="Times New Roman" w:hAnsi="Times New Roman" w:cs="Times New Roman"/>
          <w:szCs w:val="24"/>
        </w:rPr>
        <w:t xml:space="preserve"> har varit att tillsammans bedöma om fastigheten är lämplig, ge förslag på placering och andra väsentliga tillägg.</w:t>
      </w:r>
    </w:p>
    <w:p w14:paraId="2DB3EAE9" w14:textId="75377441" w:rsidR="00191F41" w:rsidRDefault="00AA5EB3" w:rsidP="00F86F99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816AB4">
        <w:rPr>
          <w:rFonts w:ascii="Times New Roman" w:eastAsia="Times New Roman" w:hAnsi="Times New Roman" w:cs="Times New Roman"/>
          <w:b/>
          <w:bCs/>
          <w:szCs w:val="24"/>
        </w:rPr>
        <w:t>För</w:t>
      </w:r>
      <w:r w:rsidR="00772836">
        <w:rPr>
          <w:rFonts w:ascii="Times New Roman" w:eastAsia="Times New Roman" w:hAnsi="Times New Roman" w:cs="Times New Roman"/>
          <w:b/>
          <w:bCs/>
          <w:szCs w:val="24"/>
        </w:rPr>
        <w:t>valtningens för</w:t>
      </w:r>
      <w:r w:rsidRPr="00816AB4">
        <w:rPr>
          <w:rFonts w:ascii="Times New Roman" w:eastAsia="Times New Roman" w:hAnsi="Times New Roman" w:cs="Times New Roman"/>
          <w:b/>
          <w:bCs/>
          <w:szCs w:val="24"/>
        </w:rPr>
        <w:t xml:space="preserve">slag </w:t>
      </w:r>
      <w:r w:rsidR="003D08C9">
        <w:rPr>
          <w:rFonts w:ascii="Times New Roman" w:eastAsia="Times New Roman" w:hAnsi="Times New Roman" w:cs="Times New Roman"/>
          <w:b/>
          <w:bCs/>
          <w:szCs w:val="24"/>
        </w:rPr>
        <w:t>till</w:t>
      </w:r>
      <w:r w:rsidR="00191F41" w:rsidRPr="00816AB4">
        <w:rPr>
          <w:rFonts w:ascii="Times New Roman" w:eastAsia="Times New Roman" w:hAnsi="Times New Roman" w:cs="Times New Roman"/>
          <w:b/>
          <w:bCs/>
          <w:szCs w:val="24"/>
        </w:rPr>
        <w:t xml:space="preserve"> omst</w:t>
      </w:r>
      <w:r w:rsidR="00CA5BA4">
        <w:rPr>
          <w:rFonts w:ascii="Times New Roman" w:eastAsia="Times New Roman" w:hAnsi="Times New Roman" w:cs="Times New Roman"/>
          <w:b/>
          <w:bCs/>
          <w:szCs w:val="24"/>
        </w:rPr>
        <w:t>rukturering</w:t>
      </w:r>
      <w:r w:rsidR="00191F41" w:rsidRPr="00816AB4">
        <w:rPr>
          <w:rFonts w:ascii="Times New Roman" w:eastAsia="Times New Roman" w:hAnsi="Times New Roman" w:cs="Times New Roman"/>
          <w:b/>
          <w:bCs/>
          <w:szCs w:val="24"/>
        </w:rPr>
        <w:t xml:space="preserve"> av korttidsenheter</w:t>
      </w:r>
    </w:p>
    <w:p w14:paraId="340ED500" w14:textId="109278CB" w:rsidR="00CA5BA4" w:rsidRDefault="004B591B" w:rsidP="000A06DA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 w:rsidRPr="00214A12">
        <w:rPr>
          <w:rFonts w:ascii="Times New Roman" w:eastAsia="Times New Roman" w:hAnsi="Times New Roman" w:cs="Times New Roman"/>
          <w:szCs w:val="24"/>
        </w:rPr>
        <w:t xml:space="preserve">För att få högre effektivitet när det gäller korttidsplatser bör </w:t>
      </w:r>
      <w:r w:rsidR="00B56381" w:rsidRPr="00214A12">
        <w:rPr>
          <w:rFonts w:ascii="Times New Roman" w:eastAsia="Times New Roman" w:hAnsi="Times New Roman" w:cs="Times New Roman"/>
          <w:szCs w:val="24"/>
        </w:rPr>
        <w:t xml:space="preserve">dessa </w:t>
      </w:r>
      <w:r w:rsidRPr="00214A12">
        <w:rPr>
          <w:rFonts w:ascii="Times New Roman" w:eastAsia="Times New Roman" w:hAnsi="Times New Roman" w:cs="Times New Roman"/>
          <w:szCs w:val="24"/>
        </w:rPr>
        <w:t>samlokaliseras med vård- och omsorgsboende</w:t>
      </w:r>
      <w:r w:rsidR="00B56381" w:rsidRPr="00214A12">
        <w:rPr>
          <w:rFonts w:ascii="Times New Roman" w:eastAsia="Times New Roman" w:hAnsi="Times New Roman" w:cs="Times New Roman"/>
          <w:szCs w:val="24"/>
        </w:rPr>
        <w:t>.</w:t>
      </w:r>
      <w:r w:rsidR="003465D8" w:rsidRPr="00214A12">
        <w:rPr>
          <w:rFonts w:ascii="Times New Roman" w:eastAsia="Times New Roman" w:hAnsi="Times New Roman" w:cs="Times New Roman"/>
          <w:szCs w:val="24"/>
        </w:rPr>
        <w:t xml:space="preserve"> Den optimala enheten innehåller 32 till 35 korttidsplatser.</w:t>
      </w:r>
      <w:r w:rsidRPr="00214A12">
        <w:rPr>
          <w:rFonts w:ascii="Times New Roman" w:eastAsia="Times New Roman" w:hAnsi="Times New Roman" w:cs="Times New Roman"/>
          <w:szCs w:val="24"/>
        </w:rPr>
        <w:t xml:space="preserve"> </w:t>
      </w:r>
      <w:r w:rsidR="009E11D5" w:rsidRPr="00214A12">
        <w:rPr>
          <w:rFonts w:ascii="Times New Roman" w:eastAsia="Times New Roman" w:hAnsi="Times New Roman" w:cs="Times New Roman"/>
          <w:szCs w:val="24"/>
        </w:rPr>
        <w:br/>
        <w:t xml:space="preserve">Förslaget </w:t>
      </w:r>
      <w:r w:rsidR="00B031D3" w:rsidRPr="00214A12">
        <w:rPr>
          <w:rFonts w:ascii="Times New Roman" w:eastAsia="Times New Roman" w:hAnsi="Times New Roman" w:cs="Times New Roman"/>
          <w:szCs w:val="24"/>
        </w:rPr>
        <w:t>innehåller två delar</w:t>
      </w:r>
      <w:r w:rsidR="0005746E" w:rsidRPr="00214A12">
        <w:rPr>
          <w:rFonts w:ascii="Times New Roman" w:eastAsia="Times New Roman" w:hAnsi="Times New Roman" w:cs="Times New Roman"/>
          <w:szCs w:val="24"/>
        </w:rPr>
        <w:t xml:space="preserve">. En del är </w:t>
      </w:r>
      <w:r w:rsidR="002D1124">
        <w:rPr>
          <w:rFonts w:ascii="Times New Roman" w:eastAsia="Times New Roman" w:hAnsi="Times New Roman" w:cs="Times New Roman"/>
          <w:szCs w:val="24"/>
        </w:rPr>
        <w:t>a</w:t>
      </w:r>
      <w:r w:rsidR="00214A12" w:rsidRPr="00214A12">
        <w:rPr>
          <w:rFonts w:ascii="Times New Roman" w:eastAsia="Times New Roman" w:hAnsi="Times New Roman" w:cs="Times New Roman"/>
          <w:szCs w:val="24"/>
        </w:rPr>
        <w:t>tt ställa om Bagaregårdens Covid-19 korttidsvård till ordinarie korttidsenhet.</w:t>
      </w:r>
      <w:r w:rsidR="006372D1">
        <w:rPr>
          <w:rFonts w:ascii="Times New Roman" w:eastAsia="Times New Roman" w:hAnsi="Times New Roman" w:cs="Times New Roman"/>
          <w:szCs w:val="24"/>
        </w:rPr>
        <w:t xml:space="preserve"> </w:t>
      </w:r>
      <w:r w:rsidR="00AF7BEA">
        <w:rPr>
          <w:rFonts w:ascii="Times New Roman" w:eastAsia="Times New Roman" w:hAnsi="Times New Roman" w:cs="Times New Roman"/>
          <w:szCs w:val="24"/>
        </w:rPr>
        <w:t xml:space="preserve">Den andra delen handlar </w:t>
      </w:r>
      <w:r w:rsidR="00502A82">
        <w:rPr>
          <w:rFonts w:ascii="Times New Roman" w:eastAsia="Times New Roman" w:hAnsi="Times New Roman" w:cs="Times New Roman"/>
          <w:szCs w:val="24"/>
        </w:rPr>
        <w:t xml:space="preserve">om </w:t>
      </w:r>
      <w:r w:rsidR="00CA5BA4">
        <w:rPr>
          <w:rFonts w:ascii="Times New Roman" w:eastAsia="Times New Roman" w:hAnsi="Times New Roman" w:cs="Times New Roman"/>
          <w:szCs w:val="24"/>
        </w:rPr>
        <w:t xml:space="preserve">att </w:t>
      </w:r>
      <w:r w:rsidR="004C0956">
        <w:rPr>
          <w:rFonts w:ascii="Times New Roman" w:eastAsia="Times New Roman" w:hAnsi="Times New Roman" w:cs="Times New Roman"/>
          <w:szCs w:val="24"/>
        </w:rPr>
        <w:t>omvandla permanenta platser inom vård- och omsorgsboende till fler korttidsplatser</w:t>
      </w:r>
      <w:r w:rsidR="00BC0FE9">
        <w:rPr>
          <w:rFonts w:ascii="Times New Roman" w:eastAsia="Times New Roman" w:hAnsi="Times New Roman" w:cs="Times New Roman"/>
          <w:szCs w:val="24"/>
        </w:rPr>
        <w:t xml:space="preserve"> </w:t>
      </w:r>
      <w:r w:rsidR="00CA5BA4">
        <w:rPr>
          <w:rFonts w:ascii="Times New Roman" w:eastAsia="Times New Roman" w:hAnsi="Times New Roman" w:cs="Times New Roman"/>
          <w:szCs w:val="24"/>
        </w:rPr>
        <w:t>utifrån nuvarande överkapacitet</w:t>
      </w:r>
      <w:r w:rsidR="00BC0FE9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12503229" w14:textId="47E8D3B0" w:rsidR="008670B9" w:rsidRDefault="00B21764" w:rsidP="000A06DA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Tabellen nedan </w:t>
      </w:r>
      <w:r w:rsidR="000E6007">
        <w:rPr>
          <w:rFonts w:ascii="Times New Roman" w:eastAsia="Times New Roman" w:hAnsi="Times New Roman" w:cs="Times New Roman"/>
          <w:szCs w:val="24"/>
        </w:rPr>
        <w:t>illustrerar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A350CB">
        <w:rPr>
          <w:rFonts w:ascii="Times New Roman" w:eastAsia="Times New Roman" w:hAnsi="Times New Roman" w:cs="Times New Roman"/>
          <w:szCs w:val="24"/>
        </w:rPr>
        <w:t xml:space="preserve">omstruktureringen utifrån </w:t>
      </w:r>
      <w:r w:rsidR="000E6007">
        <w:rPr>
          <w:rFonts w:ascii="Times New Roman" w:eastAsia="Times New Roman" w:hAnsi="Times New Roman" w:cs="Times New Roman"/>
          <w:szCs w:val="24"/>
        </w:rPr>
        <w:t>nuläge önskat läge fördelat på stadsområde samt vård- och omsorgsboende.</w:t>
      </w:r>
    </w:p>
    <w:p w14:paraId="20077225" w14:textId="77777777" w:rsidR="008670B9" w:rsidRDefault="008670B9" w:rsidP="000A06DA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5A855FD7" w14:textId="77777777" w:rsidR="008670B9" w:rsidRPr="00CA5BA4" w:rsidRDefault="008670B9" w:rsidP="000A06DA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Rutntstabell4dekorfrg3"/>
        <w:tblW w:w="8437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62"/>
        <w:gridCol w:w="1257"/>
        <w:gridCol w:w="3246"/>
      </w:tblGrid>
      <w:tr w:rsidR="008670B9" w14:paraId="52417594" w14:textId="0B794759" w:rsidTr="0077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141347" w14:textId="0827D848" w:rsidR="008670B9" w:rsidRPr="00FC6D60" w:rsidRDefault="008670B9" w:rsidP="00F86F99">
            <w:pP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lastRenderedPageBreak/>
              <w:t>Stadsområde</w:t>
            </w:r>
          </w:p>
        </w:tc>
        <w:tc>
          <w:tcPr>
            <w:tcW w:w="1559" w:type="dxa"/>
          </w:tcPr>
          <w:p w14:paraId="43347F28" w14:textId="1A2D3F3F" w:rsidR="008670B9" w:rsidRPr="00FC6D60" w:rsidRDefault="008670B9" w:rsidP="00F86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Korttidsenhet</w:t>
            </w:r>
          </w:p>
        </w:tc>
        <w:tc>
          <w:tcPr>
            <w:tcW w:w="962" w:type="dxa"/>
          </w:tcPr>
          <w:p w14:paraId="4FFEFEBE" w14:textId="4036172D" w:rsidR="008670B9" w:rsidRPr="00FC6D60" w:rsidRDefault="008670B9" w:rsidP="00F86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Nuläge</w:t>
            </w:r>
          </w:p>
        </w:tc>
        <w:tc>
          <w:tcPr>
            <w:tcW w:w="1257" w:type="dxa"/>
          </w:tcPr>
          <w:p w14:paraId="2DDEAA8C" w14:textId="7DEB8CA2" w:rsidR="008670B9" w:rsidRPr="00FC6D60" w:rsidRDefault="0077658B" w:rsidP="00F86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Efter förändring</w:t>
            </w:r>
            <w:r w:rsidR="008670B9"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3246" w:type="dxa"/>
          </w:tcPr>
          <w:p w14:paraId="46B2E511" w14:textId="1E16CB01" w:rsidR="008670B9" w:rsidRPr="008670B9" w:rsidRDefault="008670B9" w:rsidP="00F86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8670B9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Kommentar</w:t>
            </w:r>
          </w:p>
        </w:tc>
      </w:tr>
      <w:tr w:rsidR="008670B9" w14:paraId="6BD76B74" w14:textId="543A17A4" w:rsidTr="0077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4489BDD" w14:textId="25D07F06" w:rsidR="008670B9" w:rsidRPr="00FC6D60" w:rsidRDefault="008670B9" w:rsidP="00F86F99">
            <w:pP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Centrum</w:t>
            </w:r>
          </w:p>
        </w:tc>
        <w:tc>
          <w:tcPr>
            <w:tcW w:w="1559" w:type="dxa"/>
          </w:tcPr>
          <w:p w14:paraId="609032BE" w14:textId="1AD813AB" w:rsidR="008670B9" w:rsidRPr="00FC6D60" w:rsidRDefault="008670B9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Bagaregården</w:t>
            </w:r>
          </w:p>
        </w:tc>
        <w:tc>
          <w:tcPr>
            <w:tcW w:w="962" w:type="dxa"/>
          </w:tcPr>
          <w:p w14:paraId="16F78B7A" w14:textId="2B8059A8" w:rsidR="008670B9" w:rsidRPr="00FC6D60" w:rsidRDefault="006013D8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1257" w:type="dxa"/>
          </w:tcPr>
          <w:p w14:paraId="0EDA6813" w14:textId="15F96331" w:rsidR="008670B9" w:rsidRPr="00FC6D60" w:rsidRDefault="008670B9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  <w:tc>
          <w:tcPr>
            <w:tcW w:w="3246" w:type="dxa"/>
          </w:tcPr>
          <w:p w14:paraId="53A9E3C4" w14:textId="15B3223F" w:rsidR="008670B9" w:rsidRDefault="008670B9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Enheten har </w:t>
            </w:r>
            <w:r w:rsidR="00B8650E">
              <w:rPr>
                <w:rFonts w:ascii="Times New Roman" w:eastAsia="Times New Roman" w:hAnsi="Times New Roman" w:cs="Times New Roman"/>
                <w:szCs w:val="24"/>
              </w:rPr>
              <w:t xml:space="preserve">senast </w:t>
            </w:r>
            <w:r>
              <w:rPr>
                <w:rFonts w:ascii="Times New Roman" w:eastAsia="Times New Roman" w:hAnsi="Times New Roman" w:cs="Times New Roman"/>
                <w:szCs w:val="24"/>
              </w:rPr>
              <w:t>använts till korttidsvård för Covid-19</w:t>
            </w:r>
            <w:r w:rsidR="00063E64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851A4B">
              <w:rPr>
                <w:rFonts w:ascii="Times New Roman" w:eastAsia="Times New Roman" w:hAnsi="Times New Roman" w:cs="Times New Roman"/>
                <w:szCs w:val="24"/>
              </w:rPr>
              <w:t xml:space="preserve"> Enheten konverterades till ordinarie korttidsenhet från 1 april 2021 med 14 platser. </w:t>
            </w:r>
            <w:r w:rsidR="00086082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3E6118">
              <w:rPr>
                <w:rFonts w:ascii="Times New Roman" w:eastAsia="Times New Roman" w:hAnsi="Times New Roman" w:cs="Times New Roman"/>
                <w:szCs w:val="24"/>
              </w:rPr>
              <w:t xml:space="preserve">Förslaget innebär en utökning med ytterligare 14 platser.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8670B9" w14:paraId="6EBEC051" w14:textId="051117B4" w:rsidTr="0077658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423714" w14:textId="44A01371" w:rsidR="008670B9" w:rsidRPr="00FC6D60" w:rsidRDefault="008670B9" w:rsidP="00F86F99">
            <w:pP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Centrum</w:t>
            </w:r>
          </w:p>
        </w:tc>
        <w:tc>
          <w:tcPr>
            <w:tcW w:w="1559" w:type="dxa"/>
          </w:tcPr>
          <w:p w14:paraId="0147D083" w14:textId="4074FBF1" w:rsidR="008670B9" w:rsidRPr="00FC6D60" w:rsidRDefault="008670B9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Fredriksdal</w:t>
            </w:r>
          </w:p>
        </w:tc>
        <w:tc>
          <w:tcPr>
            <w:tcW w:w="962" w:type="dxa"/>
          </w:tcPr>
          <w:p w14:paraId="3B16E7B0" w14:textId="2A28BD98" w:rsidR="008670B9" w:rsidRPr="00FC6D60" w:rsidRDefault="008670B9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257" w:type="dxa"/>
          </w:tcPr>
          <w:p w14:paraId="723B79DB" w14:textId="60506C45" w:rsidR="008670B9" w:rsidRPr="00FC6D60" w:rsidRDefault="008670B9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1E0DB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246" w:type="dxa"/>
          </w:tcPr>
          <w:p w14:paraId="7BC70CBC" w14:textId="40813D84" w:rsidR="008670B9" w:rsidRDefault="00BA74B4" w:rsidP="0062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Förslaget innebär en utökning med ytterligare </w:t>
            </w:r>
            <w:r w:rsidR="001E0DB0">
              <w:rPr>
                <w:rFonts w:ascii="Times New Roman" w:eastAsia="Times New Roman" w:hAnsi="Times New Roman" w:cs="Times New Roman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platser.</w:t>
            </w:r>
          </w:p>
        </w:tc>
      </w:tr>
      <w:tr w:rsidR="008670B9" w14:paraId="1B506E49" w14:textId="79930FFC" w:rsidTr="0077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6E4C3B6" w14:textId="4C16C16C" w:rsidR="008670B9" w:rsidRPr="00FC6D60" w:rsidRDefault="008670B9" w:rsidP="00F86F99">
            <w:pP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 w:rsidRPr="00FC6D60"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Centrum</w:t>
            </w:r>
          </w:p>
        </w:tc>
        <w:tc>
          <w:tcPr>
            <w:tcW w:w="1559" w:type="dxa"/>
          </w:tcPr>
          <w:p w14:paraId="3134E054" w14:textId="00B503DF" w:rsidR="008670B9" w:rsidRPr="00FC6D60" w:rsidRDefault="008670B9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Gråberget</w:t>
            </w:r>
          </w:p>
        </w:tc>
        <w:tc>
          <w:tcPr>
            <w:tcW w:w="962" w:type="dxa"/>
          </w:tcPr>
          <w:p w14:paraId="548ECDBB" w14:textId="603A7111" w:rsidR="008670B9" w:rsidRPr="00FC6D60" w:rsidRDefault="008670B9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257" w:type="dxa"/>
          </w:tcPr>
          <w:p w14:paraId="510DD926" w14:textId="779126F5" w:rsidR="008670B9" w:rsidRPr="00FC6D60" w:rsidRDefault="008670B9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1E0DB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246" w:type="dxa"/>
          </w:tcPr>
          <w:p w14:paraId="19D925D1" w14:textId="618A329D" w:rsidR="008670B9" w:rsidRDefault="006275D1" w:rsidP="00F86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Förslaget innebär en utökning med ytterligare 1</w:t>
            </w:r>
            <w:r w:rsidR="001E0DB0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platser.</w:t>
            </w:r>
          </w:p>
        </w:tc>
      </w:tr>
      <w:tr w:rsidR="008670B9" w14:paraId="5AF874AC" w14:textId="2F58E96B" w:rsidTr="0077658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A39413" w14:textId="096A877E" w:rsidR="008670B9" w:rsidRPr="00FC6D60" w:rsidRDefault="008670B9" w:rsidP="00F86F99">
            <w:pP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4"/>
              </w:rPr>
              <w:t>Sydväst</w:t>
            </w:r>
          </w:p>
        </w:tc>
        <w:tc>
          <w:tcPr>
            <w:tcW w:w="1559" w:type="dxa"/>
          </w:tcPr>
          <w:p w14:paraId="59748786" w14:textId="0D089B29" w:rsidR="008670B9" w:rsidRPr="00FC6D60" w:rsidRDefault="008670B9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Högsbotorp</w:t>
            </w:r>
          </w:p>
        </w:tc>
        <w:tc>
          <w:tcPr>
            <w:tcW w:w="962" w:type="dxa"/>
          </w:tcPr>
          <w:p w14:paraId="66800BCD" w14:textId="59A77499" w:rsidR="008670B9" w:rsidRPr="00FC6D60" w:rsidRDefault="008670B9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257" w:type="dxa"/>
          </w:tcPr>
          <w:p w14:paraId="29DE94A0" w14:textId="2CE50D13" w:rsidR="008670B9" w:rsidRPr="00FC6D60" w:rsidRDefault="008670B9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7B0FB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3246" w:type="dxa"/>
          </w:tcPr>
          <w:p w14:paraId="00FF7043" w14:textId="2119A25B" w:rsidR="008670B9" w:rsidRDefault="006275D1" w:rsidP="00F86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Förslaget innebär en </w:t>
            </w:r>
            <w:r w:rsidR="007B0FB2">
              <w:rPr>
                <w:rFonts w:ascii="Times New Roman" w:eastAsia="Times New Roman" w:hAnsi="Times New Roman" w:cs="Times New Roman"/>
                <w:szCs w:val="24"/>
              </w:rPr>
              <w:t>omvandling av 3</w:t>
            </w:r>
            <w:r w:rsidR="00836C1C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7B0FB2">
              <w:rPr>
                <w:rFonts w:ascii="Times New Roman" w:eastAsia="Times New Roman" w:hAnsi="Times New Roman" w:cs="Times New Roman"/>
                <w:szCs w:val="24"/>
              </w:rPr>
              <w:t xml:space="preserve"> permanent platser till 30 korttidsplatser. </w:t>
            </w:r>
          </w:p>
        </w:tc>
      </w:tr>
    </w:tbl>
    <w:p w14:paraId="481BA942" w14:textId="77777777" w:rsidR="00A350CB" w:rsidRDefault="00A350CB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</w:p>
    <w:p w14:paraId="1AAD61B2" w14:textId="1A6FA50D" w:rsidR="00585375" w:rsidRPr="00E74D24" w:rsidRDefault="00585375" w:rsidP="00585375">
      <w:pPr>
        <w:keepNext/>
        <w:keepLines/>
        <w:spacing w:before="240" w:after="40" w:line="240" w:lineRule="auto"/>
        <w:outlineLvl w:val="1"/>
        <w:rPr>
          <w:rFonts w:ascii="Arial" w:eastAsia="Times New Roman" w:hAnsi="Arial" w:cs="Arial"/>
          <w:b/>
          <w:color w:val="262626"/>
          <w:sz w:val="27"/>
          <w:szCs w:val="28"/>
        </w:rPr>
      </w:pPr>
      <w:r w:rsidRPr="00E74D24">
        <w:rPr>
          <w:rFonts w:ascii="Arial" w:eastAsia="Times New Roman" w:hAnsi="Arial" w:cs="Arial"/>
          <w:b/>
          <w:color w:val="262626"/>
          <w:sz w:val="27"/>
          <w:szCs w:val="28"/>
        </w:rPr>
        <w:t>Förvaltningens bedömning</w:t>
      </w:r>
    </w:p>
    <w:p w14:paraId="3BBB493F" w14:textId="77777777" w:rsidR="002C5507" w:rsidRDefault="3668EE74" w:rsidP="00CE73E0">
      <w:pPr>
        <w:spacing w:line="276" w:lineRule="auto"/>
        <w:rPr>
          <w:rFonts w:ascii="Times New Roman" w:eastAsia="Times New Roman" w:hAnsi="Times New Roman" w:cs="Times New Roman"/>
        </w:rPr>
      </w:pPr>
      <w:r w:rsidRPr="008E2E09">
        <w:rPr>
          <w:rFonts w:ascii="Times New Roman" w:eastAsia="Times New Roman" w:hAnsi="Times New Roman" w:cs="Times New Roman"/>
        </w:rPr>
        <w:t xml:space="preserve">Vård- och omsorgsboendena i Göteborgs Stad </w:t>
      </w:r>
      <w:r w:rsidR="0021771D">
        <w:rPr>
          <w:rFonts w:ascii="Times New Roman" w:eastAsia="Times New Roman" w:hAnsi="Times New Roman" w:cs="Times New Roman"/>
        </w:rPr>
        <w:t xml:space="preserve">behöver användas </w:t>
      </w:r>
      <w:r w:rsidR="004830CF">
        <w:rPr>
          <w:rFonts w:ascii="Times New Roman" w:eastAsia="Times New Roman" w:hAnsi="Times New Roman" w:cs="Times New Roman"/>
        </w:rPr>
        <w:t xml:space="preserve">mer </w:t>
      </w:r>
      <w:r w:rsidR="0021771D">
        <w:rPr>
          <w:rFonts w:ascii="Times New Roman" w:eastAsia="Times New Roman" w:hAnsi="Times New Roman" w:cs="Times New Roman"/>
        </w:rPr>
        <w:t>effektivt</w:t>
      </w:r>
      <w:r w:rsidR="004830CF">
        <w:rPr>
          <w:rFonts w:ascii="Times New Roman" w:eastAsia="Times New Roman" w:hAnsi="Times New Roman" w:cs="Times New Roman"/>
        </w:rPr>
        <w:t xml:space="preserve">. </w:t>
      </w:r>
      <w:r w:rsidR="00511E56">
        <w:rPr>
          <w:rFonts w:ascii="Times New Roman" w:eastAsia="Times New Roman" w:hAnsi="Times New Roman" w:cs="Times New Roman"/>
        </w:rPr>
        <w:t xml:space="preserve">Utifrån nuvarande </w:t>
      </w:r>
      <w:r w:rsidR="00B43FC8">
        <w:rPr>
          <w:rFonts w:ascii="Times New Roman" w:eastAsia="Times New Roman" w:hAnsi="Times New Roman" w:cs="Times New Roman"/>
        </w:rPr>
        <w:t>överkapacitet</w:t>
      </w:r>
      <w:r w:rsidR="00511E56">
        <w:rPr>
          <w:rFonts w:ascii="Times New Roman" w:eastAsia="Times New Roman" w:hAnsi="Times New Roman" w:cs="Times New Roman"/>
        </w:rPr>
        <w:t xml:space="preserve"> finns möjlighet att omstrukturera korttidsvården så att den blir mer effektiv och </w:t>
      </w:r>
      <w:r w:rsidR="00054513">
        <w:rPr>
          <w:rFonts w:ascii="Times New Roman" w:eastAsia="Times New Roman" w:hAnsi="Times New Roman" w:cs="Times New Roman"/>
        </w:rPr>
        <w:t xml:space="preserve">behovsanpassad. </w:t>
      </w:r>
      <w:r w:rsidR="00CE73E0">
        <w:rPr>
          <w:rFonts w:ascii="Times New Roman" w:eastAsia="Times New Roman" w:hAnsi="Times New Roman" w:cs="Times New Roman"/>
        </w:rPr>
        <w:br/>
      </w:r>
    </w:p>
    <w:p w14:paraId="37E144DD" w14:textId="52810C22" w:rsidR="00CE73E0" w:rsidRDefault="00054513" w:rsidP="00CE73E0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</w:rPr>
        <w:t xml:space="preserve">Förslaget är </w:t>
      </w:r>
      <w:r w:rsidR="00C54C73">
        <w:rPr>
          <w:rFonts w:ascii="Times New Roman" w:eastAsia="Times New Roman" w:hAnsi="Times New Roman" w:cs="Times New Roman"/>
        </w:rPr>
        <w:t>en</w:t>
      </w:r>
      <w:r w:rsidR="005B2100">
        <w:rPr>
          <w:rFonts w:ascii="Times New Roman" w:eastAsia="Times New Roman" w:hAnsi="Times New Roman" w:cs="Times New Roman"/>
        </w:rPr>
        <w:t xml:space="preserve"> konsekvens av fortsatt</w:t>
      </w:r>
      <w:r w:rsidR="00CE73E0">
        <w:rPr>
          <w:rFonts w:ascii="Times New Roman" w:eastAsia="Times New Roman" w:hAnsi="Times New Roman" w:cs="Times New Roman"/>
        </w:rPr>
        <w:t xml:space="preserve"> arbete utifrån </w:t>
      </w:r>
      <w:r w:rsidR="00CE73E0" w:rsidRPr="0051249F">
        <w:rPr>
          <w:rFonts w:ascii="Times New Roman" w:eastAsia="Times New Roman" w:hAnsi="Times New Roman" w:cs="Times New Roman"/>
          <w:szCs w:val="24"/>
        </w:rPr>
        <w:t>Göteborgs Stads Handlingsplan gällande korttidsplats för tillfällig vård och omsorg 2019 – 2022</w:t>
      </w:r>
      <w:r w:rsidR="00176A09">
        <w:rPr>
          <w:rFonts w:ascii="Times New Roman" w:eastAsia="Times New Roman" w:hAnsi="Times New Roman" w:cs="Times New Roman"/>
          <w:szCs w:val="24"/>
        </w:rPr>
        <w:t xml:space="preserve"> och följer även Lokalförsörjningsplanen.</w:t>
      </w:r>
    </w:p>
    <w:p w14:paraId="2F223EAC" w14:textId="77777777" w:rsidR="00585375" w:rsidRPr="00E74D24" w:rsidRDefault="00585375" w:rsidP="00585375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4FCB122B" w14:textId="77777777" w:rsidR="00585375" w:rsidRPr="00E74D24" w:rsidRDefault="00585375" w:rsidP="00585375">
      <w:pPr>
        <w:spacing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74D24">
        <w:rPr>
          <w:rFonts w:ascii="Times New Roman" w:eastAsia="Times New Roman" w:hAnsi="Times New Roman" w:cs="Times New Roman"/>
          <w:sz w:val="24"/>
          <w:szCs w:val="28"/>
        </w:rPr>
        <w:t>Äldre samt vård - och omsorgsförvaltningen</w:t>
      </w:r>
    </w:p>
    <w:p w14:paraId="3C84D29D" w14:textId="77777777" w:rsidR="00585375" w:rsidRPr="00E74D24" w:rsidRDefault="00585375" w:rsidP="00585375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lrutnt1"/>
        <w:tblpPr w:leftFromText="142" w:rightFromText="142" w:vertAnchor="text" w:horzAnchor="page" w:tblpX="1419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med namn och befattningar"/>
        <w:tblDescription w:val="Handläggarens namn, chefens namn"/>
      </w:tblPr>
      <w:tblGrid>
        <w:gridCol w:w="3544"/>
        <w:gridCol w:w="5528"/>
      </w:tblGrid>
      <w:tr w:rsidR="00585375" w:rsidRPr="00E74D24" w14:paraId="4B616F02" w14:textId="77777777" w:rsidTr="0017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0"/>
          <w:tblHeader w:val="0"/>
        </w:trPr>
        <w:tc>
          <w:tcPr>
            <w:tcW w:w="3544" w:type="dxa"/>
            <w:shd w:val="clear" w:color="auto" w:fill="auto"/>
          </w:tcPr>
          <w:p w14:paraId="4E90A674" w14:textId="39531C50" w:rsidR="00585375" w:rsidRPr="002C5507" w:rsidRDefault="00176A09" w:rsidP="00277110">
            <w:pPr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  <w:r w:rsidRPr="002C5507">
              <w:rPr>
                <w:rFonts w:ascii="Times New Roman" w:hAnsi="Times New Roman" w:cs="Times New Roman"/>
                <w:b w:val="0"/>
                <w:bCs/>
              </w:rPr>
              <w:t>Tina Isaksson</w:t>
            </w:r>
          </w:p>
          <w:p w14:paraId="1E4E8CAE" w14:textId="32398890" w:rsidR="00585375" w:rsidRPr="002C5507" w:rsidRDefault="00585375" w:rsidP="00277110">
            <w:pPr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  <w:r w:rsidRPr="002C5507">
              <w:rPr>
                <w:rFonts w:ascii="Times New Roman" w:hAnsi="Times New Roman" w:cs="Times New Roman"/>
                <w:b w:val="0"/>
                <w:bCs/>
              </w:rPr>
              <w:t>Avdelningschef</w:t>
            </w:r>
            <w:r w:rsidR="002C5507">
              <w:rPr>
                <w:rFonts w:ascii="Times New Roman" w:hAnsi="Times New Roman" w:cs="Times New Roman"/>
                <w:b w:val="0"/>
                <w:bCs/>
              </w:rPr>
              <w:t xml:space="preserve"> Vård-och omsorgsboende</w:t>
            </w:r>
          </w:p>
          <w:p w14:paraId="4677AF33" w14:textId="77777777" w:rsidR="00585375" w:rsidRPr="002C5507" w:rsidRDefault="00585375" w:rsidP="00277110">
            <w:pPr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14:paraId="78891602" w14:textId="2B9AE87D" w:rsidR="00585375" w:rsidRPr="002C5507" w:rsidRDefault="00176A09" w:rsidP="00277110">
            <w:pPr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  <w:r w:rsidRPr="002C5507">
              <w:rPr>
                <w:rFonts w:ascii="Times New Roman" w:hAnsi="Times New Roman" w:cs="Times New Roman"/>
                <w:b w:val="0"/>
                <w:bCs/>
              </w:rPr>
              <w:t>Babbs Edberg</w:t>
            </w:r>
          </w:p>
          <w:p w14:paraId="2B753AE7" w14:textId="4091BC5A" w:rsidR="00585375" w:rsidRPr="002C5507" w:rsidRDefault="00585375" w:rsidP="00226190">
            <w:pPr>
              <w:spacing w:line="276" w:lineRule="auto"/>
              <w:rPr>
                <w:rFonts w:ascii="Times New Roman" w:hAnsi="Times New Roman" w:cs="Times New Roman"/>
                <w:b w:val="0"/>
                <w:bCs/>
              </w:rPr>
            </w:pPr>
            <w:r w:rsidRPr="002C5507">
              <w:rPr>
                <w:rFonts w:ascii="Times New Roman" w:hAnsi="Times New Roman" w:cs="Times New Roman"/>
                <w:b w:val="0"/>
                <w:bCs/>
              </w:rPr>
              <w:t>Förvaltningsdirektör</w:t>
            </w:r>
          </w:p>
        </w:tc>
      </w:tr>
    </w:tbl>
    <w:p w14:paraId="73EC7751" w14:textId="77777777" w:rsidR="00585375" w:rsidRPr="00E74D24" w:rsidRDefault="00585375" w:rsidP="00585375">
      <w:pPr>
        <w:tabs>
          <w:tab w:val="left" w:pos="2500"/>
        </w:tabs>
        <w:spacing w:line="276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14:paraId="4B863BFC" w14:textId="77777777" w:rsidR="00585375" w:rsidRDefault="00585375"/>
    <w:sectPr w:rsidR="00585375" w:rsidSect="00277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0326" w14:textId="77777777" w:rsidR="00F07A75" w:rsidRDefault="00F07A75">
      <w:pPr>
        <w:spacing w:after="0" w:line="240" w:lineRule="auto"/>
      </w:pPr>
      <w:r>
        <w:separator/>
      </w:r>
    </w:p>
  </w:endnote>
  <w:endnote w:type="continuationSeparator" w:id="0">
    <w:p w14:paraId="73BE9564" w14:textId="77777777" w:rsidR="00F07A75" w:rsidRDefault="00F07A75">
      <w:pPr>
        <w:spacing w:after="0" w:line="240" w:lineRule="auto"/>
      </w:pPr>
      <w:r>
        <w:continuationSeparator/>
      </w:r>
    </w:p>
  </w:endnote>
  <w:endnote w:type="continuationNotice" w:id="1">
    <w:p w14:paraId="59411435" w14:textId="77777777" w:rsidR="00F07A75" w:rsidRDefault="00F07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F2E2" w14:textId="77777777" w:rsidR="00277110" w:rsidRDefault="002771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277110" w:rsidRPr="008117AD" w14:paraId="16694266" w14:textId="77777777" w:rsidTr="00277110">
      <w:sdt>
        <w:sdtPr>
          <w:alias w:val="Titel"/>
          <w:tag w:val=""/>
          <w:id w:val="1182776795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65855EC5" w14:textId="77777777" w:rsidR="00277110" w:rsidRPr="00841810" w:rsidRDefault="00C40CD4" w:rsidP="00277110">
              <w:pPr>
                <w:pStyle w:val="Sidfot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14:paraId="4891A4BA" w14:textId="77777777" w:rsidR="00277110" w:rsidRPr="008117AD" w:rsidRDefault="00C40CD4" w:rsidP="002771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5F24F9D3" w14:textId="77777777" w:rsidR="00277110" w:rsidRPr="00F66187" w:rsidRDefault="00277110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277110" w:rsidRPr="008117AD" w14:paraId="1AF6A253" w14:textId="77777777" w:rsidTr="00277110">
      <w:sdt>
        <w:sdtPr>
          <w:alias w:val="Titel"/>
          <w:tag w:val=""/>
          <w:id w:val="991522365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25574FF8" w14:textId="77777777" w:rsidR="00277110" w:rsidRPr="00841810" w:rsidRDefault="00C40CD4" w:rsidP="00277110">
              <w:pPr>
                <w:pStyle w:val="Sidfot"/>
              </w:pPr>
              <w:r>
                <w:t xml:space="preserve">     </w:t>
              </w:r>
            </w:p>
          </w:tc>
        </w:sdtContent>
      </w:sdt>
      <w:tc>
        <w:tcPr>
          <w:tcW w:w="1134" w:type="dxa"/>
        </w:tcPr>
        <w:p w14:paraId="21A390CC" w14:textId="77777777" w:rsidR="00277110" w:rsidRPr="008117AD" w:rsidRDefault="00C40CD4" w:rsidP="002771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02BE172F" w14:textId="77777777" w:rsidR="00277110" w:rsidRDefault="002771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B2ED" w14:textId="77777777" w:rsidR="00F07A75" w:rsidRDefault="00F07A75">
      <w:pPr>
        <w:spacing w:after="0" w:line="240" w:lineRule="auto"/>
      </w:pPr>
      <w:r>
        <w:separator/>
      </w:r>
    </w:p>
  </w:footnote>
  <w:footnote w:type="continuationSeparator" w:id="0">
    <w:p w14:paraId="599B70D4" w14:textId="77777777" w:rsidR="00F07A75" w:rsidRDefault="00F07A75">
      <w:pPr>
        <w:spacing w:after="0" w:line="240" w:lineRule="auto"/>
      </w:pPr>
      <w:r>
        <w:continuationSeparator/>
      </w:r>
    </w:p>
  </w:footnote>
  <w:footnote w:type="continuationNotice" w:id="1">
    <w:p w14:paraId="46DCB5DE" w14:textId="77777777" w:rsidR="00F07A75" w:rsidRDefault="00F07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A802" w14:textId="77777777" w:rsidR="00277110" w:rsidRDefault="002771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12A4" w14:textId="77777777" w:rsidR="00277110" w:rsidRDefault="002771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EB8D8" w14:textId="77777777" w:rsidR="00277110" w:rsidRDefault="002771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8E2"/>
    <w:multiLevelType w:val="hybridMultilevel"/>
    <w:tmpl w:val="733C3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43E"/>
    <w:multiLevelType w:val="hybridMultilevel"/>
    <w:tmpl w:val="B0C861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3499"/>
    <w:multiLevelType w:val="hybridMultilevel"/>
    <w:tmpl w:val="4048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FBB"/>
    <w:multiLevelType w:val="hybridMultilevel"/>
    <w:tmpl w:val="30F44B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7F31EE"/>
    <w:multiLevelType w:val="hybridMultilevel"/>
    <w:tmpl w:val="8230F2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01CA"/>
    <w:multiLevelType w:val="hybridMultilevel"/>
    <w:tmpl w:val="B824CA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244D"/>
    <w:multiLevelType w:val="hybridMultilevel"/>
    <w:tmpl w:val="A70C1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1F21"/>
    <w:multiLevelType w:val="hybridMultilevel"/>
    <w:tmpl w:val="BEFA06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D2879"/>
    <w:multiLevelType w:val="hybridMultilevel"/>
    <w:tmpl w:val="F06E75CE"/>
    <w:lvl w:ilvl="0" w:tplc="C2B8C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8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65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C6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88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0E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4F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E6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4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F1274"/>
    <w:multiLevelType w:val="hybridMultilevel"/>
    <w:tmpl w:val="A40E2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93E28"/>
    <w:multiLevelType w:val="hybridMultilevel"/>
    <w:tmpl w:val="7E4EF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6648C"/>
    <w:multiLevelType w:val="hybridMultilevel"/>
    <w:tmpl w:val="7BEA5E68"/>
    <w:lvl w:ilvl="0" w:tplc="94F4FEC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E7A"/>
    <w:multiLevelType w:val="hybridMultilevel"/>
    <w:tmpl w:val="360258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74972"/>
    <w:multiLevelType w:val="hybridMultilevel"/>
    <w:tmpl w:val="A1444F94"/>
    <w:lvl w:ilvl="0" w:tplc="4702A3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7712"/>
    <w:multiLevelType w:val="hybridMultilevel"/>
    <w:tmpl w:val="5D9C7D16"/>
    <w:lvl w:ilvl="0" w:tplc="4702A33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C7AA3"/>
    <w:multiLevelType w:val="hybridMultilevel"/>
    <w:tmpl w:val="03C29438"/>
    <w:lvl w:ilvl="0" w:tplc="51E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34411"/>
    <w:multiLevelType w:val="hybridMultilevel"/>
    <w:tmpl w:val="1AC2C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C3F2B"/>
    <w:multiLevelType w:val="hybridMultilevel"/>
    <w:tmpl w:val="B0C861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5"/>
  </w:num>
  <w:num w:numId="15">
    <w:abstractNumId w:val="16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585375"/>
    <w:rsid w:val="000004C4"/>
    <w:rsid w:val="0000218C"/>
    <w:rsid w:val="00003994"/>
    <w:rsid w:val="00014CBD"/>
    <w:rsid w:val="00017F3F"/>
    <w:rsid w:val="00023426"/>
    <w:rsid w:val="0003224B"/>
    <w:rsid w:val="00036400"/>
    <w:rsid w:val="00052469"/>
    <w:rsid w:val="00054403"/>
    <w:rsid w:val="00054513"/>
    <w:rsid w:val="000561BE"/>
    <w:rsid w:val="00056633"/>
    <w:rsid w:val="0005746E"/>
    <w:rsid w:val="00057C83"/>
    <w:rsid w:val="00061694"/>
    <w:rsid w:val="00062374"/>
    <w:rsid w:val="00062F53"/>
    <w:rsid w:val="00063E64"/>
    <w:rsid w:val="00066E92"/>
    <w:rsid w:val="0007262B"/>
    <w:rsid w:val="000765EC"/>
    <w:rsid w:val="00076D11"/>
    <w:rsid w:val="00080785"/>
    <w:rsid w:val="00082055"/>
    <w:rsid w:val="0008440E"/>
    <w:rsid w:val="00086082"/>
    <w:rsid w:val="0008671C"/>
    <w:rsid w:val="000A03AC"/>
    <w:rsid w:val="000A06DA"/>
    <w:rsid w:val="000A374A"/>
    <w:rsid w:val="000B6D0E"/>
    <w:rsid w:val="000C187A"/>
    <w:rsid w:val="000C7561"/>
    <w:rsid w:val="000C7ADE"/>
    <w:rsid w:val="000D333B"/>
    <w:rsid w:val="000D6C3F"/>
    <w:rsid w:val="000D75E0"/>
    <w:rsid w:val="000E0835"/>
    <w:rsid w:val="000E0957"/>
    <w:rsid w:val="000E521B"/>
    <w:rsid w:val="000E6007"/>
    <w:rsid w:val="000F0AA6"/>
    <w:rsid w:val="000F0D55"/>
    <w:rsid w:val="000F46C7"/>
    <w:rsid w:val="000F7913"/>
    <w:rsid w:val="000F79A4"/>
    <w:rsid w:val="00101AB9"/>
    <w:rsid w:val="001060AE"/>
    <w:rsid w:val="001078AE"/>
    <w:rsid w:val="00110D41"/>
    <w:rsid w:val="00112D6E"/>
    <w:rsid w:val="001162BD"/>
    <w:rsid w:val="00120CAB"/>
    <w:rsid w:val="00124511"/>
    <w:rsid w:val="001245B6"/>
    <w:rsid w:val="001302E6"/>
    <w:rsid w:val="00133C9F"/>
    <w:rsid w:val="00155A5F"/>
    <w:rsid w:val="00165F42"/>
    <w:rsid w:val="00167F68"/>
    <w:rsid w:val="00170543"/>
    <w:rsid w:val="00176A09"/>
    <w:rsid w:val="001771BC"/>
    <w:rsid w:val="00183223"/>
    <w:rsid w:val="00191F41"/>
    <w:rsid w:val="00192DB7"/>
    <w:rsid w:val="001961AA"/>
    <w:rsid w:val="00197BCA"/>
    <w:rsid w:val="001A4BCC"/>
    <w:rsid w:val="001A5653"/>
    <w:rsid w:val="001A5F69"/>
    <w:rsid w:val="001B1BE5"/>
    <w:rsid w:val="001C16C8"/>
    <w:rsid w:val="001C3CFC"/>
    <w:rsid w:val="001C5C26"/>
    <w:rsid w:val="001C64D9"/>
    <w:rsid w:val="001D050E"/>
    <w:rsid w:val="001D2A98"/>
    <w:rsid w:val="001D3F98"/>
    <w:rsid w:val="001D4410"/>
    <w:rsid w:val="001E0DB0"/>
    <w:rsid w:val="001E7640"/>
    <w:rsid w:val="001E7935"/>
    <w:rsid w:val="001F0785"/>
    <w:rsid w:val="001F2306"/>
    <w:rsid w:val="001F4A5C"/>
    <w:rsid w:val="00202361"/>
    <w:rsid w:val="002100AD"/>
    <w:rsid w:val="00213DC8"/>
    <w:rsid w:val="00214A12"/>
    <w:rsid w:val="0021771D"/>
    <w:rsid w:val="00226190"/>
    <w:rsid w:val="0022705F"/>
    <w:rsid w:val="0025343F"/>
    <w:rsid w:val="00253AA8"/>
    <w:rsid w:val="0026547F"/>
    <w:rsid w:val="00265EF6"/>
    <w:rsid w:val="0026762F"/>
    <w:rsid w:val="002734E8"/>
    <w:rsid w:val="00273BC3"/>
    <w:rsid w:val="00277110"/>
    <w:rsid w:val="0028446C"/>
    <w:rsid w:val="002913A1"/>
    <w:rsid w:val="002A2C84"/>
    <w:rsid w:val="002B09E8"/>
    <w:rsid w:val="002B32CD"/>
    <w:rsid w:val="002C31CD"/>
    <w:rsid w:val="002C5507"/>
    <w:rsid w:val="002C7E2C"/>
    <w:rsid w:val="002D1124"/>
    <w:rsid w:val="002D7276"/>
    <w:rsid w:val="002D7C24"/>
    <w:rsid w:val="002E5576"/>
    <w:rsid w:val="002E6444"/>
    <w:rsid w:val="002F07C4"/>
    <w:rsid w:val="002F316D"/>
    <w:rsid w:val="002F56E7"/>
    <w:rsid w:val="002F6626"/>
    <w:rsid w:val="00302E9B"/>
    <w:rsid w:val="00305041"/>
    <w:rsid w:val="00310CC5"/>
    <w:rsid w:val="003113B0"/>
    <w:rsid w:val="00311CFE"/>
    <w:rsid w:val="00315F47"/>
    <w:rsid w:val="00320934"/>
    <w:rsid w:val="00321F86"/>
    <w:rsid w:val="00324E35"/>
    <w:rsid w:val="0032562E"/>
    <w:rsid w:val="00325F1E"/>
    <w:rsid w:val="00325FD6"/>
    <w:rsid w:val="00326DBE"/>
    <w:rsid w:val="003300CF"/>
    <w:rsid w:val="003339AF"/>
    <w:rsid w:val="00335536"/>
    <w:rsid w:val="00335FB0"/>
    <w:rsid w:val="00342A16"/>
    <w:rsid w:val="003465D8"/>
    <w:rsid w:val="00352505"/>
    <w:rsid w:val="003529E5"/>
    <w:rsid w:val="003548CD"/>
    <w:rsid w:val="00357ABE"/>
    <w:rsid w:val="00367B72"/>
    <w:rsid w:val="00384021"/>
    <w:rsid w:val="003864FB"/>
    <w:rsid w:val="0039102E"/>
    <w:rsid w:val="0039359C"/>
    <w:rsid w:val="003B3C4F"/>
    <w:rsid w:val="003B480B"/>
    <w:rsid w:val="003B6C50"/>
    <w:rsid w:val="003C4D30"/>
    <w:rsid w:val="003C72C8"/>
    <w:rsid w:val="003D08C9"/>
    <w:rsid w:val="003D48B0"/>
    <w:rsid w:val="003D5E14"/>
    <w:rsid w:val="003D61C7"/>
    <w:rsid w:val="003D68AD"/>
    <w:rsid w:val="003E23D3"/>
    <w:rsid w:val="003E2CE7"/>
    <w:rsid w:val="003E6118"/>
    <w:rsid w:val="003F466D"/>
    <w:rsid w:val="003F522B"/>
    <w:rsid w:val="00400AF9"/>
    <w:rsid w:val="00403E7A"/>
    <w:rsid w:val="00413937"/>
    <w:rsid w:val="00421006"/>
    <w:rsid w:val="0043172C"/>
    <w:rsid w:val="00433DA7"/>
    <w:rsid w:val="0043435D"/>
    <w:rsid w:val="004366B9"/>
    <w:rsid w:val="00437327"/>
    <w:rsid w:val="00444598"/>
    <w:rsid w:val="00444DA4"/>
    <w:rsid w:val="004451C3"/>
    <w:rsid w:val="00451CC6"/>
    <w:rsid w:val="00453C16"/>
    <w:rsid w:val="00455084"/>
    <w:rsid w:val="0045746D"/>
    <w:rsid w:val="004611F0"/>
    <w:rsid w:val="004617EB"/>
    <w:rsid w:val="00461EC2"/>
    <w:rsid w:val="00464CFD"/>
    <w:rsid w:val="0047464C"/>
    <w:rsid w:val="0047556C"/>
    <w:rsid w:val="00476EA1"/>
    <w:rsid w:val="004807E2"/>
    <w:rsid w:val="00480D2E"/>
    <w:rsid w:val="004830CF"/>
    <w:rsid w:val="0048447E"/>
    <w:rsid w:val="004872AC"/>
    <w:rsid w:val="00494B90"/>
    <w:rsid w:val="004A2CB9"/>
    <w:rsid w:val="004A372B"/>
    <w:rsid w:val="004A7483"/>
    <w:rsid w:val="004B2EC5"/>
    <w:rsid w:val="004B4BB1"/>
    <w:rsid w:val="004B591B"/>
    <w:rsid w:val="004C0956"/>
    <w:rsid w:val="004C7BE4"/>
    <w:rsid w:val="004C7F47"/>
    <w:rsid w:val="004E5426"/>
    <w:rsid w:val="004F030D"/>
    <w:rsid w:val="004F159E"/>
    <w:rsid w:val="004F22C8"/>
    <w:rsid w:val="004F4074"/>
    <w:rsid w:val="004F7E3B"/>
    <w:rsid w:val="00502A82"/>
    <w:rsid w:val="00505D9A"/>
    <w:rsid w:val="0050662E"/>
    <w:rsid w:val="00506BF0"/>
    <w:rsid w:val="00511E56"/>
    <w:rsid w:val="0051249F"/>
    <w:rsid w:val="00512763"/>
    <w:rsid w:val="00524F84"/>
    <w:rsid w:val="00526A42"/>
    <w:rsid w:val="00532A1D"/>
    <w:rsid w:val="005339F0"/>
    <w:rsid w:val="005369B8"/>
    <w:rsid w:val="005428E6"/>
    <w:rsid w:val="00550946"/>
    <w:rsid w:val="00553171"/>
    <w:rsid w:val="00560976"/>
    <w:rsid w:val="005617BD"/>
    <w:rsid w:val="00573ABF"/>
    <w:rsid w:val="0057617D"/>
    <w:rsid w:val="00577304"/>
    <w:rsid w:val="00585375"/>
    <w:rsid w:val="00585A3A"/>
    <w:rsid w:val="00587D07"/>
    <w:rsid w:val="005A0B8C"/>
    <w:rsid w:val="005A496F"/>
    <w:rsid w:val="005A605C"/>
    <w:rsid w:val="005A7834"/>
    <w:rsid w:val="005B2100"/>
    <w:rsid w:val="005B5DF5"/>
    <w:rsid w:val="005B6F38"/>
    <w:rsid w:val="005D1A0D"/>
    <w:rsid w:val="005D5B0D"/>
    <w:rsid w:val="005D6129"/>
    <w:rsid w:val="005E358F"/>
    <w:rsid w:val="005E37C6"/>
    <w:rsid w:val="005E5A98"/>
    <w:rsid w:val="005F1159"/>
    <w:rsid w:val="005F5722"/>
    <w:rsid w:val="00601222"/>
    <w:rsid w:val="006013D8"/>
    <w:rsid w:val="006017A9"/>
    <w:rsid w:val="00605550"/>
    <w:rsid w:val="00605DB0"/>
    <w:rsid w:val="00611E9B"/>
    <w:rsid w:val="0061258C"/>
    <w:rsid w:val="00617B10"/>
    <w:rsid w:val="00620B8D"/>
    <w:rsid w:val="00621FA8"/>
    <w:rsid w:val="0062268D"/>
    <w:rsid w:val="00622B6A"/>
    <w:rsid w:val="00623056"/>
    <w:rsid w:val="00624B75"/>
    <w:rsid w:val="006275D1"/>
    <w:rsid w:val="00631E8E"/>
    <w:rsid w:val="00634782"/>
    <w:rsid w:val="006372D1"/>
    <w:rsid w:val="006461DC"/>
    <w:rsid w:val="0064700C"/>
    <w:rsid w:val="00653304"/>
    <w:rsid w:val="006579FE"/>
    <w:rsid w:val="00666094"/>
    <w:rsid w:val="00667AA3"/>
    <w:rsid w:val="00675E14"/>
    <w:rsid w:val="00677D8C"/>
    <w:rsid w:val="00683E70"/>
    <w:rsid w:val="00687873"/>
    <w:rsid w:val="00690AA3"/>
    <w:rsid w:val="00691FA9"/>
    <w:rsid w:val="00694EA2"/>
    <w:rsid w:val="006A21AA"/>
    <w:rsid w:val="006A4EB4"/>
    <w:rsid w:val="006A6A24"/>
    <w:rsid w:val="006B0C2D"/>
    <w:rsid w:val="006C0A62"/>
    <w:rsid w:val="006C0BCD"/>
    <w:rsid w:val="006C1F83"/>
    <w:rsid w:val="006C7549"/>
    <w:rsid w:val="006E733A"/>
    <w:rsid w:val="006E7DD6"/>
    <w:rsid w:val="006F01BF"/>
    <w:rsid w:val="006F1077"/>
    <w:rsid w:val="006F2BF7"/>
    <w:rsid w:val="006F3D9D"/>
    <w:rsid w:val="006F66A5"/>
    <w:rsid w:val="006F7E26"/>
    <w:rsid w:val="00701C87"/>
    <w:rsid w:val="00702241"/>
    <w:rsid w:val="00705654"/>
    <w:rsid w:val="0070651D"/>
    <w:rsid w:val="007066C9"/>
    <w:rsid w:val="007069C5"/>
    <w:rsid w:val="007179D7"/>
    <w:rsid w:val="0072037C"/>
    <w:rsid w:val="00722890"/>
    <w:rsid w:val="0072439F"/>
    <w:rsid w:val="00725064"/>
    <w:rsid w:val="007329CF"/>
    <w:rsid w:val="007330AE"/>
    <w:rsid w:val="00742900"/>
    <w:rsid w:val="007448F3"/>
    <w:rsid w:val="00747135"/>
    <w:rsid w:val="0075127C"/>
    <w:rsid w:val="0077132C"/>
    <w:rsid w:val="00772836"/>
    <w:rsid w:val="0077658B"/>
    <w:rsid w:val="0078373C"/>
    <w:rsid w:val="00785D64"/>
    <w:rsid w:val="0079549B"/>
    <w:rsid w:val="007A433C"/>
    <w:rsid w:val="007A4921"/>
    <w:rsid w:val="007B01E5"/>
    <w:rsid w:val="007B0282"/>
    <w:rsid w:val="007B0FB2"/>
    <w:rsid w:val="007C10B4"/>
    <w:rsid w:val="007C3068"/>
    <w:rsid w:val="007C416C"/>
    <w:rsid w:val="007C7484"/>
    <w:rsid w:val="007D2C73"/>
    <w:rsid w:val="007D3001"/>
    <w:rsid w:val="007D34AF"/>
    <w:rsid w:val="007D5CF9"/>
    <w:rsid w:val="007E6C39"/>
    <w:rsid w:val="007F17E1"/>
    <w:rsid w:val="00800F78"/>
    <w:rsid w:val="00801FB0"/>
    <w:rsid w:val="00803030"/>
    <w:rsid w:val="00803F16"/>
    <w:rsid w:val="00806748"/>
    <w:rsid w:val="00807396"/>
    <w:rsid w:val="0081338F"/>
    <w:rsid w:val="00815AC2"/>
    <w:rsid w:val="00816AB4"/>
    <w:rsid w:val="00817155"/>
    <w:rsid w:val="00820BBE"/>
    <w:rsid w:val="0083330A"/>
    <w:rsid w:val="00833760"/>
    <w:rsid w:val="00833820"/>
    <w:rsid w:val="00836C1C"/>
    <w:rsid w:val="00842BCF"/>
    <w:rsid w:val="00846A5F"/>
    <w:rsid w:val="00847F54"/>
    <w:rsid w:val="00850B7F"/>
    <w:rsid w:val="00851A4B"/>
    <w:rsid w:val="008552BD"/>
    <w:rsid w:val="008561D7"/>
    <w:rsid w:val="00856CAC"/>
    <w:rsid w:val="008603D7"/>
    <w:rsid w:val="008632D1"/>
    <w:rsid w:val="00864BBE"/>
    <w:rsid w:val="008670B9"/>
    <w:rsid w:val="00874819"/>
    <w:rsid w:val="00876C1A"/>
    <w:rsid w:val="00881695"/>
    <w:rsid w:val="008827D6"/>
    <w:rsid w:val="008960E7"/>
    <w:rsid w:val="008A37F9"/>
    <w:rsid w:val="008C2F4E"/>
    <w:rsid w:val="008C3E1C"/>
    <w:rsid w:val="008C431C"/>
    <w:rsid w:val="008C6CAB"/>
    <w:rsid w:val="008D1C3E"/>
    <w:rsid w:val="008E2E09"/>
    <w:rsid w:val="008E422B"/>
    <w:rsid w:val="008F434B"/>
    <w:rsid w:val="008F43D5"/>
    <w:rsid w:val="008F5289"/>
    <w:rsid w:val="00910C4B"/>
    <w:rsid w:val="00916E1F"/>
    <w:rsid w:val="009213AA"/>
    <w:rsid w:val="00923EE9"/>
    <w:rsid w:val="00924E21"/>
    <w:rsid w:val="0093224E"/>
    <w:rsid w:val="009334B2"/>
    <w:rsid w:val="00933DB4"/>
    <w:rsid w:val="009360D8"/>
    <w:rsid w:val="00940257"/>
    <w:rsid w:val="00940C3D"/>
    <w:rsid w:val="00942657"/>
    <w:rsid w:val="0094285E"/>
    <w:rsid w:val="0095038E"/>
    <w:rsid w:val="00952A60"/>
    <w:rsid w:val="00964530"/>
    <w:rsid w:val="00964974"/>
    <w:rsid w:val="00966D38"/>
    <w:rsid w:val="009718B1"/>
    <w:rsid w:val="009727D4"/>
    <w:rsid w:val="00984438"/>
    <w:rsid w:val="00994135"/>
    <w:rsid w:val="009A024F"/>
    <w:rsid w:val="009A0C51"/>
    <w:rsid w:val="009B2950"/>
    <w:rsid w:val="009B2A8C"/>
    <w:rsid w:val="009B5845"/>
    <w:rsid w:val="009C2310"/>
    <w:rsid w:val="009C2D2D"/>
    <w:rsid w:val="009C4070"/>
    <w:rsid w:val="009C7C49"/>
    <w:rsid w:val="009D12A4"/>
    <w:rsid w:val="009D19F0"/>
    <w:rsid w:val="009D384E"/>
    <w:rsid w:val="009E11D5"/>
    <w:rsid w:val="009E1BEE"/>
    <w:rsid w:val="009E44C1"/>
    <w:rsid w:val="009E4E9D"/>
    <w:rsid w:val="009F5798"/>
    <w:rsid w:val="009F6B10"/>
    <w:rsid w:val="00A002AC"/>
    <w:rsid w:val="00A0120E"/>
    <w:rsid w:val="00A10503"/>
    <w:rsid w:val="00A106A0"/>
    <w:rsid w:val="00A10E7A"/>
    <w:rsid w:val="00A217B7"/>
    <w:rsid w:val="00A252F7"/>
    <w:rsid w:val="00A350CB"/>
    <w:rsid w:val="00A362AE"/>
    <w:rsid w:val="00A40779"/>
    <w:rsid w:val="00A47323"/>
    <w:rsid w:val="00A5071A"/>
    <w:rsid w:val="00A610DB"/>
    <w:rsid w:val="00A62478"/>
    <w:rsid w:val="00A63333"/>
    <w:rsid w:val="00A63346"/>
    <w:rsid w:val="00A70328"/>
    <w:rsid w:val="00A72B31"/>
    <w:rsid w:val="00A7362B"/>
    <w:rsid w:val="00A75DB7"/>
    <w:rsid w:val="00A76D67"/>
    <w:rsid w:val="00A76FE0"/>
    <w:rsid w:val="00A81068"/>
    <w:rsid w:val="00A82670"/>
    <w:rsid w:val="00A91E95"/>
    <w:rsid w:val="00A9273C"/>
    <w:rsid w:val="00A95F6D"/>
    <w:rsid w:val="00AA5EB3"/>
    <w:rsid w:val="00AA62A2"/>
    <w:rsid w:val="00AA79EE"/>
    <w:rsid w:val="00AA7C29"/>
    <w:rsid w:val="00AB2886"/>
    <w:rsid w:val="00AB5613"/>
    <w:rsid w:val="00AB5656"/>
    <w:rsid w:val="00AB5FFD"/>
    <w:rsid w:val="00AC5335"/>
    <w:rsid w:val="00AC5EF1"/>
    <w:rsid w:val="00AD36EF"/>
    <w:rsid w:val="00AD6228"/>
    <w:rsid w:val="00AD6A44"/>
    <w:rsid w:val="00AD7BFA"/>
    <w:rsid w:val="00AE4383"/>
    <w:rsid w:val="00AE52CF"/>
    <w:rsid w:val="00AF1EE9"/>
    <w:rsid w:val="00AF2EB5"/>
    <w:rsid w:val="00AF638A"/>
    <w:rsid w:val="00AF7BEA"/>
    <w:rsid w:val="00B01D29"/>
    <w:rsid w:val="00B031D3"/>
    <w:rsid w:val="00B12D74"/>
    <w:rsid w:val="00B12DFE"/>
    <w:rsid w:val="00B13B99"/>
    <w:rsid w:val="00B20714"/>
    <w:rsid w:val="00B21456"/>
    <w:rsid w:val="00B21764"/>
    <w:rsid w:val="00B24647"/>
    <w:rsid w:val="00B301E9"/>
    <w:rsid w:val="00B32A35"/>
    <w:rsid w:val="00B33CF3"/>
    <w:rsid w:val="00B35165"/>
    <w:rsid w:val="00B358BE"/>
    <w:rsid w:val="00B40021"/>
    <w:rsid w:val="00B41748"/>
    <w:rsid w:val="00B41A7B"/>
    <w:rsid w:val="00B42057"/>
    <w:rsid w:val="00B43FC8"/>
    <w:rsid w:val="00B45A1C"/>
    <w:rsid w:val="00B503DE"/>
    <w:rsid w:val="00B5489C"/>
    <w:rsid w:val="00B56381"/>
    <w:rsid w:val="00B57C7B"/>
    <w:rsid w:val="00B61309"/>
    <w:rsid w:val="00B619E0"/>
    <w:rsid w:val="00B6313B"/>
    <w:rsid w:val="00B6710D"/>
    <w:rsid w:val="00B70DB3"/>
    <w:rsid w:val="00B8285B"/>
    <w:rsid w:val="00B841FA"/>
    <w:rsid w:val="00B8423D"/>
    <w:rsid w:val="00B8650E"/>
    <w:rsid w:val="00B87354"/>
    <w:rsid w:val="00B90B6F"/>
    <w:rsid w:val="00B95B6F"/>
    <w:rsid w:val="00B96005"/>
    <w:rsid w:val="00BA58B2"/>
    <w:rsid w:val="00BA74B4"/>
    <w:rsid w:val="00BB4777"/>
    <w:rsid w:val="00BC0FE9"/>
    <w:rsid w:val="00BD097F"/>
    <w:rsid w:val="00BD3955"/>
    <w:rsid w:val="00BD4BEC"/>
    <w:rsid w:val="00BE0732"/>
    <w:rsid w:val="00BE2F85"/>
    <w:rsid w:val="00BE657A"/>
    <w:rsid w:val="00BF5BC0"/>
    <w:rsid w:val="00C25719"/>
    <w:rsid w:val="00C40CD4"/>
    <w:rsid w:val="00C45AE3"/>
    <w:rsid w:val="00C53C86"/>
    <w:rsid w:val="00C543F1"/>
    <w:rsid w:val="00C54C73"/>
    <w:rsid w:val="00C56F6D"/>
    <w:rsid w:val="00C762DC"/>
    <w:rsid w:val="00C76E48"/>
    <w:rsid w:val="00C80027"/>
    <w:rsid w:val="00C85225"/>
    <w:rsid w:val="00C86314"/>
    <w:rsid w:val="00CA2CC6"/>
    <w:rsid w:val="00CA4FEF"/>
    <w:rsid w:val="00CA5BA4"/>
    <w:rsid w:val="00CB011C"/>
    <w:rsid w:val="00CB086A"/>
    <w:rsid w:val="00CB4017"/>
    <w:rsid w:val="00CE04E1"/>
    <w:rsid w:val="00CE4409"/>
    <w:rsid w:val="00CE45DD"/>
    <w:rsid w:val="00CE73E0"/>
    <w:rsid w:val="00CE7E71"/>
    <w:rsid w:val="00CF0386"/>
    <w:rsid w:val="00CF2F07"/>
    <w:rsid w:val="00CF740B"/>
    <w:rsid w:val="00D04067"/>
    <w:rsid w:val="00D06B61"/>
    <w:rsid w:val="00D07326"/>
    <w:rsid w:val="00D13287"/>
    <w:rsid w:val="00D22BA9"/>
    <w:rsid w:val="00D23BC5"/>
    <w:rsid w:val="00D266AB"/>
    <w:rsid w:val="00D355AD"/>
    <w:rsid w:val="00D36F73"/>
    <w:rsid w:val="00D42449"/>
    <w:rsid w:val="00D4320D"/>
    <w:rsid w:val="00D53ECE"/>
    <w:rsid w:val="00D56435"/>
    <w:rsid w:val="00D640BC"/>
    <w:rsid w:val="00D74AEC"/>
    <w:rsid w:val="00D80727"/>
    <w:rsid w:val="00D829D7"/>
    <w:rsid w:val="00D83129"/>
    <w:rsid w:val="00D94C90"/>
    <w:rsid w:val="00DA6DF6"/>
    <w:rsid w:val="00DB0280"/>
    <w:rsid w:val="00DB0452"/>
    <w:rsid w:val="00DB31B1"/>
    <w:rsid w:val="00DB3C61"/>
    <w:rsid w:val="00DC05C6"/>
    <w:rsid w:val="00DC13CE"/>
    <w:rsid w:val="00DC292F"/>
    <w:rsid w:val="00DC6B68"/>
    <w:rsid w:val="00DD24B8"/>
    <w:rsid w:val="00DD388C"/>
    <w:rsid w:val="00DD4D17"/>
    <w:rsid w:val="00DD5880"/>
    <w:rsid w:val="00DD592B"/>
    <w:rsid w:val="00DD60FE"/>
    <w:rsid w:val="00DE3689"/>
    <w:rsid w:val="00DE4224"/>
    <w:rsid w:val="00DE7C02"/>
    <w:rsid w:val="00DF2A40"/>
    <w:rsid w:val="00E11F71"/>
    <w:rsid w:val="00E177FB"/>
    <w:rsid w:val="00E17F8D"/>
    <w:rsid w:val="00E24CE1"/>
    <w:rsid w:val="00E2603E"/>
    <w:rsid w:val="00E30030"/>
    <w:rsid w:val="00E315E2"/>
    <w:rsid w:val="00E354C5"/>
    <w:rsid w:val="00E41209"/>
    <w:rsid w:val="00E428FC"/>
    <w:rsid w:val="00E5181D"/>
    <w:rsid w:val="00E60B90"/>
    <w:rsid w:val="00E61FCA"/>
    <w:rsid w:val="00E63042"/>
    <w:rsid w:val="00E64F76"/>
    <w:rsid w:val="00E73CB8"/>
    <w:rsid w:val="00E75CB5"/>
    <w:rsid w:val="00E77914"/>
    <w:rsid w:val="00E90996"/>
    <w:rsid w:val="00E9521C"/>
    <w:rsid w:val="00E9623C"/>
    <w:rsid w:val="00E96720"/>
    <w:rsid w:val="00E96F45"/>
    <w:rsid w:val="00E976C1"/>
    <w:rsid w:val="00EA1C78"/>
    <w:rsid w:val="00EA550C"/>
    <w:rsid w:val="00EB0447"/>
    <w:rsid w:val="00EB1A2A"/>
    <w:rsid w:val="00EB26BD"/>
    <w:rsid w:val="00EB4FA1"/>
    <w:rsid w:val="00EC2A57"/>
    <w:rsid w:val="00EC59D0"/>
    <w:rsid w:val="00ED1F39"/>
    <w:rsid w:val="00ED6153"/>
    <w:rsid w:val="00ED6700"/>
    <w:rsid w:val="00EE089F"/>
    <w:rsid w:val="00EE0C9E"/>
    <w:rsid w:val="00EE3916"/>
    <w:rsid w:val="00EF297B"/>
    <w:rsid w:val="00EF45CF"/>
    <w:rsid w:val="00F000BD"/>
    <w:rsid w:val="00F016F8"/>
    <w:rsid w:val="00F02B86"/>
    <w:rsid w:val="00F067C9"/>
    <w:rsid w:val="00F067F7"/>
    <w:rsid w:val="00F07A75"/>
    <w:rsid w:val="00F1223C"/>
    <w:rsid w:val="00F14060"/>
    <w:rsid w:val="00F1660A"/>
    <w:rsid w:val="00F219A1"/>
    <w:rsid w:val="00F2688C"/>
    <w:rsid w:val="00F27E54"/>
    <w:rsid w:val="00F32FDE"/>
    <w:rsid w:val="00F351DF"/>
    <w:rsid w:val="00F3530A"/>
    <w:rsid w:val="00F35B34"/>
    <w:rsid w:val="00F37293"/>
    <w:rsid w:val="00F415CE"/>
    <w:rsid w:val="00F419EB"/>
    <w:rsid w:val="00F41BE1"/>
    <w:rsid w:val="00F5021F"/>
    <w:rsid w:val="00F5457D"/>
    <w:rsid w:val="00F616C0"/>
    <w:rsid w:val="00F74359"/>
    <w:rsid w:val="00F81526"/>
    <w:rsid w:val="00F83FC1"/>
    <w:rsid w:val="00F858FF"/>
    <w:rsid w:val="00F86F99"/>
    <w:rsid w:val="00F91AE7"/>
    <w:rsid w:val="00F9256B"/>
    <w:rsid w:val="00F958E4"/>
    <w:rsid w:val="00FB3F29"/>
    <w:rsid w:val="00FB3F3E"/>
    <w:rsid w:val="00FB5FBA"/>
    <w:rsid w:val="00FB7010"/>
    <w:rsid w:val="00FC1079"/>
    <w:rsid w:val="00FC4436"/>
    <w:rsid w:val="00FC463D"/>
    <w:rsid w:val="00FC56AA"/>
    <w:rsid w:val="00FC6D60"/>
    <w:rsid w:val="00FD2690"/>
    <w:rsid w:val="00FD27F9"/>
    <w:rsid w:val="00FD7990"/>
    <w:rsid w:val="00FD7B7B"/>
    <w:rsid w:val="00FE2178"/>
    <w:rsid w:val="00FE4E3F"/>
    <w:rsid w:val="00FE50E1"/>
    <w:rsid w:val="00FF0695"/>
    <w:rsid w:val="00FF423A"/>
    <w:rsid w:val="010A37CF"/>
    <w:rsid w:val="0161DC9A"/>
    <w:rsid w:val="03A55174"/>
    <w:rsid w:val="053EBB49"/>
    <w:rsid w:val="058EB96E"/>
    <w:rsid w:val="06D7B169"/>
    <w:rsid w:val="0742B60D"/>
    <w:rsid w:val="09774E7C"/>
    <w:rsid w:val="09A7A8C4"/>
    <w:rsid w:val="0A3520DF"/>
    <w:rsid w:val="0A6D0C74"/>
    <w:rsid w:val="0B8F6080"/>
    <w:rsid w:val="0C54C430"/>
    <w:rsid w:val="0C5AF560"/>
    <w:rsid w:val="0C89D1D4"/>
    <w:rsid w:val="0C957BCB"/>
    <w:rsid w:val="0D2813C5"/>
    <w:rsid w:val="0DC001A0"/>
    <w:rsid w:val="0E996C48"/>
    <w:rsid w:val="12D4F0E5"/>
    <w:rsid w:val="133562AD"/>
    <w:rsid w:val="151260A5"/>
    <w:rsid w:val="158CB4B7"/>
    <w:rsid w:val="15DA9A80"/>
    <w:rsid w:val="163F6E75"/>
    <w:rsid w:val="168E2968"/>
    <w:rsid w:val="178A3789"/>
    <w:rsid w:val="183C527F"/>
    <w:rsid w:val="190E9D7F"/>
    <w:rsid w:val="1A9F8A61"/>
    <w:rsid w:val="1B4D7191"/>
    <w:rsid w:val="1CE8006B"/>
    <w:rsid w:val="1D9C88B1"/>
    <w:rsid w:val="1DAA9248"/>
    <w:rsid w:val="1DAAFA84"/>
    <w:rsid w:val="1E6D2A6C"/>
    <w:rsid w:val="1FCFEBE0"/>
    <w:rsid w:val="209CA4FF"/>
    <w:rsid w:val="20C5A3A9"/>
    <w:rsid w:val="20D0206D"/>
    <w:rsid w:val="212DCE04"/>
    <w:rsid w:val="212E1A65"/>
    <w:rsid w:val="2256958F"/>
    <w:rsid w:val="22B4820A"/>
    <w:rsid w:val="22EBA1BE"/>
    <w:rsid w:val="22F901E8"/>
    <w:rsid w:val="23484C77"/>
    <w:rsid w:val="2348921A"/>
    <w:rsid w:val="234C50C0"/>
    <w:rsid w:val="243F496A"/>
    <w:rsid w:val="2467D8C6"/>
    <w:rsid w:val="2522FF7B"/>
    <w:rsid w:val="255136FA"/>
    <w:rsid w:val="26455387"/>
    <w:rsid w:val="28372DEA"/>
    <w:rsid w:val="286FBC98"/>
    <w:rsid w:val="29952087"/>
    <w:rsid w:val="29C36D60"/>
    <w:rsid w:val="29F6709E"/>
    <w:rsid w:val="2AD3046D"/>
    <w:rsid w:val="2B6BCF42"/>
    <w:rsid w:val="2B9C8857"/>
    <w:rsid w:val="2CF13AC8"/>
    <w:rsid w:val="2ED30849"/>
    <w:rsid w:val="2F133B52"/>
    <w:rsid w:val="2FADA2DF"/>
    <w:rsid w:val="2FFC42AF"/>
    <w:rsid w:val="30074025"/>
    <w:rsid w:val="31AF32BE"/>
    <w:rsid w:val="31FE07C5"/>
    <w:rsid w:val="326499FD"/>
    <w:rsid w:val="32A59F75"/>
    <w:rsid w:val="33AD5FC6"/>
    <w:rsid w:val="34F6A99B"/>
    <w:rsid w:val="356DA9A6"/>
    <w:rsid w:val="35C4DB1E"/>
    <w:rsid w:val="3608C4D3"/>
    <w:rsid w:val="3668EE74"/>
    <w:rsid w:val="36BD92AC"/>
    <w:rsid w:val="36E2ADB5"/>
    <w:rsid w:val="3733E7AD"/>
    <w:rsid w:val="385E16CB"/>
    <w:rsid w:val="38EC1CB1"/>
    <w:rsid w:val="3979961C"/>
    <w:rsid w:val="39F6E76C"/>
    <w:rsid w:val="3A299110"/>
    <w:rsid w:val="3A5B902D"/>
    <w:rsid w:val="3ACA9D0D"/>
    <w:rsid w:val="3AF05586"/>
    <w:rsid w:val="3B646AF4"/>
    <w:rsid w:val="3C00758D"/>
    <w:rsid w:val="3C980E81"/>
    <w:rsid w:val="3CC19D5A"/>
    <w:rsid w:val="3CD0E4EA"/>
    <w:rsid w:val="3DDA0BA2"/>
    <w:rsid w:val="3DEEBE86"/>
    <w:rsid w:val="3DF85E12"/>
    <w:rsid w:val="3EF7020C"/>
    <w:rsid w:val="3F77815B"/>
    <w:rsid w:val="40116A5A"/>
    <w:rsid w:val="4096BB09"/>
    <w:rsid w:val="417AE2CC"/>
    <w:rsid w:val="41E74F28"/>
    <w:rsid w:val="41F92216"/>
    <w:rsid w:val="4273564A"/>
    <w:rsid w:val="433A9790"/>
    <w:rsid w:val="4596E359"/>
    <w:rsid w:val="45CEEADE"/>
    <w:rsid w:val="45FD7670"/>
    <w:rsid w:val="462F0CA4"/>
    <w:rsid w:val="463AF5B3"/>
    <w:rsid w:val="469EFE3F"/>
    <w:rsid w:val="4706D257"/>
    <w:rsid w:val="4726CB20"/>
    <w:rsid w:val="4835D9FA"/>
    <w:rsid w:val="496DD0A3"/>
    <w:rsid w:val="498EC92B"/>
    <w:rsid w:val="4997B4A5"/>
    <w:rsid w:val="4AC1784F"/>
    <w:rsid w:val="4AED150B"/>
    <w:rsid w:val="4B39F885"/>
    <w:rsid w:val="4BE113E6"/>
    <w:rsid w:val="4CF51766"/>
    <w:rsid w:val="4D0D43A4"/>
    <w:rsid w:val="4D33B561"/>
    <w:rsid w:val="4DC6A87A"/>
    <w:rsid w:val="4E51F032"/>
    <w:rsid w:val="4F3A12B6"/>
    <w:rsid w:val="4F5B77D7"/>
    <w:rsid w:val="4F818D9E"/>
    <w:rsid w:val="5083E6D3"/>
    <w:rsid w:val="51F43B59"/>
    <w:rsid w:val="52371AB0"/>
    <w:rsid w:val="52667E5D"/>
    <w:rsid w:val="536983E9"/>
    <w:rsid w:val="544F3238"/>
    <w:rsid w:val="54BD7ECD"/>
    <w:rsid w:val="55CBE64B"/>
    <w:rsid w:val="5651197D"/>
    <w:rsid w:val="566D7B73"/>
    <w:rsid w:val="57ECE9DE"/>
    <w:rsid w:val="584B70DD"/>
    <w:rsid w:val="593E0E6C"/>
    <w:rsid w:val="59471CDA"/>
    <w:rsid w:val="59734379"/>
    <w:rsid w:val="5A8CA4E4"/>
    <w:rsid w:val="5AF7F1C5"/>
    <w:rsid w:val="5B248AA0"/>
    <w:rsid w:val="5B771F81"/>
    <w:rsid w:val="5CB4D49B"/>
    <w:rsid w:val="5DEDF522"/>
    <w:rsid w:val="5EF48FD2"/>
    <w:rsid w:val="5FD66F39"/>
    <w:rsid w:val="60470AD2"/>
    <w:rsid w:val="60791651"/>
    <w:rsid w:val="60D57FC6"/>
    <w:rsid w:val="614B0B82"/>
    <w:rsid w:val="622B3B3B"/>
    <w:rsid w:val="63716139"/>
    <w:rsid w:val="63F2CB14"/>
    <w:rsid w:val="64174661"/>
    <w:rsid w:val="64E87994"/>
    <w:rsid w:val="655EE57E"/>
    <w:rsid w:val="683995E4"/>
    <w:rsid w:val="6891C47A"/>
    <w:rsid w:val="68DCA112"/>
    <w:rsid w:val="68F4CD50"/>
    <w:rsid w:val="691A42EE"/>
    <w:rsid w:val="697A96E6"/>
    <w:rsid w:val="69D16B31"/>
    <w:rsid w:val="6A06185B"/>
    <w:rsid w:val="6A17215C"/>
    <w:rsid w:val="6A79789F"/>
    <w:rsid w:val="6B08C2F6"/>
    <w:rsid w:val="6CD8A965"/>
    <w:rsid w:val="6CFE1F03"/>
    <w:rsid w:val="6D0257E1"/>
    <w:rsid w:val="6D97F104"/>
    <w:rsid w:val="6E92CD22"/>
    <w:rsid w:val="6EC6883F"/>
    <w:rsid w:val="6F33C165"/>
    <w:rsid w:val="6F77B184"/>
    <w:rsid w:val="6FCE4890"/>
    <w:rsid w:val="7003769B"/>
    <w:rsid w:val="70CF91C6"/>
    <w:rsid w:val="7119979E"/>
    <w:rsid w:val="712A6B7E"/>
    <w:rsid w:val="71320717"/>
    <w:rsid w:val="71AE9DA0"/>
    <w:rsid w:val="71C354B9"/>
    <w:rsid w:val="72848A84"/>
    <w:rsid w:val="728C5F36"/>
    <w:rsid w:val="73A4DB45"/>
    <w:rsid w:val="75C813E0"/>
    <w:rsid w:val="77744ABD"/>
    <w:rsid w:val="784AB76E"/>
    <w:rsid w:val="78DAA3AB"/>
    <w:rsid w:val="7A264748"/>
    <w:rsid w:val="7C214A23"/>
    <w:rsid w:val="7CCE3534"/>
    <w:rsid w:val="7D54A730"/>
    <w:rsid w:val="7D5AB046"/>
    <w:rsid w:val="7D7C844B"/>
    <w:rsid w:val="7DF1DCCD"/>
    <w:rsid w:val="7EFA024B"/>
    <w:rsid w:val="7F28E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92A3"/>
  <w15:chartTrackingRefBased/>
  <w15:docId w15:val="{35B8E6BB-6422-47EC-8A16-4EED6EC6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75"/>
  </w:style>
  <w:style w:type="paragraph" w:styleId="Rubrik2">
    <w:name w:val="heading 2"/>
    <w:basedOn w:val="Normal"/>
    <w:next w:val="Normal"/>
    <w:link w:val="Rubrik2Char"/>
    <w:uiPriority w:val="9"/>
    <w:qFormat/>
    <w:rsid w:val="00F86F99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8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5375"/>
  </w:style>
  <w:style w:type="table" w:customStyle="1" w:styleId="Tabellrutnt1">
    <w:name w:val="Tabellrutnät1"/>
    <w:basedOn w:val="Normaltabell"/>
    <w:next w:val="Tabellrutnt"/>
    <w:uiPriority w:val="39"/>
    <w:rsid w:val="00585375"/>
    <w:pPr>
      <w:spacing w:after="100" w:afterAutospacing="1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/>
      </w:tcPr>
    </w:tblStylePr>
  </w:style>
  <w:style w:type="table" w:customStyle="1" w:styleId="Sidfotgrundmall">
    <w:name w:val="Sidfot grundmall"/>
    <w:basedOn w:val="Normaltabell"/>
    <w:uiPriority w:val="99"/>
    <w:rsid w:val="00585375"/>
    <w:pPr>
      <w:spacing w:after="0" w:line="240" w:lineRule="auto"/>
    </w:pPr>
    <w:rPr>
      <w:rFonts w:ascii="Arial" w:eastAsia="Times New Roman" w:hAnsi="Arial"/>
      <w:sz w:val="24"/>
      <w:szCs w:val="24"/>
    </w:rPr>
    <w:tblPr/>
  </w:style>
  <w:style w:type="paragraph" w:styleId="Liststycke">
    <w:name w:val="List Paragraph"/>
    <w:basedOn w:val="Normal"/>
    <w:uiPriority w:val="34"/>
    <w:qFormat/>
    <w:rsid w:val="005853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5375"/>
  </w:style>
  <w:style w:type="table" w:styleId="Tabellrutnt">
    <w:name w:val="Table Grid"/>
    <w:basedOn w:val="Normaltabell"/>
    <w:uiPriority w:val="39"/>
    <w:rsid w:val="0058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B0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01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01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0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011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11C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9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86F99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customStyle="1" w:styleId="Default">
    <w:name w:val="Default"/>
    <w:rsid w:val="00F86F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Rutntstabell1ljusdekorfrg1">
    <w:name w:val="Grid Table 1 Light Accent 1"/>
    <w:basedOn w:val="Normaltabell"/>
    <w:uiPriority w:val="46"/>
    <w:rsid w:val="00FC6D6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3">
    <w:name w:val="Grid Table 4 Accent 3"/>
    <w:basedOn w:val="Normaltabell"/>
    <w:uiPriority w:val="49"/>
    <w:rsid w:val="00847F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B671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ottosson@aldrevardomsorg.goteborg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nita.kallner@aldrevardomsorg.goteborg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1810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11387</CharactersWithSpaces>
  <SharedDoc>false</SharedDoc>
  <HLinks>
    <vt:vector size="12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mailto:zenita.kallner@aldrevardomsorg.goteborg.se</vt:lpwstr>
      </vt:variant>
      <vt:variant>
        <vt:lpwstr/>
      </vt:variant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mailto:johanna.ottosson@aldrevardomsorg.goteborg.se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Zenita Källner</dc:creator>
  <cp:keywords/>
  <dc:description/>
  <cp:lastModifiedBy>Anna Sahlberg</cp:lastModifiedBy>
  <cp:revision>4</cp:revision>
  <cp:lastPrinted>2021-03-24T05:22:00Z</cp:lastPrinted>
  <dcterms:created xsi:type="dcterms:W3CDTF">2021-04-07T08:43:00Z</dcterms:created>
  <dcterms:modified xsi:type="dcterms:W3CDTF">2021-04-08T14:33:00Z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0FB7205B99E5B470C125869D002BE811</vt:lpwstr>
  </property>
  <property fmtid="{D5CDD505-2E9C-101B-9397-08002B2CF9AE}" pid="6" name="SW_DocHWND">
    <vt:r8>724060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CN=S002ada07/OU=ADB-kontoret/O=Göteborgs Kommun</vt:lpwstr>
  </property>
  <property fmtid="{D5CDD505-2E9C-101B-9397-08002B2CF9AE}" pid="16" name="SW_DocumentDB">
    <vt:lpwstr>Prod\AldreVardOmsorg\LIS\Arbetsgrupp\Handlägg.nsf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