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647C8D" w14:paraId="60B5D9B0" w14:textId="77777777" w:rsidTr="7167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14:paraId="5E249661" w14:textId="184E12F0" w:rsidR="00647C8D" w:rsidRPr="00DE1DE9" w:rsidRDefault="00A00FAF" w:rsidP="007C1B48">
            <w:pPr>
              <w:pStyle w:val="Sidhuvud"/>
              <w:spacing w:after="10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B66AD5">
              <w:rPr>
                <w:b w:val="0"/>
                <w:bCs/>
              </w:rPr>
              <w:t>Äldre samt vård</w:t>
            </w:r>
            <w:r w:rsidR="002735FF">
              <w:rPr>
                <w:b w:val="0"/>
                <w:bCs/>
              </w:rPr>
              <w:t>-</w:t>
            </w:r>
            <w:r w:rsidR="00B66AD5">
              <w:rPr>
                <w:b w:val="0"/>
                <w:bCs/>
              </w:rPr>
              <w:t xml:space="preserve"> och omsorgsförvaltningen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CA9FF59" w14:textId="77777777" w:rsidR="00647C8D" w:rsidRDefault="00647C8D" w:rsidP="007C1B48">
            <w:pPr>
              <w:pStyle w:val="Sidhuvud"/>
              <w:spacing w:after="100"/>
              <w:jc w:val="right"/>
            </w:pPr>
            <w:r>
              <w:rPr>
                <w:noProof/>
              </w:rPr>
              <w:drawing>
                <wp:inline distT="0" distB="0" distL="0" distR="0" wp14:anchorId="2A84B05C" wp14:editId="19AF7F99">
                  <wp:extent cx="1440000" cy="48101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8D" w14:paraId="02E7FD1B" w14:textId="77777777" w:rsidTr="7167657B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6D2568" w14:textId="77777777" w:rsidR="00647C8D" w:rsidRDefault="00647C8D" w:rsidP="007C1B48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540D2E8" w14:textId="77777777" w:rsidR="00647C8D" w:rsidRDefault="00647C8D" w:rsidP="007C1B48">
            <w:pPr>
              <w:pStyle w:val="Sidhuvud"/>
              <w:spacing w:after="100"/>
              <w:jc w:val="right"/>
            </w:pPr>
          </w:p>
        </w:tc>
      </w:tr>
    </w:tbl>
    <w:p w14:paraId="18E59ABA" w14:textId="77777777" w:rsidR="00647C8D" w:rsidRDefault="00647C8D" w:rsidP="00647C8D">
      <w:pPr>
        <w:pStyle w:val="Sidhuvud"/>
      </w:pPr>
    </w:p>
    <w:tbl>
      <w:tblPr>
        <w:tblStyle w:val="Tabellrutnt"/>
        <w:tblpPr w:leftFromText="142" w:rightFromText="142" w:vertAnchor="text" w:horzAnchor="page" w:tblpX="1419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rganisationsnamn och Göteborgs Stads logotyp"/>
      </w:tblPr>
      <w:tblGrid>
        <w:gridCol w:w="3686"/>
        <w:gridCol w:w="5386"/>
      </w:tblGrid>
      <w:tr w:rsidR="00341609" w:rsidRPr="00341609" w14:paraId="6060DBBC" w14:textId="77777777" w:rsidTr="00022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3686" w:type="dxa"/>
            <w:shd w:val="clear" w:color="auto" w:fill="auto"/>
          </w:tcPr>
          <w:p w14:paraId="3B6D819A" w14:textId="77777777" w:rsidR="00647C8D" w:rsidRPr="000707CC" w:rsidRDefault="00647C8D" w:rsidP="007C1B48">
            <w:pPr>
              <w:pStyle w:val="Dokumentinfo"/>
            </w:pPr>
            <w:bookmarkStart w:id="0" w:name="_Toc478651876"/>
            <w:r w:rsidRPr="000707CC">
              <w:t>Tjänsteutlåtande</w:t>
            </w:r>
          </w:p>
          <w:p w14:paraId="7311CBFB" w14:textId="2CE0B4A6" w:rsidR="00647C8D" w:rsidRPr="000707CC" w:rsidRDefault="00647C8D" w:rsidP="007C1B48">
            <w:pPr>
              <w:pStyle w:val="Dokumentinfo"/>
              <w:rPr>
                <w:b w:val="0"/>
              </w:rPr>
            </w:pPr>
            <w:r w:rsidRPr="000707CC">
              <w:rPr>
                <w:b w:val="0"/>
              </w:rPr>
              <w:t xml:space="preserve">Utfärdat </w:t>
            </w:r>
            <w:r w:rsidR="0012456E">
              <w:rPr>
                <w:b w:val="0"/>
              </w:rPr>
              <w:t>2021-04-06</w:t>
            </w:r>
          </w:p>
          <w:p w14:paraId="0CCB50A0" w14:textId="2878392A" w:rsidR="00647C8D" w:rsidRPr="000707CC" w:rsidRDefault="00647C8D" w:rsidP="007C1B48">
            <w:pPr>
              <w:pStyle w:val="Dokumentinfo"/>
              <w:rPr>
                <w:b w:val="0"/>
              </w:rPr>
            </w:pPr>
            <w:r w:rsidRPr="000707CC">
              <w:rPr>
                <w:b w:val="0"/>
              </w:rPr>
              <w:t>Diarienummer</w:t>
            </w:r>
            <w:r w:rsidR="007C1B48">
              <w:rPr>
                <w:b w:val="0"/>
              </w:rPr>
              <w:t>:</w:t>
            </w:r>
            <w:r w:rsidR="00377138">
              <w:rPr>
                <w:b w:val="0"/>
              </w:rPr>
              <w:t xml:space="preserve"> </w:t>
            </w:r>
            <w:r w:rsidR="00377138" w:rsidRPr="00377138">
              <w:rPr>
                <w:b w:val="0"/>
              </w:rPr>
              <w:t>N160-0700/21</w:t>
            </w:r>
          </w:p>
          <w:p w14:paraId="6EE0C817" w14:textId="77777777" w:rsidR="00647C8D" w:rsidRPr="000707CC" w:rsidRDefault="00647C8D" w:rsidP="007C1B48">
            <w:pPr>
              <w:pStyle w:val="Dokumentinfo"/>
              <w:rPr>
                <w:b w:val="0"/>
              </w:rPr>
            </w:pPr>
          </w:p>
        </w:tc>
        <w:tc>
          <w:tcPr>
            <w:tcW w:w="5386" w:type="dxa"/>
            <w:shd w:val="clear" w:color="auto" w:fill="auto"/>
          </w:tcPr>
          <w:p w14:paraId="4068FC83" w14:textId="781D2550" w:rsidR="00647C8D" w:rsidRPr="00341609" w:rsidRDefault="00647C8D" w:rsidP="007C1B48">
            <w:pPr>
              <w:pStyle w:val="Dokumentinfo"/>
              <w:rPr>
                <w:b w:val="0"/>
              </w:rPr>
            </w:pPr>
            <w:r w:rsidRPr="00341609">
              <w:rPr>
                <w:b w:val="0"/>
              </w:rPr>
              <w:t>Handläggare</w:t>
            </w:r>
            <w:r w:rsidR="001D6634" w:rsidRPr="00341609">
              <w:rPr>
                <w:b w:val="0"/>
              </w:rPr>
              <w:t xml:space="preserve">: </w:t>
            </w:r>
          </w:p>
          <w:p w14:paraId="16AC05A2" w14:textId="5243C19E" w:rsidR="00647C8D" w:rsidRPr="00341609" w:rsidRDefault="00341609" w:rsidP="007C1B48">
            <w:pPr>
              <w:pStyle w:val="Dokumentinfo"/>
              <w:rPr>
                <w:b w:val="0"/>
              </w:rPr>
            </w:pPr>
            <w:hyperlink r:id="rId12" w:history="1">
              <w:r w:rsidR="0012456E" w:rsidRPr="00341609">
                <w:rPr>
                  <w:rStyle w:val="Hyperlnk"/>
                  <w:b w:val="0"/>
                  <w:color w:val="auto"/>
                  <w:u w:val="none"/>
                </w:rPr>
                <w:t>zenita.kallner@aldrevardomsorg.goteborg.se</w:t>
              </w:r>
            </w:hyperlink>
            <w:r w:rsidR="0012456E" w:rsidRPr="00341609">
              <w:rPr>
                <w:b w:val="0"/>
              </w:rPr>
              <w:br/>
            </w:r>
            <w:hyperlink r:id="rId13" w:history="1">
              <w:r w:rsidR="0012456E" w:rsidRPr="00341609">
                <w:rPr>
                  <w:rStyle w:val="Hyperlnk"/>
                  <w:b w:val="0"/>
                  <w:color w:val="auto"/>
                  <w:u w:val="none"/>
                </w:rPr>
                <w:t>johanna.ottosson@aldrevardomsorg.goteborg.se</w:t>
              </w:r>
            </w:hyperlink>
          </w:p>
        </w:tc>
      </w:tr>
      <w:tr w:rsidR="0012456E" w:rsidRPr="00B66AD5" w14:paraId="7D2C4CC1" w14:textId="77777777" w:rsidTr="00022553">
        <w:trPr>
          <w:trHeight w:val="106"/>
        </w:trPr>
        <w:tc>
          <w:tcPr>
            <w:tcW w:w="3686" w:type="dxa"/>
            <w:shd w:val="clear" w:color="auto" w:fill="auto"/>
          </w:tcPr>
          <w:p w14:paraId="114351F4" w14:textId="77777777" w:rsidR="0012456E" w:rsidRPr="000707CC" w:rsidRDefault="0012456E" w:rsidP="007C1B48">
            <w:pPr>
              <w:pStyle w:val="Dokumentinfo"/>
            </w:pPr>
          </w:p>
        </w:tc>
        <w:tc>
          <w:tcPr>
            <w:tcW w:w="5386" w:type="dxa"/>
            <w:shd w:val="clear" w:color="auto" w:fill="auto"/>
          </w:tcPr>
          <w:p w14:paraId="5EABBADB" w14:textId="77777777" w:rsidR="0012456E" w:rsidRPr="000707CC" w:rsidRDefault="0012456E" w:rsidP="007C1B48">
            <w:pPr>
              <w:pStyle w:val="Dokumentinfo"/>
            </w:pPr>
          </w:p>
        </w:tc>
      </w:tr>
    </w:tbl>
    <w:bookmarkEnd w:id="0"/>
    <w:p w14:paraId="32ADF599" w14:textId="0B3AF7C9" w:rsidR="00F52DFF" w:rsidRPr="00022553" w:rsidRDefault="007B2794" w:rsidP="00F52DFF">
      <w:pPr>
        <w:pStyle w:val="Rubrik1"/>
        <w:rPr>
          <w:sz w:val="40"/>
          <w:szCs w:val="40"/>
        </w:rPr>
      </w:pPr>
      <w:r w:rsidRPr="00022553">
        <w:rPr>
          <w:sz w:val="40"/>
          <w:szCs w:val="40"/>
        </w:rPr>
        <w:t>Avveckling Hammarhus</w:t>
      </w:r>
      <w:r w:rsidR="0075561A" w:rsidRPr="00022553">
        <w:rPr>
          <w:sz w:val="40"/>
          <w:szCs w:val="40"/>
        </w:rPr>
        <w:t xml:space="preserve"> vård- och omsorgsboende</w:t>
      </w:r>
    </w:p>
    <w:p w14:paraId="25D9CBE2" w14:textId="26A315F8" w:rsidR="000046E1" w:rsidRDefault="000046E1" w:rsidP="000046E1">
      <w:pPr>
        <w:pStyle w:val="Rubrik2"/>
      </w:pPr>
      <w:r w:rsidRPr="00FC0448">
        <w:t>Förslag till beslut</w:t>
      </w:r>
    </w:p>
    <w:p w14:paraId="4A9BDB21" w14:textId="77777777" w:rsidR="00034B7C" w:rsidRPr="00034B7C" w:rsidRDefault="00034B7C" w:rsidP="00034B7C">
      <w:pPr>
        <w:rPr>
          <w:rFonts w:ascii="Times New Roman" w:eastAsia="Times New Roman" w:hAnsi="Times New Roman" w:cs="Times New Roman"/>
        </w:rPr>
      </w:pPr>
      <w:r w:rsidRPr="00034B7C">
        <w:rPr>
          <w:rFonts w:ascii="Times New Roman" w:eastAsia="Times New Roman" w:hAnsi="Times New Roman" w:cs="Times New Roman"/>
        </w:rPr>
        <w:t xml:space="preserve">Äldre samt- vård och omsorgsnämnden: </w:t>
      </w:r>
    </w:p>
    <w:p w14:paraId="2858F8B1" w14:textId="0885A33E" w:rsidR="008F5814" w:rsidRDefault="00034B7C" w:rsidP="004D018A">
      <w:pPr>
        <w:pStyle w:val="Liststycke"/>
        <w:numPr>
          <w:ilvl w:val="0"/>
          <w:numId w:val="9"/>
        </w:numPr>
      </w:pPr>
      <w:r>
        <w:rPr>
          <w:rFonts w:eastAsiaTheme="majorEastAsia"/>
        </w:rPr>
        <w:t>T</w:t>
      </w:r>
      <w:r w:rsidR="00CB262B">
        <w:rPr>
          <w:rFonts w:eastAsiaTheme="majorEastAsia"/>
        </w:rPr>
        <w:t>illstyrker</w:t>
      </w:r>
      <w:r>
        <w:rPr>
          <w:rFonts w:eastAsiaTheme="majorEastAsia"/>
        </w:rPr>
        <w:t xml:space="preserve"> förslaget om att avveckla Hammarhus vård- och omsorgsboende samt avsluta aktuellt hyresavtal.</w:t>
      </w:r>
      <w:r w:rsidR="009D14C3" w:rsidRPr="004D018A">
        <w:rPr>
          <w:rFonts w:eastAsiaTheme="majorEastAsia"/>
        </w:rPr>
        <w:t xml:space="preserve"> </w:t>
      </w:r>
    </w:p>
    <w:p w14:paraId="486E1905" w14:textId="77777777" w:rsidR="00022553" w:rsidRPr="00022553" w:rsidRDefault="00022553" w:rsidP="00022553">
      <w:pPr>
        <w:pStyle w:val="Liststycke"/>
        <w:ind w:left="360"/>
        <w:rPr>
          <w:rFonts w:eastAsiaTheme="majorEastAsia"/>
        </w:rPr>
      </w:pPr>
    </w:p>
    <w:p w14:paraId="65181B77" w14:textId="410793F2" w:rsidR="002309A5" w:rsidRPr="002C5B51" w:rsidRDefault="00022553" w:rsidP="000046E1">
      <w:pPr>
        <w:pStyle w:val="Liststycke"/>
        <w:numPr>
          <w:ilvl w:val="0"/>
          <w:numId w:val="9"/>
        </w:numPr>
        <w:rPr>
          <w:rFonts w:eastAsiaTheme="majorEastAsia"/>
        </w:rPr>
      </w:pPr>
      <w:r>
        <w:t>Förklarar beslutet omedelbart justerat</w:t>
      </w:r>
    </w:p>
    <w:p w14:paraId="61415816" w14:textId="77777777" w:rsidR="000046E1" w:rsidRPr="00FC0448" w:rsidRDefault="000046E1" w:rsidP="000046E1">
      <w:pPr>
        <w:pStyle w:val="Rubrik2"/>
      </w:pPr>
      <w:r w:rsidRPr="00FC0448">
        <w:t>Sammanfattning</w:t>
      </w:r>
    </w:p>
    <w:p w14:paraId="34BC81BA" w14:textId="6414900A" w:rsidR="00D14945" w:rsidRDefault="002467E2" w:rsidP="008B6270">
      <w:r>
        <w:t xml:space="preserve">Ärendet </w:t>
      </w:r>
      <w:r w:rsidR="00ED2430">
        <w:t>gäller</w:t>
      </w:r>
      <w:r>
        <w:t xml:space="preserve"> avveck</w:t>
      </w:r>
      <w:r w:rsidR="00ED2430">
        <w:t>ling av</w:t>
      </w:r>
      <w:r>
        <w:t xml:space="preserve"> Hammarhus vård- och </w:t>
      </w:r>
      <w:r w:rsidRPr="00D70250">
        <w:t>omsorgsboende</w:t>
      </w:r>
      <w:r w:rsidR="00AC3BC0">
        <w:t xml:space="preserve"> och </w:t>
      </w:r>
      <w:r w:rsidR="00C32EFF">
        <w:t>uppsägning av nuvarande hyresavtal för avflyttning.</w:t>
      </w:r>
      <w:r w:rsidR="008B6270">
        <w:t xml:space="preserve"> F</w:t>
      </w:r>
      <w:r w:rsidR="008B6270" w:rsidRPr="008A0724">
        <w:t>astighete</w:t>
      </w:r>
      <w:r w:rsidR="00713595">
        <w:t>n</w:t>
      </w:r>
      <w:r w:rsidR="008B6270" w:rsidRPr="008A0724">
        <w:t xml:space="preserve"> </w:t>
      </w:r>
      <w:r w:rsidR="008B6270">
        <w:t xml:space="preserve">Hammarhus </w:t>
      </w:r>
      <w:r w:rsidR="008B6270" w:rsidRPr="008A0724">
        <w:t>ha</w:t>
      </w:r>
      <w:r w:rsidR="00713595">
        <w:t>r</w:t>
      </w:r>
      <w:r w:rsidR="008B6270" w:rsidRPr="008A0724">
        <w:t xml:space="preserve"> nått sin tekniska livslängd </w:t>
      </w:r>
      <w:r w:rsidR="008B6270">
        <w:t>och rekommenderas därför att avvecklas utan att ersättas</w:t>
      </w:r>
      <w:r w:rsidR="009F38E8">
        <w:t xml:space="preserve"> och då finns inte behov av att </w:t>
      </w:r>
      <w:r w:rsidR="00D36DAE">
        <w:t>förlänga hyresavtalet.</w:t>
      </w:r>
      <w:r w:rsidR="008B6270">
        <w:t xml:space="preserve"> </w:t>
      </w:r>
    </w:p>
    <w:p w14:paraId="0422F054" w14:textId="5AC37D69" w:rsidR="008B6270" w:rsidRDefault="00D14945" w:rsidP="008B6270">
      <w:r>
        <w:rPr>
          <w:rFonts w:ascii="Times New Roman" w:eastAsia="Times New Roman" w:hAnsi="Times New Roman" w:cs="Times New Roman"/>
        </w:rPr>
        <w:t xml:space="preserve">Huset </w:t>
      </w:r>
      <w:r w:rsidRPr="003270DB">
        <w:rPr>
          <w:rFonts w:ascii="Times New Roman" w:eastAsia="Times New Roman" w:hAnsi="Times New Roman" w:cs="Times New Roman"/>
        </w:rPr>
        <w:t xml:space="preserve">inte är funktionsdugligt </w:t>
      </w:r>
      <w:r w:rsidR="00767FD3">
        <w:rPr>
          <w:rFonts w:ascii="Times New Roman" w:eastAsia="Times New Roman" w:hAnsi="Times New Roman" w:cs="Times New Roman"/>
        </w:rPr>
        <w:t>när det</w:t>
      </w:r>
      <w:r w:rsidRPr="003270DB">
        <w:rPr>
          <w:rFonts w:ascii="Times New Roman" w:eastAsia="Times New Roman" w:hAnsi="Times New Roman" w:cs="Times New Roman"/>
        </w:rPr>
        <w:t xml:space="preserve"> gäller byggnadens skick, invändigt underhåll, tillgänglighetsanpassning</w:t>
      </w:r>
      <w:r>
        <w:rPr>
          <w:rFonts w:ascii="Times New Roman" w:eastAsia="Times New Roman" w:hAnsi="Times New Roman" w:cs="Times New Roman"/>
        </w:rPr>
        <w:t xml:space="preserve"> och </w:t>
      </w:r>
      <w:r w:rsidR="007A1ADB">
        <w:rPr>
          <w:rFonts w:ascii="Times New Roman" w:eastAsia="Times New Roman" w:hAnsi="Times New Roman" w:cs="Times New Roman"/>
        </w:rPr>
        <w:t xml:space="preserve">boende- </w:t>
      </w:r>
      <w:r w:rsidR="006159DE">
        <w:rPr>
          <w:rFonts w:ascii="Times New Roman" w:eastAsia="Times New Roman" w:hAnsi="Times New Roman" w:cs="Times New Roman"/>
        </w:rPr>
        <w:t>samt</w:t>
      </w:r>
      <w:r w:rsidR="007A1A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arbetsmiljö</w:t>
      </w:r>
      <w:r w:rsidR="006F6E3B">
        <w:rPr>
          <w:rFonts w:ascii="Times New Roman" w:eastAsia="Times New Roman" w:hAnsi="Times New Roman" w:cs="Times New Roman"/>
        </w:rPr>
        <w:t>.</w:t>
      </w:r>
      <w:r w:rsidR="00D36DAE">
        <w:rPr>
          <w:rFonts w:ascii="Times New Roman" w:eastAsia="Times New Roman" w:hAnsi="Times New Roman" w:cs="Times New Roman"/>
        </w:rPr>
        <w:t xml:space="preserve"> F</w:t>
      </w:r>
      <w:r w:rsidR="008B6270">
        <w:t xml:space="preserve">astighetsägaren </w:t>
      </w:r>
      <w:r w:rsidR="00D36DAE">
        <w:t xml:space="preserve">planerar </w:t>
      </w:r>
      <w:r w:rsidR="006F6E3B">
        <w:t xml:space="preserve">att </w:t>
      </w:r>
      <w:r w:rsidR="008B6270">
        <w:t>genomföra en totalrenovering av fastigheten</w:t>
      </w:r>
      <w:r w:rsidR="00EF45D8">
        <w:t xml:space="preserve"> och under renoveringstiden kommer inte förvaltningen att kunna använda lokalerna</w:t>
      </w:r>
      <w:r w:rsidR="006F6E3B">
        <w:t>.</w:t>
      </w:r>
    </w:p>
    <w:p w14:paraId="60BDF8FF" w14:textId="6BCCA3D8" w:rsidR="00D1635D" w:rsidRDefault="00D1635D" w:rsidP="008B62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Utifrån nuvarande överkapacitet</w:t>
      </w:r>
      <w:r w:rsidR="00783646">
        <w:rPr>
          <w:rFonts w:ascii="Times New Roman" w:eastAsia="Times New Roman" w:hAnsi="Times New Roman" w:cs="Times New Roman"/>
        </w:rPr>
        <w:t xml:space="preserve"> </w:t>
      </w:r>
      <w:r w:rsidR="00ED5957">
        <w:rPr>
          <w:rFonts w:ascii="Times New Roman" w:eastAsia="Times New Roman" w:hAnsi="Times New Roman" w:cs="Times New Roman"/>
        </w:rPr>
        <w:t>av platser inom vård- och omsorgsboenden</w:t>
      </w:r>
      <w:r w:rsidR="001E51D6">
        <w:rPr>
          <w:rFonts w:ascii="Times New Roman" w:eastAsia="Times New Roman" w:hAnsi="Times New Roman" w:cs="Times New Roman"/>
        </w:rPr>
        <w:t xml:space="preserve"> finns</w:t>
      </w:r>
      <w:r w:rsidR="00CC6914">
        <w:rPr>
          <w:rFonts w:ascii="Times New Roman" w:eastAsia="Times New Roman" w:hAnsi="Times New Roman" w:cs="Times New Roman"/>
        </w:rPr>
        <w:t xml:space="preserve"> utrymme</w:t>
      </w:r>
      <w:r w:rsidR="003909C8">
        <w:rPr>
          <w:rFonts w:ascii="Times New Roman" w:eastAsia="Times New Roman" w:hAnsi="Times New Roman" w:cs="Times New Roman"/>
        </w:rPr>
        <w:t xml:space="preserve"> </w:t>
      </w:r>
      <w:r w:rsidR="00CC6914">
        <w:rPr>
          <w:rFonts w:ascii="Times New Roman" w:eastAsia="Times New Roman" w:hAnsi="Times New Roman" w:cs="Times New Roman"/>
        </w:rPr>
        <w:t xml:space="preserve">att anpassa vård- och omsorgsboenden för att möta kommande behov genom att avveckla lokaler som inte är ändamålsenliga. </w:t>
      </w:r>
      <w:r w:rsidR="003909C8">
        <w:rPr>
          <w:rFonts w:ascii="Times New Roman" w:eastAsia="Times New Roman" w:hAnsi="Times New Roman" w:cs="Times New Roman"/>
        </w:rPr>
        <w:t>Samtliga h</w:t>
      </w:r>
      <w:r w:rsidR="00CC6914">
        <w:rPr>
          <w:rFonts w:ascii="Times New Roman" w:eastAsia="Times New Roman" w:hAnsi="Times New Roman" w:cs="Times New Roman"/>
        </w:rPr>
        <w:t>yresgästerna kommer få sitt behov tillgodosett inom befintligt bestånd.</w:t>
      </w:r>
    </w:p>
    <w:p w14:paraId="17DF8547" w14:textId="77777777" w:rsidR="00990F9D" w:rsidRDefault="00990F9D" w:rsidP="00990F9D">
      <w:pPr>
        <w:pStyle w:val="Rubrik2"/>
      </w:pPr>
      <w:r>
        <w:t>Bedömning ur ekonomisk dimension</w:t>
      </w:r>
    </w:p>
    <w:p w14:paraId="0A81E41B" w14:textId="5682FFB9" w:rsidR="008115A5" w:rsidRDefault="008115A5" w:rsidP="008115A5">
      <w:pPr>
        <w:spacing w:line="264" w:lineRule="auto"/>
        <w:rPr>
          <w:rFonts w:ascii="Times New Roman" w:eastAsia="Times New Roman" w:hAnsi="Times New Roman" w:cs="Times New Roman"/>
        </w:rPr>
      </w:pPr>
      <w:r w:rsidRPr="00747135">
        <w:rPr>
          <w:rFonts w:ascii="Times New Roman" w:eastAsia="Times New Roman" w:hAnsi="Times New Roman" w:cs="Times New Roman"/>
        </w:rPr>
        <w:t xml:space="preserve">Göteborgs Stad står inför utmaningen att utifrån den demografiska utvecklingen möta kommande behov av utökning gällande vård- och omsorgsboenden. </w:t>
      </w:r>
      <w:r>
        <w:rPr>
          <w:rFonts w:ascii="Times New Roman" w:eastAsia="Times New Roman" w:hAnsi="Times New Roman" w:cs="Times New Roman"/>
        </w:rPr>
        <w:t>Den senaste uppdaterade befolkningsprognosen visar på att utbyggnadsbehovet är något lägre än tidigare beräknat.</w:t>
      </w:r>
      <w:r w:rsidRPr="00747135"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Senaste prognosen i</w:t>
      </w:r>
      <w:r w:rsidRPr="00F067C9">
        <w:rPr>
          <w:rFonts w:ascii="Times New Roman" w:eastAsia="Times New Roman" w:hAnsi="Times New Roman" w:cs="Times New Roman"/>
        </w:rPr>
        <w:t xml:space="preserve"> lokalbehovsplanen för 2020 till 2025 </w:t>
      </w:r>
      <w:r>
        <w:rPr>
          <w:rFonts w:ascii="Times New Roman" w:eastAsia="Times New Roman" w:hAnsi="Times New Roman" w:cs="Times New Roman"/>
        </w:rPr>
        <w:t>visar på</w:t>
      </w:r>
      <w:r w:rsidRPr="00F067C9">
        <w:rPr>
          <w:rFonts w:ascii="Times New Roman" w:eastAsia="Times New Roman" w:hAnsi="Times New Roman" w:cs="Times New Roman"/>
        </w:rPr>
        <w:t xml:space="preserve"> ett behov av 70 nya </w:t>
      </w:r>
      <w:r>
        <w:rPr>
          <w:rFonts w:ascii="Times New Roman" w:eastAsia="Times New Roman" w:hAnsi="Times New Roman" w:cs="Times New Roman"/>
        </w:rPr>
        <w:t>lägenheter</w:t>
      </w:r>
      <w:r w:rsidRPr="00F067C9">
        <w:rPr>
          <w:rFonts w:ascii="Times New Roman" w:eastAsia="Times New Roman" w:hAnsi="Times New Roman" w:cs="Times New Roman"/>
        </w:rPr>
        <w:t xml:space="preserve"> per år och från 2025 till 2040 85 nya </w:t>
      </w:r>
      <w:r>
        <w:rPr>
          <w:rFonts w:ascii="Times New Roman" w:eastAsia="Times New Roman" w:hAnsi="Times New Roman" w:cs="Times New Roman"/>
        </w:rPr>
        <w:t xml:space="preserve">lägenheter </w:t>
      </w:r>
      <w:r w:rsidRPr="00F067C9">
        <w:rPr>
          <w:rFonts w:ascii="Times New Roman" w:eastAsia="Times New Roman" w:hAnsi="Times New Roman" w:cs="Times New Roman"/>
        </w:rPr>
        <w:t>per år.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189FA6" w14:textId="6FF10BE3" w:rsidR="008115A5" w:rsidRDefault="008115A5" w:rsidP="008115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 nu befinner sig Göteborgs Stad i ett läge med överkapacitet av platser inom vård- och omsorgsboenden. Detta innebär att det finns utrymme att anpassa vård- och omsorgsboenden för att möta kommande behov genom att avveckla lokaler som inte är ändamålsenliga</w:t>
      </w:r>
      <w:r w:rsidRPr="0061119D">
        <w:rPr>
          <w:rFonts w:ascii="Times New Roman" w:eastAsia="Times New Roman" w:hAnsi="Times New Roman" w:cs="Times New Roman"/>
        </w:rPr>
        <w:t xml:space="preserve">. I samband med den nya nämndorganisationen som genomfördes från den </w:t>
      </w:r>
      <w:r w:rsidR="007F6A1C">
        <w:rPr>
          <w:rFonts w:ascii="Times New Roman" w:eastAsia="Times New Roman" w:hAnsi="Times New Roman" w:cs="Times New Roman"/>
        </w:rPr>
        <w:t>4</w:t>
      </w:r>
      <w:r w:rsidRPr="0061119D">
        <w:rPr>
          <w:rFonts w:ascii="Times New Roman" w:eastAsia="Times New Roman" w:hAnsi="Times New Roman" w:cs="Times New Roman"/>
        </w:rPr>
        <w:t xml:space="preserve"> januari 2021 skapades andra förutsättningar att på ett övergripande sätt inom samma </w:t>
      </w:r>
      <w:r w:rsidRPr="0061119D">
        <w:rPr>
          <w:rFonts w:ascii="Times New Roman" w:eastAsia="Times New Roman" w:hAnsi="Times New Roman" w:cs="Times New Roman"/>
        </w:rPr>
        <w:lastRenderedPageBreak/>
        <w:t>förvaltning se över hela vård- och omsorgskedjan för att effektivisera verksamheten och anpassa den till kommande behov.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8C5901" w14:textId="5553DF58" w:rsidR="00321318" w:rsidRDefault="0020150E" w:rsidP="0069312A">
      <w:r>
        <w:t xml:space="preserve">I dagsläget är cirka elva procent av </w:t>
      </w:r>
      <w:r w:rsidR="00B70FBC">
        <w:t xml:space="preserve">tillgängliga lägenheter tomma inom stadsområde Nordost. Det handlar om ungefär 56 lägenheter </w:t>
      </w:r>
      <w:r w:rsidR="009A3505">
        <w:t xml:space="preserve">per månad. Schablonkostnaden för en lägenhet är </w:t>
      </w:r>
      <w:r w:rsidR="00E70EE3">
        <w:t xml:space="preserve">ungefär </w:t>
      </w:r>
      <w:r w:rsidR="005933DB">
        <w:t>700 000 kronor per</w:t>
      </w:r>
      <w:r w:rsidR="00115EBB">
        <w:t xml:space="preserve"> år</w:t>
      </w:r>
      <w:r w:rsidR="00E70EE3">
        <w:t xml:space="preserve">. Vilket kan </w:t>
      </w:r>
      <w:r w:rsidR="005933DB">
        <w:t>generera en tomgångskostnad på cirka 3</w:t>
      </w:r>
      <w:r w:rsidR="00390FC3">
        <w:t>9</w:t>
      </w:r>
      <w:r w:rsidR="006469F2">
        <w:t>,2 miljoner kronor per år.</w:t>
      </w:r>
    </w:p>
    <w:p w14:paraId="2374FE8F" w14:textId="7CF44CC3" w:rsidR="0069312A" w:rsidRPr="00321318" w:rsidRDefault="006469F2" w:rsidP="0069312A">
      <w:r>
        <w:t xml:space="preserve">Inom förvaltningen pågår ett arbete med att hitta </w:t>
      </w:r>
      <w:r w:rsidR="003627E9">
        <w:t xml:space="preserve">bra balans gällande behovstäckning och söktryck. </w:t>
      </w:r>
      <w:r w:rsidR="0045447B">
        <w:t>Om åtgärder och anpassning av produktionen inte genomförs</w:t>
      </w:r>
      <w:r w:rsidR="00EB4ABC">
        <w:t>,</w:t>
      </w:r>
      <w:r w:rsidR="0045447B">
        <w:t xml:space="preserve"> riskerar förvaltningen </w:t>
      </w:r>
      <w:r w:rsidR="00EB4ABC">
        <w:t xml:space="preserve">att </w:t>
      </w:r>
      <w:r w:rsidR="007672BD">
        <w:t>ha</w:t>
      </w:r>
      <w:r w:rsidR="0045447B">
        <w:t xml:space="preserve"> kostnader </w:t>
      </w:r>
      <w:r w:rsidR="007672BD">
        <w:t>för</w:t>
      </w:r>
      <w:r w:rsidR="0045447B">
        <w:t xml:space="preserve"> tom</w:t>
      </w:r>
      <w:r w:rsidR="007672BD">
        <w:t>ma platser</w:t>
      </w:r>
      <w:r w:rsidR="0045447B">
        <w:t xml:space="preserve"> i egen regi och kostnader för externt köpta platser</w:t>
      </w:r>
      <w:r w:rsidR="000A110D">
        <w:t xml:space="preserve"> </w:t>
      </w:r>
      <w:r w:rsidR="00AC5D3C">
        <w:t>via</w:t>
      </w:r>
      <w:r w:rsidR="0045447B">
        <w:t xml:space="preserve"> ramavtal. </w:t>
      </w:r>
      <w:r w:rsidR="0035033E">
        <w:t>Vid ett</w:t>
      </w:r>
      <w:r w:rsidR="0045447B">
        <w:t xml:space="preserve"> sådant scenario kan kostnaden i värsta fall dubbleras.</w:t>
      </w:r>
      <w:r w:rsidR="00B46324">
        <w:t xml:space="preserve"> </w:t>
      </w:r>
      <w:r w:rsidR="00B46324" w:rsidRPr="00B46324">
        <w:t>Om</w:t>
      </w:r>
      <w:r w:rsidR="0069312A" w:rsidRPr="00B46324">
        <w:t xml:space="preserve"> hyresgäster önskar bo kvar i nordost</w:t>
      </w:r>
      <w:r w:rsidR="00162A67">
        <w:t xml:space="preserve"> finns </w:t>
      </w:r>
      <w:r w:rsidR="0069312A" w:rsidRPr="00B46324">
        <w:t xml:space="preserve">möjligheten att öka beläggning på befintliga platser. </w:t>
      </w:r>
    </w:p>
    <w:p w14:paraId="5A5671B0" w14:textId="5E8F7026" w:rsidR="0069312A" w:rsidRPr="0035664F" w:rsidRDefault="0069312A" w:rsidP="0069312A">
      <w:pPr>
        <w:rPr>
          <w:rFonts w:ascii="Segoe UI" w:hAnsi="Segoe UI" w:cs="Segoe UI"/>
          <w:sz w:val="21"/>
          <w:szCs w:val="21"/>
        </w:rPr>
      </w:pPr>
      <w:r w:rsidRPr="0035664F">
        <w:t xml:space="preserve">Eftersom Hammarhus är en inhyrning kommer inte kostnader för tomställda lokaler belasta </w:t>
      </w:r>
      <w:r w:rsidR="00162A67">
        <w:t>ä</w:t>
      </w:r>
      <w:r w:rsidRPr="0035664F">
        <w:t xml:space="preserve">ldre samt vård- och omsorgsförvaltningen förutsatt att avtalet kan </w:t>
      </w:r>
      <w:r w:rsidR="00162A67">
        <w:t>samordnas</w:t>
      </w:r>
      <w:r w:rsidRPr="0035664F">
        <w:t xml:space="preserve"> med avveckling vid årsskiftet </w:t>
      </w:r>
      <w:r w:rsidR="001F6F83" w:rsidRPr="0035664F">
        <w:t>20</w:t>
      </w:r>
      <w:r w:rsidRPr="0035664F">
        <w:t>21/</w:t>
      </w:r>
      <w:r w:rsidR="001F6F83" w:rsidRPr="0035664F">
        <w:t>20</w:t>
      </w:r>
      <w:r w:rsidRPr="0035664F">
        <w:t>22. Lokalhyran för vård- och omsorgsboende</w:t>
      </w:r>
      <w:r w:rsidR="005F616F">
        <w:t>t</w:t>
      </w:r>
      <w:r w:rsidRPr="0035664F">
        <w:t xml:space="preserve"> inkl</w:t>
      </w:r>
      <w:r w:rsidR="001F6F83" w:rsidRPr="0035664F">
        <w:t xml:space="preserve">usive </w:t>
      </w:r>
      <w:r w:rsidRPr="0035664F">
        <w:t>korttid</w:t>
      </w:r>
      <w:r w:rsidR="005F616F">
        <w:t>en</w:t>
      </w:r>
      <w:r w:rsidRPr="0035664F">
        <w:t xml:space="preserve"> är idag 9,4 m</w:t>
      </w:r>
      <w:r w:rsidR="005F616F">
        <w:t xml:space="preserve">iljoner </w:t>
      </w:r>
      <w:r w:rsidRPr="0035664F">
        <w:t>kr</w:t>
      </w:r>
      <w:r w:rsidR="005F616F">
        <w:t>onor</w:t>
      </w:r>
      <w:r w:rsidRPr="0035664F">
        <w:t>. Övriga driftskostnader beräknas till 2,1 m</w:t>
      </w:r>
      <w:r w:rsidR="005F616F">
        <w:t xml:space="preserve">iljoner </w:t>
      </w:r>
      <w:r w:rsidRPr="0035664F">
        <w:t>kr</w:t>
      </w:r>
      <w:r w:rsidR="005F616F">
        <w:t>onor</w:t>
      </w:r>
      <w:r w:rsidRPr="0035664F">
        <w:t xml:space="preserve"> per år. </w:t>
      </w:r>
      <w:r w:rsidR="001F6F83" w:rsidRPr="0035664F">
        <w:t>V</w:t>
      </w:r>
      <w:r w:rsidRPr="0035664F">
        <w:t xml:space="preserve">erksamhetsnära driftskostnader </w:t>
      </w:r>
      <w:r w:rsidR="0035664F" w:rsidRPr="0035664F">
        <w:t xml:space="preserve">kan </w:t>
      </w:r>
      <w:r w:rsidRPr="0035664F">
        <w:t xml:space="preserve">tillkomma i samband med avveckling. </w:t>
      </w:r>
    </w:p>
    <w:p w14:paraId="5D08E57A" w14:textId="6B6AE51A" w:rsidR="0069312A" w:rsidRPr="0035664F" w:rsidRDefault="00744E3A" w:rsidP="0069312A">
      <w:r w:rsidRPr="00994807">
        <w:t xml:space="preserve">Kostnaderna kommer att påverkas av hur och i vilken takt </w:t>
      </w:r>
      <w:r>
        <w:t xml:space="preserve">som </w:t>
      </w:r>
      <w:r w:rsidRPr="00994807">
        <w:t>avvecklingen genomförs.</w:t>
      </w:r>
      <w:r>
        <w:t xml:space="preserve"> </w:t>
      </w:r>
      <w:r w:rsidR="0069312A" w:rsidRPr="0035664F">
        <w:t>Vid en avveckling kommer hyresgäster successivt att flytta ut vilket gör att den fasta kostnadsdelen för varje kvarvarande plats blir motsvarande del högre.</w:t>
      </w:r>
      <w:r w:rsidR="00022553">
        <w:t xml:space="preserve"> </w:t>
      </w:r>
      <w:r w:rsidR="009F5CBF" w:rsidRPr="00994807">
        <w:t>Personalkostnaderna kommer minska successivt</w:t>
      </w:r>
      <w:r w:rsidR="00994807" w:rsidRPr="00994807">
        <w:t xml:space="preserve"> och av naturliga skäl kan det inte ske i samma takt som hyresgästerna flyttar ut. </w:t>
      </w:r>
      <w:r w:rsidR="00812BE2" w:rsidRPr="00994807">
        <w:t xml:space="preserve"> </w:t>
      </w:r>
    </w:p>
    <w:p w14:paraId="74EBAAAF" w14:textId="77777777" w:rsidR="00990F9D" w:rsidRDefault="00990F9D" w:rsidP="00990F9D">
      <w:pPr>
        <w:pStyle w:val="Rubrik2"/>
      </w:pPr>
      <w:r>
        <w:t>Bedömning ur ekologisk dimension</w:t>
      </w:r>
    </w:p>
    <w:p w14:paraId="22626636" w14:textId="0BCFB546" w:rsidR="008533DA" w:rsidRPr="00A63333" w:rsidRDefault="008533DA" w:rsidP="00853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Anpassning </w:t>
      </w:r>
      <w:r w:rsidRPr="00CF0386">
        <w:rPr>
          <w:rFonts w:ascii="Times New Roman" w:eastAsia="Times New Roman" w:hAnsi="Times New Roman" w:cs="Times New Roman"/>
        </w:rPr>
        <w:t xml:space="preserve">av antal platser kommer att innebära mindre miljöpåverkan än </w:t>
      </w:r>
      <w:r>
        <w:rPr>
          <w:rFonts w:ascii="Times New Roman" w:eastAsia="Times New Roman" w:hAnsi="Times New Roman" w:cs="Times New Roman"/>
        </w:rPr>
        <w:t>ny</w:t>
      </w:r>
      <w:r w:rsidRPr="00CF0386">
        <w:rPr>
          <w:rFonts w:ascii="Times New Roman" w:eastAsia="Times New Roman" w:hAnsi="Times New Roman" w:cs="Times New Roman"/>
        </w:rPr>
        <w:t>byggna</w:t>
      </w:r>
      <w:r>
        <w:rPr>
          <w:rFonts w:ascii="Times New Roman" w:eastAsia="Times New Roman" w:hAnsi="Times New Roman" w:cs="Times New Roman"/>
        </w:rPr>
        <w:t xml:space="preserve">tion eller ombyggnation av </w:t>
      </w:r>
      <w:r w:rsidRPr="00CF0386">
        <w:rPr>
          <w:rFonts w:ascii="Times New Roman" w:eastAsia="Times New Roman" w:hAnsi="Times New Roman" w:cs="Times New Roman"/>
        </w:rPr>
        <w:t xml:space="preserve">hus. Även om </w:t>
      </w:r>
      <w:r>
        <w:rPr>
          <w:rFonts w:ascii="Times New Roman" w:eastAsia="Times New Roman" w:hAnsi="Times New Roman" w:cs="Times New Roman"/>
        </w:rPr>
        <w:t>Göteborgs Stad</w:t>
      </w:r>
      <w:r w:rsidRPr="00CF0386">
        <w:rPr>
          <w:rFonts w:ascii="Times New Roman" w:eastAsia="Times New Roman" w:hAnsi="Times New Roman" w:cs="Times New Roman"/>
        </w:rPr>
        <w:t xml:space="preserve"> har höga ambitioner när det gäller miljöriktigt byggande</w:t>
      </w:r>
      <w:r>
        <w:rPr>
          <w:rFonts w:ascii="Times New Roman" w:eastAsia="Times New Roman" w:hAnsi="Times New Roman" w:cs="Times New Roman"/>
        </w:rPr>
        <w:t>/ombyggnation</w:t>
      </w:r>
      <w:r w:rsidRPr="00CF0386">
        <w:rPr>
          <w:rFonts w:ascii="Times New Roman" w:eastAsia="Times New Roman" w:hAnsi="Times New Roman" w:cs="Times New Roman"/>
        </w:rPr>
        <w:t xml:space="preserve"> kan detta enbart försvaras om det f</w:t>
      </w:r>
      <w:r>
        <w:rPr>
          <w:rFonts w:ascii="Times New Roman" w:eastAsia="Times New Roman" w:hAnsi="Times New Roman" w:cs="Times New Roman"/>
        </w:rPr>
        <w:t>inns</w:t>
      </w:r>
      <w:r w:rsidRPr="00CF0386">
        <w:rPr>
          <w:rFonts w:ascii="Times New Roman" w:eastAsia="Times New Roman" w:hAnsi="Times New Roman" w:cs="Times New Roman"/>
        </w:rPr>
        <w:t xml:space="preserve"> ett reellt behov och att det finns täckning för att belägga platserna. En annan ekologisk dimension är att hushålla med resurser</w:t>
      </w:r>
      <w:r w:rsidRPr="00A63333">
        <w:rPr>
          <w:rFonts w:ascii="Times New Roman" w:eastAsia="Times New Roman" w:hAnsi="Times New Roman" w:cs="Times New Roman"/>
        </w:rPr>
        <w:t xml:space="preserve"> man har och avveckla </w:t>
      </w:r>
      <w:r w:rsidR="009C0D30">
        <w:rPr>
          <w:rFonts w:ascii="Times New Roman" w:eastAsia="Times New Roman" w:hAnsi="Times New Roman" w:cs="Times New Roman"/>
        </w:rPr>
        <w:t>fastigheter</w:t>
      </w:r>
      <w:r w:rsidR="00BA11DF">
        <w:rPr>
          <w:rFonts w:ascii="Times New Roman" w:eastAsia="Times New Roman" w:hAnsi="Times New Roman" w:cs="Times New Roman"/>
        </w:rPr>
        <w:t xml:space="preserve"> som inte är funktionsdugliga och </w:t>
      </w:r>
      <w:r w:rsidRPr="00A63333">
        <w:rPr>
          <w:rFonts w:ascii="Times New Roman" w:eastAsia="Times New Roman" w:hAnsi="Times New Roman" w:cs="Times New Roman"/>
        </w:rPr>
        <w:t>ändamålsenliga</w:t>
      </w:r>
      <w:r w:rsidR="009C0D30">
        <w:rPr>
          <w:rFonts w:ascii="Times New Roman" w:eastAsia="Times New Roman" w:hAnsi="Times New Roman" w:cs="Times New Roman"/>
        </w:rPr>
        <w:t>.</w:t>
      </w:r>
      <w:r w:rsidRPr="00A63333">
        <w:rPr>
          <w:rFonts w:ascii="Times New Roman" w:eastAsia="Times New Roman" w:hAnsi="Times New Roman" w:cs="Times New Roman"/>
        </w:rPr>
        <w:t xml:space="preserve"> </w:t>
      </w:r>
    </w:p>
    <w:p w14:paraId="660725E3" w14:textId="633C9339" w:rsidR="003D43C4" w:rsidRDefault="00AD1A87" w:rsidP="00E966F2">
      <w:r>
        <w:t>Nuvarande ö</w:t>
      </w:r>
      <w:r w:rsidR="007E3F51">
        <w:t>verkapaciteten</w:t>
      </w:r>
      <w:r w:rsidR="0065652F">
        <w:t xml:space="preserve"> möjliggör evakuering i befintligt bestånd</w:t>
      </w:r>
      <w:r w:rsidR="00CE3029">
        <w:t xml:space="preserve"> och genom det</w:t>
      </w:r>
      <w:r w:rsidR="009C04C9">
        <w:t xml:space="preserve"> kan tomma platser </w:t>
      </w:r>
      <w:r w:rsidR="00033C0B">
        <w:t>minskas</w:t>
      </w:r>
      <w:r w:rsidR="009C04C9">
        <w:t>.</w:t>
      </w:r>
      <w:r w:rsidR="00033C0B">
        <w:t xml:space="preserve"> </w:t>
      </w:r>
      <w:r w:rsidR="00CD7877">
        <w:t>Fortsatt</w:t>
      </w:r>
      <w:r w:rsidR="001B024D">
        <w:t xml:space="preserve"> planering för området</w:t>
      </w:r>
      <w:r w:rsidR="00B23EA4">
        <w:t xml:space="preserve"> och markanvisningar</w:t>
      </w:r>
      <w:r w:rsidR="001B024D">
        <w:t xml:space="preserve"> </w:t>
      </w:r>
      <w:r w:rsidR="0022738E">
        <w:t xml:space="preserve">bör baseras på </w:t>
      </w:r>
      <w:r w:rsidR="00601BBA">
        <w:t>reell</w:t>
      </w:r>
      <w:r w:rsidR="00CD7877">
        <w:t>a</w:t>
      </w:r>
      <w:r w:rsidR="00601BBA">
        <w:t xml:space="preserve"> behov</w:t>
      </w:r>
      <w:r w:rsidR="00A06C0D">
        <w:t xml:space="preserve"> </w:t>
      </w:r>
      <w:r w:rsidR="0010025A">
        <w:t>och uppfyller</w:t>
      </w:r>
      <w:r w:rsidR="00A06C0D">
        <w:t xml:space="preserve"> de</w:t>
      </w:r>
      <w:r w:rsidR="00DE1548">
        <w:t xml:space="preserve"> krav som ställs för att bygga ändamålsenliga vård- och omsorgsboende</w:t>
      </w:r>
      <w:r w:rsidR="00626D8C">
        <w:t>n.</w:t>
      </w:r>
      <w:r w:rsidR="00DE1548">
        <w:t xml:space="preserve"> </w:t>
      </w:r>
    </w:p>
    <w:p w14:paraId="2CFD7E4A" w14:textId="4BF7441B" w:rsidR="00532048" w:rsidRPr="009F3B88" w:rsidRDefault="00990F9D" w:rsidP="009F3B88">
      <w:pPr>
        <w:pStyle w:val="Rubrik2"/>
      </w:pPr>
      <w:r>
        <w:t>Bedömning ur social dimension</w:t>
      </w:r>
    </w:p>
    <w:p w14:paraId="325E5C9E" w14:textId="0AEF5A0E" w:rsidR="00022553" w:rsidRDefault="00341609" w:rsidP="00022553">
      <w:pPr>
        <w:spacing w:after="120"/>
      </w:pPr>
      <w:r>
        <w:t>Hyresgäster i</w:t>
      </w:r>
      <w:r w:rsidR="00857BA8">
        <w:t xml:space="preserve"> vård- och omsorgsboende</w:t>
      </w:r>
      <w:r w:rsidR="0010025A">
        <w:t xml:space="preserve"> behöver få sina behov tillgodosedda genom ändamålsenliga bostäder som en del av goda livsvillkor. </w:t>
      </w:r>
      <w:r w:rsidR="00614F0D">
        <w:t xml:space="preserve">Ändamålsenliga bostäder bidrar till </w:t>
      </w:r>
      <w:r w:rsidR="00047136">
        <w:t>god upplevd boendemiljö samt arbetsmiljö för medarbetare.</w:t>
      </w:r>
    </w:p>
    <w:p w14:paraId="45BE98C6" w14:textId="5E4C5B7B" w:rsidR="00055E70" w:rsidRDefault="00427FA7" w:rsidP="00022553">
      <w:pPr>
        <w:spacing w:after="120"/>
      </w:pPr>
      <w:r>
        <w:br/>
      </w:r>
      <w:r w:rsidR="000B0A71">
        <w:t>Be</w:t>
      </w:r>
      <w:r w:rsidR="00A81C75">
        <w:t>dömningen är att f</w:t>
      </w:r>
      <w:r w:rsidR="001753AD">
        <w:t xml:space="preserve">astigheten </w:t>
      </w:r>
      <w:r w:rsidR="00861B01">
        <w:t>har stora behov av o</w:t>
      </w:r>
      <w:r w:rsidR="00B26DB2">
        <w:t>m</w:t>
      </w:r>
      <w:r w:rsidR="00861B01">
        <w:t>fattande</w:t>
      </w:r>
      <w:r w:rsidR="001753AD">
        <w:t xml:space="preserve"> renovering </w:t>
      </w:r>
      <w:r w:rsidR="00B26DB2">
        <w:t>då varken boende- eller arbetsmiljö uppfyller det som anses vara skäligt</w:t>
      </w:r>
      <w:r w:rsidR="004F02AC">
        <w:t>. Den</w:t>
      </w:r>
      <w:r w:rsidR="001753AD">
        <w:t xml:space="preserve"> fysiska miljön på Hammarhus är undermålig </w:t>
      </w:r>
      <w:r w:rsidR="004F02AC">
        <w:t>och</w:t>
      </w:r>
      <w:r w:rsidR="001753AD">
        <w:t xml:space="preserve"> det f</w:t>
      </w:r>
      <w:r w:rsidR="00091D7D">
        <w:t>inns</w:t>
      </w:r>
      <w:r w:rsidR="001753AD">
        <w:t xml:space="preserve"> risker med att bedriva verksamhet i fastigheten.</w:t>
      </w:r>
    </w:p>
    <w:p w14:paraId="69451425" w14:textId="77777777" w:rsidR="00022553" w:rsidRDefault="000C2C32" w:rsidP="00022553">
      <w:pPr>
        <w:spacing w:after="120"/>
      </w:pPr>
      <w:r w:rsidRPr="00A0314A">
        <w:lastRenderedPageBreak/>
        <w:t xml:space="preserve">Planering av vård- och omsorgsboende </w:t>
      </w:r>
      <w:r w:rsidR="001E40B1" w:rsidRPr="00A0314A">
        <w:t xml:space="preserve">bygger på att kunna leverera </w:t>
      </w:r>
      <w:r w:rsidR="009E6DB6" w:rsidRPr="00A0314A">
        <w:t xml:space="preserve">ett </w:t>
      </w:r>
      <w:r w:rsidR="00C020B2" w:rsidRPr="00A0314A">
        <w:t xml:space="preserve">boende </w:t>
      </w:r>
      <w:r w:rsidR="001E40B1" w:rsidRPr="00A0314A">
        <w:t xml:space="preserve">som stadens äldre har behov av och vill ha. </w:t>
      </w:r>
      <w:r w:rsidR="0006272A">
        <w:t xml:space="preserve">Vård- och omsorgsboenden behöver anpassas </w:t>
      </w:r>
      <w:r w:rsidR="001E40B1" w:rsidRPr="00A0314A">
        <w:t>till de krav som ställs utifrån attraktivitet och leverans av rätt vård</w:t>
      </w:r>
      <w:r w:rsidR="00094232">
        <w:t>. Hänsyn</w:t>
      </w:r>
      <w:r w:rsidR="001E40B1" w:rsidRPr="00A0314A">
        <w:t xml:space="preserve"> </w:t>
      </w:r>
      <w:r w:rsidR="003A4FC7" w:rsidRPr="00A0314A">
        <w:t>bör ta</w:t>
      </w:r>
      <w:r w:rsidR="001E40B1" w:rsidRPr="00A0314A">
        <w:t xml:space="preserve"> till den social dimensionen </w:t>
      </w:r>
      <w:r w:rsidR="00791BA0">
        <w:t>genom att möta de existerande behoven gällande mångfald, utformning, inriktning och hyreskostnader.</w:t>
      </w:r>
    </w:p>
    <w:p w14:paraId="174513E0" w14:textId="1B13FFB2" w:rsidR="00D55508" w:rsidRPr="00022553" w:rsidRDefault="00791BA0" w:rsidP="00022553">
      <w:pPr>
        <w:spacing w:after="120"/>
      </w:pPr>
      <w:r w:rsidRPr="00A0314A">
        <w:t xml:space="preserve"> </w:t>
      </w:r>
      <w:r w:rsidR="00946623">
        <w:br/>
      </w:r>
      <w:r w:rsidR="00D55508">
        <w:t xml:space="preserve">Utifrån </w:t>
      </w:r>
      <w:r w:rsidR="00D55508" w:rsidRPr="1F552DC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agens </w:t>
      </w:r>
      <w:r w:rsidR="00D55508" w:rsidRPr="1F552DC4">
        <w:rPr>
          <w:rFonts w:ascii="Times New Roman" w:eastAsia="Times New Roman" w:hAnsi="Times New Roman" w:cs="Times New Roman"/>
        </w:rPr>
        <w:t>överkapacitet</w:t>
      </w:r>
      <w:r w:rsidR="00D55508">
        <w:rPr>
          <w:rFonts w:ascii="Times New Roman" w:eastAsia="Times New Roman" w:hAnsi="Times New Roman" w:cs="Times New Roman"/>
        </w:rPr>
        <w:t xml:space="preserve"> </w:t>
      </w:r>
      <w:r w:rsidR="00D55508" w:rsidRPr="1F552DC4">
        <w:rPr>
          <w:rFonts w:ascii="Times New Roman" w:eastAsia="Times New Roman" w:hAnsi="Times New Roman" w:cs="Times New Roman"/>
        </w:rPr>
        <w:t xml:space="preserve">kommer hyresgäster </w:t>
      </w:r>
      <w:r w:rsidR="00D55508">
        <w:rPr>
          <w:rFonts w:ascii="Times New Roman" w:eastAsia="Times New Roman" w:hAnsi="Times New Roman" w:cs="Times New Roman"/>
        </w:rPr>
        <w:t xml:space="preserve">kunna </w:t>
      </w:r>
      <w:r w:rsidR="00D55508" w:rsidRPr="1F552DC4">
        <w:rPr>
          <w:rFonts w:ascii="Times New Roman" w:eastAsia="Times New Roman" w:hAnsi="Times New Roman" w:cs="Times New Roman"/>
        </w:rPr>
        <w:t>ges möjlighet att få sitt behov tillgodosett inom befintligt bestånd</w:t>
      </w:r>
      <w:r w:rsidR="00D55508">
        <w:rPr>
          <w:rFonts w:ascii="Times New Roman" w:eastAsia="Times New Roman" w:hAnsi="Times New Roman" w:cs="Times New Roman"/>
        </w:rPr>
        <w:t xml:space="preserve"> genom att de fritt kan få önska var de framöver vill bo. </w:t>
      </w:r>
    </w:p>
    <w:p w14:paraId="6EB43BCE" w14:textId="070C9091" w:rsidR="001B7AA7" w:rsidRDefault="001B7AA7" w:rsidP="001B7AA7">
      <w:pPr>
        <w:pStyle w:val="Rubrik2"/>
      </w:pPr>
      <w:r w:rsidRPr="001B7AA7">
        <w:t>Samverkan</w:t>
      </w:r>
    </w:p>
    <w:p w14:paraId="48216F1B" w14:textId="38C2C534" w:rsidR="009757ED" w:rsidRPr="00E74D24" w:rsidRDefault="00925A0F" w:rsidP="009757ED">
      <w:pPr>
        <w:rPr>
          <w:rFonts w:ascii="Times New Roman" w:eastAsia="Times New Roman" w:hAnsi="Times New Roman" w:cs="Times New Roman"/>
        </w:rPr>
      </w:pPr>
      <w:r>
        <w:t xml:space="preserve">Information har lämnats </w:t>
      </w:r>
      <w:r w:rsidR="009757ED" w:rsidRPr="55CBE64B">
        <w:rPr>
          <w:rFonts w:ascii="Times New Roman" w:eastAsia="Times New Roman" w:hAnsi="Times New Roman" w:cs="Times New Roman"/>
        </w:rPr>
        <w:t>på förvaltningsövergripande samverkansgrupp den 21 april 2021.</w:t>
      </w:r>
      <w:r w:rsidR="009757ED">
        <w:rPr>
          <w:rFonts w:ascii="Times New Roman" w:eastAsia="Times New Roman" w:hAnsi="Times New Roman" w:cs="Times New Roman"/>
        </w:rPr>
        <w:t xml:space="preserve"> </w:t>
      </w:r>
    </w:p>
    <w:p w14:paraId="45A98984" w14:textId="77777777" w:rsidR="008667A9" w:rsidRPr="00E74D24" w:rsidRDefault="008667A9" w:rsidP="008667A9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t>Bilagor</w:t>
      </w:r>
    </w:p>
    <w:p w14:paraId="1ED1F761" w14:textId="36A3A868" w:rsidR="00F85621" w:rsidRDefault="002013A6" w:rsidP="00925A0F">
      <w:pPr>
        <w:rPr>
          <w:rFonts w:asciiTheme="majorHAnsi" w:eastAsiaTheme="majorEastAsia" w:hAnsiTheme="majorHAnsi" w:cstheme="majorBidi"/>
          <w:b/>
          <w:color w:val="262626" w:themeColor="text1" w:themeTint="D9"/>
          <w:sz w:val="27"/>
          <w:szCs w:val="28"/>
        </w:rPr>
      </w:pPr>
      <w:r>
        <w:t>Bilaga 1 Lokalbehovsplan vård- och omsorgsboende för äldre 2020</w:t>
      </w:r>
    </w:p>
    <w:p w14:paraId="4B1D5C94" w14:textId="40756452" w:rsidR="00F85621" w:rsidRDefault="00F85621">
      <w:pPr>
        <w:spacing w:after="240" w:line="240" w:lineRule="auto"/>
        <w:rPr>
          <w:rFonts w:asciiTheme="majorHAnsi" w:eastAsiaTheme="majorEastAsia" w:hAnsiTheme="majorHAnsi" w:cstheme="majorBidi"/>
          <w:b/>
          <w:color w:val="262626" w:themeColor="text1" w:themeTint="D9"/>
          <w:sz w:val="27"/>
          <w:szCs w:val="28"/>
        </w:rPr>
      </w:pPr>
      <w:r>
        <w:rPr>
          <w:rFonts w:asciiTheme="majorHAnsi" w:eastAsiaTheme="majorEastAsia" w:hAnsiTheme="majorHAnsi" w:cstheme="majorBidi"/>
          <w:b/>
          <w:color w:val="262626" w:themeColor="text1" w:themeTint="D9"/>
          <w:sz w:val="27"/>
          <w:szCs w:val="28"/>
        </w:rPr>
        <w:br w:type="page"/>
      </w:r>
    </w:p>
    <w:p w14:paraId="2E6C1824" w14:textId="77777777" w:rsidR="000046E1" w:rsidRDefault="000046E1" w:rsidP="000046E1">
      <w:pPr>
        <w:pStyle w:val="Rubrik2"/>
      </w:pPr>
      <w:r>
        <w:lastRenderedPageBreak/>
        <w:t>Ärendet </w:t>
      </w:r>
    </w:p>
    <w:p w14:paraId="21CF2E42" w14:textId="77777777" w:rsidR="008667A9" w:rsidRDefault="008667A9" w:rsidP="008667A9">
      <w:r>
        <w:t xml:space="preserve">Ärendet gäller avveckling av Hammarhus vård- och </w:t>
      </w:r>
      <w:r w:rsidRPr="00D70250">
        <w:t>omsorgsboende</w:t>
      </w:r>
      <w:r>
        <w:t xml:space="preserve"> och uppsägning av nuvarande hyresavtal för avflyttning. F</w:t>
      </w:r>
      <w:r w:rsidRPr="008A0724">
        <w:t>astighete</w:t>
      </w:r>
      <w:r>
        <w:t>n</w:t>
      </w:r>
      <w:r w:rsidRPr="008A0724">
        <w:t xml:space="preserve"> </w:t>
      </w:r>
      <w:r>
        <w:t xml:space="preserve">Hammarhus </w:t>
      </w:r>
      <w:r w:rsidRPr="008A0724">
        <w:t>ha</w:t>
      </w:r>
      <w:r>
        <w:t>r</w:t>
      </w:r>
      <w:r w:rsidRPr="008A0724">
        <w:t xml:space="preserve"> nått sin tekniska livslängd </w:t>
      </w:r>
      <w:r>
        <w:t xml:space="preserve">och rekommenderas därför att avvecklas utan att ersättas och då finns inte behov av att förlänga hyresavtalet. </w:t>
      </w:r>
    </w:p>
    <w:p w14:paraId="1B46A367" w14:textId="77777777" w:rsidR="000046E1" w:rsidRDefault="000046E1" w:rsidP="000046E1">
      <w:pPr>
        <w:pStyle w:val="Rubrik2"/>
      </w:pPr>
      <w:r>
        <w:t>Beskrivning av ärendet</w:t>
      </w:r>
    </w:p>
    <w:p w14:paraId="1D94D6F2" w14:textId="3C195B21" w:rsidR="00EB2B1C" w:rsidRDefault="104F5A85" w:rsidP="000046E1">
      <w:pPr>
        <w:rPr>
          <w:rFonts w:ascii="Times New Roman" w:eastAsia="Times New Roman" w:hAnsi="Times New Roman" w:cs="Times New Roman"/>
        </w:rPr>
      </w:pPr>
      <w:r w:rsidRPr="003270DB">
        <w:rPr>
          <w:rFonts w:ascii="Times New Roman" w:eastAsia="Times New Roman" w:hAnsi="Times New Roman" w:cs="Times New Roman"/>
        </w:rPr>
        <w:t xml:space="preserve">Förslaget att avveckla Hammarhus </w:t>
      </w:r>
      <w:r w:rsidR="007B10ED">
        <w:rPr>
          <w:rFonts w:ascii="Times New Roman" w:eastAsia="Times New Roman" w:hAnsi="Times New Roman" w:cs="Times New Roman"/>
        </w:rPr>
        <w:t xml:space="preserve">utgår från </w:t>
      </w:r>
      <w:r w:rsidR="001273A4">
        <w:rPr>
          <w:rFonts w:ascii="Times New Roman" w:eastAsia="Times New Roman" w:hAnsi="Times New Roman" w:cs="Times New Roman"/>
        </w:rPr>
        <w:t>de</w:t>
      </w:r>
      <w:r w:rsidR="00C24632">
        <w:rPr>
          <w:rFonts w:ascii="Times New Roman" w:eastAsia="Times New Roman" w:hAnsi="Times New Roman" w:cs="Times New Roman"/>
        </w:rPr>
        <w:t>n</w:t>
      </w:r>
      <w:r w:rsidR="001273A4">
        <w:rPr>
          <w:rFonts w:ascii="Times New Roman" w:eastAsia="Times New Roman" w:hAnsi="Times New Roman" w:cs="Times New Roman"/>
        </w:rPr>
        <w:t xml:space="preserve"> </w:t>
      </w:r>
      <w:r w:rsidR="4C1F2DD8" w:rsidRPr="38A7C78A">
        <w:rPr>
          <w:rFonts w:ascii="Times New Roman" w:eastAsia="Times New Roman" w:hAnsi="Times New Roman" w:cs="Times New Roman"/>
        </w:rPr>
        <w:t>förstudie</w:t>
      </w:r>
      <w:r w:rsidR="001273A4">
        <w:rPr>
          <w:rFonts w:ascii="Times New Roman" w:eastAsia="Times New Roman" w:hAnsi="Times New Roman" w:cs="Times New Roman"/>
        </w:rPr>
        <w:t xml:space="preserve"> som beskriver</w:t>
      </w:r>
      <w:r w:rsidRPr="003270DB">
        <w:rPr>
          <w:rFonts w:ascii="Times New Roman" w:eastAsia="Times New Roman" w:hAnsi="Times New Roman" w:cs="Times New Roman"/>
        </w:rPr>
        <w:t xml:space="preserve"> att vård- och omsorgsboendet</w:t>
      </w:r>
      <w:r w:rsidR="31811A0E" w:rsidRPr="003270DB">
        <w:rPr>
          <w:rFonts w:ascii="Times New Roman" w:eastAsia="Times New Roman" w:hAnsi="Times New Roman" w:cs="Times New Roman"/>
        </w:rPr>
        <w:t xml:space="preserve"> i</w:t>
      </w:r>
      <w:r w:rsidR="00D57CE6">
        <w:rPr>
          <w:rFonts w:ascii="Times New Roman" w:eastAsia="Times New Roman" w:hAnsi="Times New Roman" w:cs="Times New Roman"/>
        </w:rPr>
        <w:t>nte är</w:t>
      </w:r>
      <w:r w:rsidRPr="003270DB">
        <w:rPr>
          <w:rFonts w:ascii="Times New Roman" w:eastAsia="Times New Roman" w:hAnsi="Times New Roman" w:cs="Times New Roman"/>
        </w:rPr>
        <w:t xml:space="preserve"> funktionsdugligt </w:t>
      </w:r>
      <w:r w:rsidR="00D57CE6">
        <w:rPr>
          <w:rFonts w:ascii="Times New Roman" w:eastAsia="Times New Roman" w:hAnsi="Times New Roman" w:cs="Times New Roman"/>
        </w:rPr>
        <w:t xml:space="preserve">när det </w:t>
      </w:r>
      <w:r w:rsidRPr="003270DB">
        <w:rPr>
          <w:rFonts w:ascii="Times New Roman" w:eastAsia="Times New Roman" w:hAnsi="Times New Roman" w:cs="Times New Roman"/>
        </w:rPr>
        <w:t>gäller byggnadens skick,</w:t>
      </w:r>
      <w:r w:rsidR="7841975A" w:rsidRPr="003270DB">
        <w:rPr>
          <w:rFonts w:ascii="Times New Roman" w:eastAsia="Times New Roman" w:hAnsi="Times New Roman" w:cs="Times New Roman"/>
        </w:rPr>
        <w:t xml:space="preserve"> </w:t>
      </w:r>
      <w:r w:rsidRPr="003270DB">
        <w:rPr>
          <w:rFonts w:ascii="Times New Roman" w:eastAsia="Times New Roman" w:hAnsi="Times New Roman" w:cs="Times New Roman"/>
        </w:rPr>
        <w:t>invändigt underhåll, tillgänglighetsanpassning samt</w:t>
      </w:r>
      <w:r w:rsidR="00D57CE6">
        <w:rPr>
          <w:rFonts w:ascii="Times New Roman" w:eastAsia="Times New Roman" w:hAnsi="Times New Roman" w:cs="Times New Roman"/>
        </w:rPr>
        <w:t xml:space="preserve"> </w:t>
      </w:r>
      <w:r w:rsidRPr="003270DB">
        <w:rPr>
          <w:rFonts w:ascii="Times New Roman" w:eastAsia="Times New Roman" w:hAnsi="Times New Roman" w:cs="Times New Roman"/>
        </w:rPr>
        <w:t>arbetsmiljö</w:t>
      </w:r>
      <w:r w:rsidR="00D57CE6">
        <w:rPr>
          <w:rFonts w:ascii="Times New Roman" w:eastAsia="Times New Roman" w:hAnsi="Times New Roman" w:cs="Times New Roman"/>
        </w:rPr>
        <w:t xml:space="preserve"> för medarbetare</w:t>
      </w:r>
      <w:r w:rsidRPr="003270DB">
        <w:rPr>
          <w:rFonts w:ascii="Times New Roman" w:eastAsia="Times New Roman" w:hAnsi="Times New Roman" w:cs="Times New Roman"/>
        </w:rPr>
        <w:t>.</w:t>
      </w:r>
      <w:r w:rsidR="009A6DE5">
        <w:rPr>
          <w:rFonts w:ascii="Times New Roman" w:eastAsia="Times New Roman" w:hAnsi="Times New Roman" w:cs="Times New Roman"/>
        </w:rPr>
        <w:t xml:space="preserve"> </w:t>
      </w:r>
    </w:p>
    <w:p w14:paraId="3015A957" w14:textId="77777777" w:rsidR="00DB06A8" w:rsidRDefault="00DB06A8" w:rsidP="00DB06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 nu befinner sig Göteborgs Stad i ett läge med överkapacitet av platser inom vård- och omsorgsboenden. Detta innebär att det finns utrymme att anpassa vård- och omsorgsboenden för att möta kommande behov genom att avveckla lokaler som inte är ändamålsenliga. I samband med den nya nämndorganisationen som genomfördes från den 1 januari 2021 skapades andra förutsättningar att på ett övergripande sätt inom samma förvaltning se över hela vård- och omsorgskedjan för att effektivisera verksamheten och anpassa den till kommande behov. </w:t>
      </w:r>
    </w:p>
    <w:p w14:paraId="12EA6D8E" w14:textId="16EF4282" w:rsidR="00091D7D" w:rsidRDefault="00091D7D" w:rsidP="00091D7D">
      <w:pPr>
        <w:rPr>
          <w:rFonts w:ascii="Times New Roman" w:eastAsia="Times New Roman" w:hAnsi="Times New Roman" w:cs="Times New Roman"/>
        </w:rPr>
      </w:pPr>
      <w:r>
        <w:t xml:space="preserve">Utifrån </w:t>
      </w:r>
      <w:r w:rsidRPr="1F552DC4">
        <w:rPr>
          <w:rFonts w:ascii="Times New Roman" w:eastAsia="Times New Roman" w:hAnsi="Times New Roman" w:cs="Times New Roman"/>
        </w:rPr>
        <w:t>överkapacitet</w:t>
      </w:r>
      <w:r w:rsidR="00E075C8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 xml:space="preserve"> </w:t>
      </w:r>
      <w:r w:rsidRPr="1F552DC4">
        <w:rPr>
          <w:rFonts w:ascii="Times New Roman" w:eastAsia="Times New Roman" w:hAnsi="Times New Roman" w:cs="Times New Roman"/>
        </w:rPr>
        <w:t xml:space="preserve">kommer hyresgäster </w:t>
      </w:r>
      <w:r>
        <w:rPr>
          <w:rFonts w:ascii="Times New Roman" w:eastAsia="Times New Roman" w:hAnsi="Times New Roman" w:cs="Times New Roman"/>
        </w:rPr>
        <w:t xml:space="preserve">kunna </w:t>
      </w:r>
      <w:r w:rsidRPr="1F552DC4">
        <w:rPr>
          <w:rFonts w:ascii="Times New Roman" w:eastAsia="Times New Roman" w:hAnsi="Times New Roman" w:cs="Times New Roman"/>
        </w:rPr>
        <w:t>ges möjlighet att få sitt behov tillgodosett inom befintligt bestånd</w:t>
      </w:r>
      <w:r>
        <w:rPr>
          <w:rFonts w:ascii="Times New Roman" w:eastAsia="Times New Roman" w:hAnsi="Times New Roman" w:cs="Times New Roman"/>
        </w:rPr>
        <w:t xml:space="preserve"> genom att de fritt kan få önska var de framöver vill bo. </w:t>
      </w:r>
      <w:r w:rsidR="009C1F12">
        <w:rPr>
          <w:rFonts w:ascii="Times New Roman" w:eastAsia="Times New Roman" w:hAnsi="Times New Roman" w:cs="Times New Roman"/>
        </w:rPr>
        <w:t xml:space="preserve">Inom stadsområde nordost finns en </w:t>
      </w:r>
      <w:r w:rsidR="00E07D32">
        <w:rPr>
          <w:rFonts w:ascii="Times New Roman" w:eastAsia="Times New Roman" w:hAnsi="Times New Roman" w:cs="Times New Roman"/>
        </w:rPr>
        <w:t xml:space="preserve">överkapacitet avseende platser inom vård- och omsorgsboenden </w:t>
      </w:r>
      <w:r w:rsidR="00804E16">
        <w:rPr>
          <w:rFonts w:ascii="Times New Roman" w:eastAsia="Times New Roman" w:hAnsi="Times New Roman" w:cs="Times New Roman"/>
        </w:rPr>
        <w:t xml:space="preserve">både inom egen och extern regi. </w:t>
      </w:r>
      <w:r w:rsidR="00D73F89">
        <w:rPr>
          <w:rFonts w:ascii="Times New Roman" w:eastAsia="Times New Roman" w:hAnsi="Times New Roman" w:cs="Times New Roman"/>
        </w:rPr>
        <w:t>T</w:t>
      </w:r>
      <w:r w:rsidR="00AE5FDF">
        <w:rPr>
          <w:rFonts w:ascii="Times New Roman" w:eastAsia="Times New Roman" w:hAnsi="Times New Roman" w:cs="Times New Roman"/>
        </w:rPr>
        <w:t xml:space="preserve">abellen nedan </w:t>
      </w:r>
      <w:r w:rsidR="00D73F89">
        <w:rPr>
          <w:rFonts w:ascii="Times New Roman" w:eastAsia="Times New Roman" w:hAnsi="Times New Roman" w:cs="Times New Roman"/>
        </w:rPr>
        <w:t>v</w:t>
      </w:r>
      <w:r w:rsidR="00047B8F">
        <w:rPr>
          <w:rFonts w:ascii="Times New Roman" w:eastAsia="Times New Roman" w:hAnsi="Times New Roman" w:cs="Times New Roman"/>
        </w:rPr>
        <w:t>isar att det sedan 2019</w:t>
      </w:r>
      <w:r w:rsidR="00AE5FDF">
        <w:rPr>
          <w:rFonts w:ascii="Times New Roman" w:eastAsia="Times New Roman" w:hAnsi="Times New Roman" w:cs="Times New Roman"/>
        </w:rPr>
        <w:t xml:space="preserve"> f</w:t>
      </w:r>
      <w:r w:rsidR="00047B8F">
        <w:rPr>
          <w:rFonts w:ascii="Times New Roman" w:eastAsia="Times New Roman" w:hAnsi="Times New Roman" w:cs="Times New Roman"/>
        </w:rPr>
        <w:t>u</w:t>
      </w:r>
      <w:r w:rsidR="00AE5FDF">
        <w:rPr>
          <w:rFonts w:ascii="Times New Roman" w:eastAsia="Times New Roman" w:hAnsi="Times New Roman" w:cs="Times New Roman"/>
        </w:rPr>
        <w:t>nn</w:t>
      </w:r>
      <w:r w:rsidR="00047B8F">
        <w:rPr>
          <w:rFonts w:ascii="Times New Roman" w:eastAsia="Times New Roman" w:hAnsi="Times New Roman" w:cs="Times New Roman"/>
        </w:rPr>
        <w:t>it</w:t>
      </w:r>
      <w:r w:rsidR="00AE5FDF">
        <w:rPr>
          <w:rFonts w:ascii="Times New Roman" w:eastAsia="Times New Roman" w:hAnsi="Times New Roman" w:cs="Times New Roman"/>
        </w:rPr>
        <w:t>s fler möjliga platser</w:t>
      </w:r>
      <w:r w:rsidR="00E44BCF">
        <w:rPr>
          <w:rFonts w:ascii="Times New Roman" w:eastAsia="Times New Roman" w:hAnsi="Times New Roman" w:cs="Times New Roman"/>
        </w:rPr>
        <w:t xml:space="preserve"> än efterfrågan</w:t>
      </w:r>
      <w:r w:rsidR="00AE5FDF">
        <w:rPr>
          <w:rFonts w:ascii="Times New Roman" w:eastAsia="Times New Roman" w:hAnsi="Times New Roman" w:cs="Times New Roman"/>
        </w:rPr>
        <w:t xml:space="preserve"> inom </w:t>
      </w:r>
      <w:r w:rsidR="00D73F89">
        <w:rPr>
          <w:rFonts w:ascii="Times New Roman" w:eastAsia="Times New Roman" w:hAnsi="Times New Roman" w:cs="Times New Roman"/>
        </w:rPr>
        <w:t>närområde Angered</w:t>
      </w:r>
      <w:r w:rsidR="00E44BCF">
        <w:rPr>
          <w:rFonts w:ascii="Times New Roman" w:eastAsia="Times New Roman" w:hAnsi="Times New Roman" w:cs="Times New Roman"/>
        </w:rPr>
        <w:t>.</w:t>
      </w:r>
      <w:r w:rsidR="00AE5FDF">
        <w:rPr>
          <w:rFonts w:ascii="Times New Roman" w:eastAsia="Times New Roman" w:hAnsi="Times New Roman" w:cs="Times New Roman"/>
        </w:rPr>
        <w:t xml:space="preserve"> </w:t>
      </w:r>
    </w:p>
    <w:p w14:paraId="39803276" w14:textId="579ECB32" w:rsidR="00150111" w:rsidRPr="00D73F89" w:rsidRDefault="00150111" w:rsidP="00091D7D">
      <w:pPr>
        <w:rPr>
          <w:rFonts w:ascii="Times New Roman" w:eastAsia="Times New Roman" w:hAnsi="Times New Roman" w:cs="Times New Roman"/>
        </w:rPr>
      </w:pPr>
      <w:r w:rsidRPr="00D73F89">
        <w:rPr>
          <w:noProof/>
        </w:rPr>
        <w:drawing>
          <wp:inline distT="0" distB="0" distL="0" distR="0" wp14:anchorId="01E615CF" wp14:editId="3F24E5D8">
            <wp:extent cx="5039360" cy="2082165"/>
            <wp:effectExtent l="0" t="0" r="8890" b="13335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EB5FC055-C3CD-49B0-9EA7-44A67CADEA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A8B016F" w14:textId="41CDF496" w:rsidR="004070F3" w:rsidRDefault="00E42972" w:rsidP="004070F3">
      <w:r>
        <w:rPr>
          <w:rFonts w:ascii="Times New Roman" w:eastAsia="Times New Roman" w:hAnsi="Times New Roman" w:cs="Times New Roman"/>
        </w:rPr>
        <w:t xml:space="preserve">Pandemin har påverkat behovsbilden gällande vård- och omsorg och det finns en osäkerhet kring hur behoven kommer att se ut på sikt. Idag råder det inte längre brist på permanentlägenheter och det finns utrymme för den </w:t>
      </w:r>
      <w:r w:rsidRPr="00F86F99">
        <w:rPr>
          <w:rFonts w:ascii="Times New Roman" w:eastAsia="Times New Roman" w:hAnsi="Times New Roman" w:cs="Times New Roman"/>
        </w:rPr>
        <w:t xml:space="preserve">enskilde </w:t>
      </w:r>
      <w:r>
        <w:rPr>
          <w:rFonts w:ascii="Times New Roman" w:eastAsia="Times New Roman" w:hAnsi="Times New Roman" w:cs="Times New Roman"/>
        </w:rPr>
        <w:t>att få</w:t>
      </w:r>
      <w:r w:rsidRPr="00F86F99">
        <w:rPr>
          <w:rFonts w:ascii="Times New Roman" w:eastAsia="Times New Roman" w:hAnsi="Times New Roman" w:cs="Times New Roman"/>
        </w:rPr>
        <w:t xml:space="preserve"> rätt typ av insats i ett tidigt skede. </w:t>
      </w:r>
      <w:r>
        <w:rPr>
          <w:rFonts w:ascii="Times New Roman" w:eastAsia="Times New Roman" w:hAnsi="Times New Roman" w:cs="Times New Roman"/>
        </w:rPr>
        <w:br/>
      </w:r>
      <w:r w:rsidR="00957080">
        <w:rPr>
          <w:rFonts w:ascii="Times New Roman" w:eastAsia="Times New Roman" w:hAnsi="Times New Roman" w:cs="Times New Roman"/>
        </w:rPr>
        <w:t>Utifrån detta finns inte behov av att förlänga hyresavtalet</w:t>
      </w:r>
      <w:r w:rsidR="008975A5">
        <w:rPr>
          <w:rFonts w:ascii="Times New Roman" w:eastAsia="Times New Roman" w:hAnsi="Times New Roman" w:cs="Times New Roman"/>
        </w:rPr>
        <w:t xml:space="preserve">. </w:t>
      </w:r>
      <w:r w:rsidR="004070F3">
        <w:t>Sedan tidigare finns information om att fastighetsägaren planerar en omfattande renovering vilket innebär att förvaltningen inte kommer kunna använda lokalerna under resterande hyresperiod.</w:t>
      </w:r>
    </w:p>
    <w:p w14:paraId="619D92D4" w14:textId="729280AC" w:rsidR="00206DDE" w:rsidRDefault="00E43D69" w:rsidP="00206DDE">
      <w:r>
        <w:rPr>
          <w:rFonts w:ascii="Times New Roman" w:eastAsia="Times New Roman" w:hAnsi="Times New Roman" w:cs="Times New Roman"/>
        </w:rPr>
        <w:t xml:space="preserve">Förvaltningen </w:t>
      </w:r>
      <w:r w:rsidR="00290CB8">
        <w:rPr>
          <w:rFonts w:ascii="Times New Roman" w:eastAsia="Times New Roman" w:hAnsi="Times New Roman" w:cs="Times New Roman"/>
        </w:rPr>
        <w:t>kan redan nu</w:t>
      </w:r>
      <w:r w:rsidR="00206DDE">
        <w:t xml:space="preserve"> signalera om avveckling </w:t>
      </w:r>
      <w:r w:rsidR="00A679C0">
        <w:t>och ha dialog om att avsluta hyresavtalet i förtid. Det ger fa</w:t>
      </w:r>
      <w:r w:rsidR="00206DDE">
        <w:t>stighetsägaren möjlighet att värdera framtida användning och inriktning för fastigheten.</w:t>
      </w:r>
      <w:r>
        <w:t xml:space="preserve"> </w:t>
      </w:r>
    </w:p>
    <w:p w14:paraId="795F3C6B" w14:textId="6744A182" w:rsidR="00750C22" w:rsidRDefault="00750C22" w:rsidP="00206DDE"/>
    <w:p w14:paraId="35BF9ACA" w14:textId="030C8042" w:rsidR="007B2104" w:rsidRPr="00153ED9" w:rsidRDefault="00D76338" w:rsidP="00994C99">
      <w:pPr>
        <w:pStyle w:val="Rubrik3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153ED9">
        <w:rPr>
          <w:rFonts w:ascii="Times New Roman" w:eastAsia="Times New Roman" w:hAnsi="Times New Roman" w:cs="Times New Roman"/>
          <w:bCs/>
          <w:color w:val="auto"/>
          <w:sz w:val="22"/>
        </w:rPr>
        <w:lastRenderedPageBreak/>
        <w:t>Bakgrund och nuläge</w:t>
      </w:r>
      <w:r w:rsidR="00D974FB" w:rsidRPr="00153ED9">
        <w:rPr>
          <w:rFonts w:ascii="Times New Roman" w:eastAsia="Times New Roman" w:hAnsi="Times New Roman" w:cs="Times New Roman"/>
          <w:bCs/>
          <w:color w:val="auto"/>
          <w:sz w:val="22"/>
        </w:rPr>
        <w:t xml:space="preserve"> </w:t>
      </w:r>
      <w:r w:rsidR="00606342" w:rsidRPr="00153ED9">
        <w:rPr>
          <w:rFonts w:ascii="Times New Roman" w:eastAsia="Times New Roman" w:hAnsi="Times New Roman" w:cs="Times New Roman"/>
          <w:bCs/>
          <w:color w:val="auto"/>
          <w:sz w:val="22"/>
        </w:rPr>
        <w:t>Hammarhus vård- och omsorgsboende</w:t>
      </w:r>
    </w:p>
    <w:p w14:paraId="76C48525" w14:textId="243DFB82" w:rsidR="00186E9A" w:rsidRDefault="00EC2684" w:rsidP="002E6903">
      <w:r>
        <w:t xml:space="preserve">Stadsdelen Hammarkullen byggdes </w:t>
      </w:r>
      <w:r w:rsidR="002E6903">
        <w:t>1968–1970</w:t>
      </w:r>
      <w:r>
        <w:t xml:space="preserve"> som ett led i miljonprogrammet. </w:t>
      </w:r>
      <w:r w:rsidR="004F61E6">
        <w:t xml:space="preserve">Vid </w:t>
      </w:r>
      <w:r w:rsidR="002E6903">
        <w:t xml:space="preserve">Hammarkulletorget uppfördes </w:t>
      </w:r>
      <w:r w:rsidR="00124C87">
        <w:t xml:space="preserve">Hammarhus </w:t>
      </w:r>
      <w:r w:rsidR="00014B22">
        <w:t>vård- och omsorgsboende</w:t>
      </w:r>
      <w:r w:rsidR="0040711D">
        <w:t xml:space="preserve"> 1971 och sedan dess har äldreomsorg bedrivits i fastigheten.</w:t>
      </w:r>
      <w:r w:rsidR="00C9695F">
        <w:t xml:space="preserve"> </w:t>
      </w:r>
      <w:r w:rsidR="001B7E0B">
        <w:t xml:space="preserve">Fastigheten är ett </w:t>
      </w:r>
      <w:r w:rsidR="00FB76C0">
        <w:t>7</w:t>
      </w:r>
      <w:r w:rsidR="00407231">
        <w:t xml:space="preserve"> </w:t>
      </w:r>
      <w:r w:rsidR="001B7E0B">
        <w:t>våningshus</w:t>
      </w:r>
      <w:r w:rsidR="00DD2FA1">
        <w:t xml:space="preserve"> i betong med sjöstensfasad</w:t>
      </w:r>
      <w:r w:rsidR="009D4014">
        <w:t xml:space="preserve"> </w:t>
      </w:r>
      <w:r w:rsidR="00714EB2">
        <w:t>med</w:t>
      </w:r>
      <w:r w:rsidR="009D4014">
        <w:t xml:space="preserve"> 102 lägenheter</w:t>
      </w:r>
      <w:r w:rsidR="00714EB2">
        <w:t xml:space="preserve"> fördelade på </w:t>
      </w:r>
      <w:r w:rsidR="00FB76C0">
        <w:t>6</w:t>
      </w:r>
      <w:r w:rsidR="00714EB2">
        <w:t xml:space="preserve"> våningsplan.</w:t>
      </w:r>
      <w:r w:rsidR="009D4014">
        <w:t xml:space="preserve"> </w:t>
      </w:r>
      <w:r w:rsidR="00C02326">
        <w:br/>
      </w:r>
      <w:r w:rsidR="00515547">
        <w:t xml:space="preserve">Boendet har </w:t>
      </w:r>
      <w:r w:rsidR="000B42CE">
        <w:t xml:space="preserve">under åren </w:t>
      </w:r>
      <w:r w:rsidR="0050137E">
        <w:t xml:space="preserve">periodvis </w:t>
      </w:r>
      <w:r w:rsidR="00515547">
        <w:t xml:space="preserve">haft svårt att uppnå </w:t>
      </w:r>
      <w:r w:rsidR="000B42CE">
        <w:t>hög</w:t>
      </w:r>
      <w:r w:rsidR="00515547">
        <w:t xml:space="preserve"> beläggning</w:t>
      </w:r>
      <w:r w:rsidR="000B42CE">
        <w:t xml:space="preserve">sgrad och </w:t>
      </w:r>
      <w:r w:rsidR="006A240C">
        <w:t>haft</w:t>
      </w:r>
      <w:r w:rsidR="000B42CE">
        <w:t xml:space="preserve"> tomma platser</w:t>
      </w:r>
      <w:r w:rsidR="00515547">
        <w:t xml:space="preserve">. </w:t>
      </w:r>
      <w:r w:rsidR="00D32F13">
        <w:t>Under 2017 omvandlades 51 av de permanenta lägenheterna till korttidsplatser.</w:t>
      </w:r>
      <w:r w:rsidR="004F5835">
        <w:t xml:space="preserve"> Åtgärden bidrog till att öka beläggningsgraden.</w:t>
      </w:r>
    </w:p>
    <w:p w14:paraId="6FE710C2" w14:textId="6BE5662B" w:rsidR="002E6903" w:rsidRDefault="000D0E6D" w:rsidP="002E6903">
      <w:r>
        <w:t>Huset är inte funktionsdugligt</w:t>
      </w:r>
      <w:r w:rsidR="00670654">
        <w:t xml:space="preserve"> gällande byggnadens skick, invändigt underhåll </w:t>
      </w:r>
      <w:r w:rsidR="004A3A54">
        <w:t>samt</w:t>
      </w:r>
      <w:r w:rsidR="00670654">
        <w:t xml:space="preserve"> </w:t>
      </w:r>
      <w:r w:rsidR="00CC1024">
        <w:t>boende</w:t>
      </w:r>
      <w:r w:rsidR="00D97EFC">
        <w:t xml:space="preserve">- </w:t>
      </w:r>
      <w:r w:rsidR="004A3A54">
        <w:t>och</w:t>
      </w:r>
      <w:r w:rsidR="00D97EFC">
        <w:t xml:space="preserve"> </w:t>
      </w:r>
      <w:r w:rsidR="00CC1024">
        <w:t xml:space="preserve">arbetsmiljö. </w:t>
      </w:r>
      <w:r w:rsidR="00D97EFC">
        <w:t xml:space="preserve">Lägenheterna har små toaletter som inte uppfyller dagens krav på tillgänglighet och skapar arbetsmiljöproblem. </w:t>
      </w:r>
      <w:r w:rsidR="00CC1024">
        <w:t>Hyresgästerna kan inte använda balkonger eller uteplats</w:t>
      </w:r>
      <w:r w:rsidR="00D97EFC">
        <w:t xml:space="preserve"> vilket minskar möjligheten till utevistelse.</w:t>
      </w:r>
    </w:p>
    <w:p w14:paraId="31C467FA" w14:textId="1FEA1221" w:rsidR="007165BC" w:rsidRDefault="00E240A7" w:rsidP="007165BC">
      <w:r>
        <w:t>Hyresavtalet löper ut vid</w:t>
      </w:r>
      <w:r w:rsidR="005F736B">
        <w:t xml:space="preserve"> </w:t>
      </w:r>
      <w:r w:rsidR="005F736B" w:rsidRPr="00B048FE">
        <w:t xml:space="preserve">årsskiftet 2021–2022 </w:t>
      </w:r>
      <w:r w:rsidR="005F736B">
        <w:t>för Hammarhus vård</w:t>
      </w:r>
      <w:r w:rsidR="00B048FE">
        <w:t>-</w:t>
      </w:r>
      <w:r w:rsidR="005F736B">
        <w:t xml:space="preserve"> och omsorgsboende samt korttiden</w:t>
      </w:r>
      <w:r>
        <w:t>.</w:t>
      </w:r>
      <w:r w:rsidR="009D3212">
        <w:t xml:space="preserve"> </w:t>
      </w:r>
      <w:r w:rsidR="007165BC">
        <w:t xml:space="preserve">Fastigheten har </w:t>
      </w:r>
      <w:r w:rsidR="00A5715A">
        <w:t>sedan länge varit</w:t>
      </w:r>
      <w:r w:rsidR="007165BC">
        <w:t xml:space="preserve"> i stort behov av </w:t>
      </w:r>
      <w:r w:rsidR="006F0205">
        <w:t xml:space="preserve">omfattande </w:t>
      </w:r>
      <w:r w:rsidR="007165BC">
        <w:t>renovering</w:t>
      </w:r>
      <w:r w:rsidR="00934E87">
        <w:t xml:space="preserve"> där </w:t>
      </w:r>
      <w:r w:rsidR="007165BC">
        <w:t>boende</w:t>
      </w:r>
      <w:r w:rsidR="00BD7FD6">
        <w:t>m</w:t>
      </w:r>
      <w:r w:rsidR="007165BC">
        <w:t xml:space="preserve">iljön </w:t>
      </w:r>
      <w:r w:rsidR="006F0205">
        <w:t>och</w:t>
      </w:r>
      <w:r w:rsidR="007165BC">
        <w:t xml:space="preserve"> arbetsmiljön </w:t>
      </w:r>
      <w:r w:rsidR="006F0205">
        <w:t xml:space="preserve">inte anses vara skälig. </w:t>
      </w:r>
      <w:r w:rsidR="005479B6">
        <w:t>Den</w:t>
      </w:r>
      <w:r w:rsidR="002B6C64">
        <w:t xml:space="preserve"> fysiska miljön på Hammarhus är undermålig </w:t>
      </w:r>
      <w:r w:rsidR="005479B6">
        <w:t xml:space="preserve">och </w:t>
      </w:r>
      <w:r w:rsidR="002B6C64">
        <w:t>det föreligger risker med att bedriva verksamhet i fastigheten.</w:t>
      </w:r>
      <w:r w:rsidR="000F213E">
        <w:t xml:space="preserve"> </w:t>
      </w:r>
    </w:p>
    <w:p w14:paraId="3372BC94" w14:textId="728C2548" w:rsidR="005A1D37" w:rsidRPr="005A1D37" w:rsidRDefault="000046E1" w:rsidP="005A1D37">
      <w:pPr>
        <w:pStyle w:val="Rubrik2"/>
      </w:pPr>
      <w:r>
        <w:t>Förvaltningens bedömning</w:t>
      </w:r>
    </w:p>
    <w:p w14:paraId="0742A732" w14:textId="268B6F47" w:rsidR="0054478A" w:rsidRDefault="0054478A" w:rsidP="0054478A">
      <w:r>
        <w:rPr>
          <w:rFonts w:ascii="Times New Roman" w:eastAsia="Times New Roman" w:hAnsi="Times New Roman" w:cs="Times New Roman"/>
        </w:rPr>
        <w:t xml:space="preserve">Fastigheten Hammarhus </w:t>
      </w:r>
      <w:r w:rsidRPr="003270DB">
        <w:rPr>
          <w:rFonts w:ascii="Times New Roman" w:eastAsia="Times New Roman" w:hAnsi="Times New Roman" w:cs="Times New Roman"/>
        </w:rPr>
        <w:t>är</w:t>
      </w:r>
      <w:r>
        <w:rPr>
          <w:rFonts w:ascii="Times New Roman" w:eastAsia="Times New Roman" w:hAnsi="Times New Roman" w:cs="Times New Roman"/>
        </w:rPr>
        <w:t xml:space="preserve"> inte</w:t>
      </w:r>
      <w:r w:rsidRPr="003270DB">
        <w:rPr>
          <w:rFonts w:ascii="Times New Roman" w:eastAsia="Times New Roman" w:hAnsi="Times New Roman" w:cs="Times New Roman"/>
        </w:rPr>
        <w:t xml:space="preserve"> funktionsdugligt </w:t>
      </w:r>
      <w:r>
        <w:rPr>
          <w:rFonts w:ascii="Times New Roman" w:eastAsia="Times New Roman" w:hAnsi="Times New Roman" w:cs="Times New Roman"/>
        </w:rPr>
        <w:t>när det</w:t>
      </w:r>
      <w:r w:rsidRPr="003270DB">
        <w:rPr>
          <w:rFonts w:ascii="Times New Roman" w:eastAsia="Times New Roman" w:hAnsi="Times New Roman" w:cs="Times New Roman"/>
        </w:rPr>
        <w:t xml:space="preserve"> gäller byggnadens skick, invändigt underhåll, tillgänglighetsanpassning</w:t>
      </w:r>
      <w:r>
        <w:rPr>
          <w:rFonts w:ascii="Times New Roman" w:eastAsia="Times New Roman" w:hAnsi="Times New Roman" w:cs="Times New Roman"/>
        </w:rPr>
        <w:t xml:space="preserve"> </w:t>
      </w:r>
      <w:r w:rsidR="004A3A54">
        <w:rPr>
          <w:rFonts w:ascii="Times New Roman" w:eastAsia="Times New Roman" w:hAnsi="Times New Roman" w:cs="Times New Roman"/>
        </w:rPr>
        <w:t>samt</w:t>
      </w:r>
      <w:r>
        <w:rPr>
          <w:rFonts w:ascii="Times New Roman" w:eastAsia="Times New Roman" w:hAnsi="Times New Roman" w:cs="Times New Roman"/>
        </w:rPr>
        <w:t xml:space="preserve"> </w:t>
      </w:r>
      <w:r w:rsidR="007D3777">
        <w:rPr>
          <w:rFonts w:ascii="Times New Roman" w:eastAsia="Times New Roman" w:hAnsi="Times New Roman" w:cs="Times New Roman"/>
        </w:rPr>
        <w:t xml:space="preserve">boende- </w:t>
      </w:r>
      <w:r w:rsidR="004A3A54">
        <w:rPr>
          <w:rFonts w:ascii="Times New Roman" w:eastAsia="Times New Roman" w:hAnsi="Times New Roman" w:cs="Times New Roman"/>
        </w:rPr>
        <w:t>och</w:t>
      </w:r>
      <w:r w:rsidR="007D37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arbetsmiljö</w:t>
      </w:r>
      <w:r w:rsidR="007D377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14CEDB" w14:textId="7D79FADB" w:rsidR="0054478A" w:rsidRDefault="0054478A" w:rsidP="005447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Utifrån nuvarande överkapacitet av platser inom vård- och omsorgsboenden</w:t>
      </w:r>
      <w:r w:rsidR="001E51D6">
        <w:rPr>
          <w:rFonts w:ascii="Times New Roman" w:eastAsia="Times New Roman" w:hAnsi="Times New Roman" w:cs="Times New Roman"/>
        </w:rPr>
        <w:t xml:space="preserve"> finns</w:t>
      </w:r>
      <w:r>
        <w:rPr>
          <w:rFonts w:ascii="Times New Roman" w:eastAsia="Times New Roman" w:hAnsi="Times New Roman" w:cs="Times New Roman"/>
        </w:rPr>
        <w:t xml:space="preserve"> utrymme att anpassa vård- och omsorgsboenden för att möta kommande behov genom att avveckla lokaler som inte är ändamålsenliga. Samtliga hyresgästerna kommer få sitt behov tillgodosett inom befintligt bestånd.</w:t>
      </w:r>
    </w:p>
    <w:p w14:paraId="4B999872" w14:textId="77777777" w:rsidR="00BB4774" w:rsidRDefault="00BB4774" w:rsidP="0054478A">
      <w:pPr>
        <w:rPr>
          <w:rFonts w:ascii="Times New Roman" w:eastAsia="Times New Roman" w:hAnsi="Times New Roman" w:cs="Times New Roman"/>
        </w:rPr>
      </w:pPr>
    </w:p>
    <w:p w14:paraId="7EA0C406" w14:textId="77777777" w:rsidR="007B10ED" w:rsidRPr="00E74D24" w:rsidRDefault="007B10ED" w:rsidP="007B10ED">
      <w:pPr>
        <w:rPr>
          <w:rFonts w:ascii="Times New Roman" w:eastAsia="Times New Roman" w:hAnsi="Times New Roman" w:cs="Times New Roman"/>
          <w:sz w:val="24"/>
          <w:szCs w:val="28"/>
        </w:rPr>
      </w:pPr>
      <w:r w:rsidRPr="00E74D24">
        <w:rPr>
          <w:rFonts w:ascii="Times New Roman" w:eastAsia="Times New Roman" w:hAnsi="Times New Roman" w:cs="Times New Roman"/>
          <w:sz w:val="24"/>
          <w:szCs w:val="28"/>
        </w:rPr>
        <w:t>Äldre samt vård - och omsorgsförvaltningen</w:t>
      </w:r>
    </w:p>
    <w:p w14:paraId="788D0373" w14:textId="77777777" w:rsidR="007B10ED" w:rsidRPr="00E74D24" w:rsidRDefault="007B10ED" w:rsidP="007B10ED">
      <w:pPr>
        <w:rPr>
          <w:rFonts w:ascii="Times New Roman" w:eastAsia="Times New Roman" w:hAnsi="Times New Roman" w:cs="Times New Roman"/>
        </w:rPr>
      </w:pPr>
    </w:p>
    <w:tbl>
      <w:tblPr>
        <w:tblStyle w:val="Tabellrutnt1"/>
        <w:tblpPr w:leftFromText="142" w:rightFromText="142" w:vertAnchor="text" w:horzAnchor="page" w:tblpX="1419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med namn och befattningar"/>
        <w:tblDescription w:val="Handläggarens namn, chefens namn"/>
      </w:tblPr>
      <w:tblGrid>
        <w:gridCol w:w="3544"/>
        <w:gridCol w:w="5528"/>
      </w:tblGrid>
      <w:tr w:rsidR="007B10ED" w:rsidRPr="00E74D24" w14:paraId="142DA6D5" w14:textId="77777777" w:rsidTr="00402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0"/>
          <w:tblHeader w:val="0"/>
        </w:trPr>
        <w:tc>
          <w:tcPr>
            <w:tcW w:w="3544" w:type="dxa"/>
            <w:shd w:val="clear" w:color="auto" w:fill="auto"/>
          </w:tcPr>
          <w:p w14:paraId="54CA5AEC" w14:textId="77777777" w:rsidR="007B10ED" w:rsidRPr="00022553" w:rsidRDefault="007B10ED" w:rsidP="00402635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22553">
              <w:rPr>
                <w:rFonts w:ascii="Times New Roman" w:hAnsi="Times New Roman" w:cs="Times New Roman"/>
                <w:b w:val="0"/>
                <w:bCs/>
              </w:rPr>
              <w:t>Tina Isaksson</w:t>
            </w:r>
          </w:p>
          <w:p w14:paraId="720EEB38" w14:textId="3B22EC6D" w:rsidR="007B10ED" w:rsidRPr="00022553" w:rsidRDefault="007B10ED" w:rsidP="00402635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22553">
              <w:rPr>
                <w:rFonts w:ascii="Times New Roman" w:hAnsi="Times New Roman" w:cs="Times New Roman"/>
                <w:b w:val="0"/>
                <w:bCs/>
              </w:rPr>
              <w:t>Avdelningschef</w:t>
            </w:r>
            <w:r w:rsidR="00022553">
              <w:rPr>
                <w:rFonts w:ascii="Times New Roman" w:hAnsi="Times New Roman" w:cs="Times New Roman"/>
                <w:b w:val="0"/>
                <w:bCs/>
              </w:rPr>
              <w:t xml:space="preserve"> Vård-och omsorgsboende</w:t>
            </w:r>
          </w:p>
          <w:p w14:paraId="4162BB3B" w14:textId="77777777" w:rsidR="007B10ED" w:rsidRPr="00022553" w:rsidRDefault="007B10ED" w:rsidP="00402635">
            <w:pPr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14:paraId="03B591E4" w14:textId="77777777" w:rsidR="007B10ED" w:rsidRPr="00022553" w:rsidRDefault="007B10ED" w:rsidP="00402635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22553">
              <w:rPr>
                <w:rFonts w:ascii="Times New Roman" w:hAnsi="Times New Roman" w:cs="Times New Roman"/>
                <w:b w:val="0"/>
                <w:bCs/>
              </w:rPr>
              <w:t>Babbs Edberg</w:t>
            </w:r>
          </w:p>
          <w:p w14:paraId="67AA87EE" w14:textId="77777777" w:rsidR="007B10ED" w:rsidRPr="00022553" w:rsidRDefault="007B10ED" w:rsidP="00402635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22553">
              <w:rPr>
                <w:rFonts w:ascii="Times New Roman" w:hAnsi="Times New Roman" w:cs="Times New Roman"/>
                <w:b w:val="0"/>
                <w:bCs/>
              </w:rPr>
              <w:t>Förvaltningsdirektör</w:t>
            </w:r>
          </w:p>
        </w:tc>
      </w:tr>
    </w:tbl>
    <w:p w14:paraId="53BA3B60" w14:textId="77777777" w:rsidR="000046E1" w:rsidRPr="00A53D27" w:rsidRDefault="000046E1" w:rsidP="000046E1">
      <w:pPr>
        <w:tabs>
          <w:tab w:val="left" w:pos="2500"/>
        </w:tabs>
        <w:rPr>
          <w:lang w:val="en-US"/>
        </w:rPr>
      </w:pPr>
    </w:p>
    <w:sectPr w:rsidR="000046E1" w:rsidRPr="00A53D27" w:rsidSect="00BA13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3B19" w14:textId="77777777" w:rsidR="00E1555D" w:rsidRDefault="00E1555D" w:rsidP="00BF282B">
      <w:pPr>
        <w:spacing w:after="0" w:line="240" w:lineRule="auto"/>
      </w:pPr>
      <w:r>
        <w:separator/>
      </w:r>
    </w:p>
  </w:endnote>
  <w:endnote w:type="continuationSeparator" w:id="0">
    <w:p w14:paraId="449DDCB8" w14:textId="77777777" w:rsidR="00E1555D" w:rsidRDefault="00E1555D" w:rsidP="00BF282B">
      <w:pPr>
        <w:spacing w:after="0" w:line="240" w:lineRule="auto"/>
      </w:pPr>
      <w:r>
        <w:continuationSeparator/>
      </w:r>
    </w:p>
  </w:endnote>
  <w:endnote w:type="continuationNotice" w:id="1">
    <w:p w14:paraId="06C933EF" w14:textId="77777777" w:rsidR="00E1555D" w:rsidRDefault="00E15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B30F" w14:textId="77777777" w:rsidR="00A26C12" w:rsidRDefault="00A26C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647C8D" w:rsidRPr="008117AD" w14:paraId="03C1680C" w14:textId="77777777" w:rsidTr="007C1B48">
      <w:sdt>
        <w:sdtPr>
          <w:alias w:val="Titel"/>
          <w:tag w:val=""/>
          <w:id w:val="118277679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4B7954E6" w14:textId="77777777" w:rsidR="00647C8D" w:rsidRPr="00841810" w:rsidRDefault="00523751" w:rsidP="00647C8D">
              <w:pPr>
                <w:pStyle w:val="Sidfot"/>
              </w:pPr>
              <w:r>
                <w:t>Göteborgs Stads äldre samt vård</w:t>
              </w:r>
              <w:r w:rsidR="004814AF">
                <w:t>-</w:t>
              </w:r>
              <w:r>
                <w:t xml:space="preserve"> och omsorgsförvaltning, tjänsteutlåtande</w:t>
              </w:r>
            </w:p>
          </w:tc>
        </w:sdtContent>
      </w:sdt>
      <w:tc>
        <w:tcPr>
          <w:tcW w:w="1134" w:type="dxa"/>
        </w:tcPr>
        <w:p w14:paraId="08BADD1D" w14:textId="77777777" w:rsidR="00647C8D" w:rsidRPr="008117AD" w:rsidRDefault="00647C8D" w:rsidP="00647C8D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2DC144E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647C8D" w:rsidRPr="008117AD" w14:paraId="365EEFE2" w14:textId="77777777" w:rsidTr="007C1B48">
      <w:sdt>
        <w:sdtPr>
          <w:alias w:val="Titel"/>
          <w:tag w:val=""/>
          <w:id w:val="99152236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32463F18" w14:textId="77777777" w:rsidR="00647C8D" w:rsidRPr="00841810" w:rsidRDefault="004814AF" w:rsidP="00647C8D">
              <w:pPr>
                <w:pStyle w:val="Sidfot"/>
              </w:pPr>
              <w:r>
                <w:t>Göteborgs Stads äldre samt vård- och omsorgsförvaltning, tjänsteutlåtande</w:t>
              </w:r>
            </w:p>
          </w:tc>
        </w:sdtContent>
      </w:sdt>
      <w:tc>
        <w:tcPr>
          <w:tcW w:w="1134" w:type="dxa"/>
        </w:tcPr>
        <w:p w14:paraId="4BEF4CB7" w14:textId="77777777" w:rsidR="00647C8D" w:rsidRPr="008117AD" w:rsidRDefault="00647C8D" w:rsidP="00647C8D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73257E0D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FAEE" w14:textId="77777777" w:rsidR="00E1555D" w:rsidRDefault="00E1555D" w:rsidP="00BF282B">
      <w:pPr>
        <w:spacing w:after="0" w:line="240" w:lineRule="auto"/>
      </w:pPr>
      <w:r>
        <w:separator/>
      </w:r>
    </w:p>
  </w:footnote>
  <w:footnote w:type="continuationSeparator" w:id="0">
    <w:p w14:paraId="3AA3CF80" w14:textId="77777777" w:rsidR="00E1555D" w:rsidRDefault="00E1555D" w:rsidP="00BF282B">
      <w:pPr>
        <w:spacing w:after="0" w:line="240" w:lineRule="auto"/>
      </w:pPr>
      <w:r>
        <w:continuationSeparator/>
      </w:r>
    </w:p>
  </w:footnote>
  <w:footnote w:type="continuationNotice" w:id="1">
    <w:p w14:paraId="232F20D7" w14:textId="77777777" w:rsidR="00E1555D" w:rsidRDefault="00E155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9BE1" w14:textId="77777777" w:rsidR="00A26C12" w:rsidRDefault="00A26C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0F8C" w14:textId="77777777" w:rsidR="00A26C12" w:rsidRDefault="00A26C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D029" w14:textId="77777777" w:rsidR="00A26C12" w:rsidRDefault="00A26C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893"/>
    <w:multiLevelType w:val="hybridMultilevel"/>
    <w:tmpl w:val="3EC42EC0"/>
    <w:lvl w:ilvl="0" w:tplc="4C12D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499"/>
    <w:multiLevelType w:val="hybridMultilevel"/>
    <w:tmpl w:val="40485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6FBB"/>
    <w:multiLevelType w:val="hybridMultilevel"/>
    <w:tmpl w:val="30F44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B15EB"/>
    <w:multiLevelType w:val="hybridMultilevel"/>
    <w:tmpl w:val="16DA2AB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1C6059"/>
    <w:multiLevelType w:val="hybridMultilevel"/>
    <w:tmpl w:val="038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750EC"/>
    <w:multiLevelType w:val="hybridMultilevel"/>
    <w:tmpl w:val="4566ABF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6648C"/>
    <w:multiLevelType w:val="hybridMultilevel"/>
    <w:tmpl w:val="7BEA5E68"/>
    <w:lvl w:ilvl="0" w:tplc="94F4FE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00E7A"/>
    <w:multiLevelType w:val="hybridMultilevel"/>
    <w:tmpl w:val="360258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92FF2"/>
    <w:multiLevelType w:val="hybridMultilevel"/>
    <w:tmpl w:val="5B60E79E"/>
    <w:lvl w:ilvl="0" w:tplc="E92A6F6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8B0468"/>
    <w:rsid w:val="000004F5"/>
    <w:rsid w:val="000033F2"/>
    <w:rsid w:val="000046E1"/>
    <w:rsid w:val="00004A78"/>
    <w:rsid w:val="0000501F"/>
    <w:rsid w:val="00005110"/>
    <w:rsid w:val="000052B0"/>
    <w:rsid w:val="00007C1C"/>
    <w:rsid w:val="000108B1"/>
    <w:rsid w:val="0001090B"/>
    <w:rsid w:val="000124EA"/>
    <w:rsid w:val="0001364B"/>
    <w:rsid w:val="00014B22"/>
    <w:rsid w:val="000208BD"/>
    <w:rsid w:val="00021326"/>
    <w:rsid w:val="00022553"/>
    <w:rsid w:val="00023253"/>
    <w:rsid w:val="0002387D"/>
    <w:rsid w:val="000248AE"/>
    <w:rsid w:val="0002588D"/>
    <w:rsid w:val="000258DE"/>
    <w:rsid w:val="000264FA"/>
    <w:rsid w:val="00026AC2"/>
    <w:rsid w:val="000339ED"/>
    <w:rsid w:val="00033C0B"/>
    <w:rsid w:val="00034B7C"/>
    <w:rsid w:val="00035925"/>
    <w:rsid w:val="00035B07"/>
    <w:rsid w:val="0003611F"/>
    <w:rsid w:val="00036726"/>
    <w:rsid w:val="00036BE7"/>
    <w:rsid w:val="0003713A"/>
    <w:rsid w:val="000372A9"/>
    <w:rsid w:val="000413E9"/>
    <w:rsid w:val="00043AD1"/>
    <w:rsid w:val="00045075"/>
    <w:rsid w:val="00047136"/>
    <w:rsid w:val="00047773"/>
    <w:rsid w:val="00047B8F"/>
    <w:rsid w:val="00055E70"/>
    <w:rsid w:val="00056159"/>
    <w:rsid w:val="000561BF"/>
    <w:rsid w:val="000571E2"/>
    <w:rsid w:val="000608AA"/>
    <w:rsid w:val="00060DA2"/>
    <w:rsid w:val="0006272A"/>
    <w:rsid w:val="000635F4"/>
    <w:rsid w:val="000641A9"/>
    <w:rsid w:val="00066DCF"/>
    <w:rsid w:val="0007078A"/>
    <w:rsid w:val="000707CC"/>
    <w:rsid w:val="00070BDD"/>
    <w:rsid w:val="000711B1"/>
    <w:rsid w:val="00071BC8"/>
    <w:rsid w:val="00072F3C"/>
    <w:rsid w:val="00073BD3"/>
    <w:rsid w:val="00074C3A"/>
    <w:rsid w:val="0007701B"/>
    <w:rsid w:val="000820EE"/>
    <w:rsid w:val="0008224D"/>
    <w:rsid w:val="000849B5"/>
    <w:rsid w:val="00090613"/>
    <w:rsid w:val="00090B05"/>
    <w:rsid w:val="00091D7D"/>
    <w:rsid w:val="0009274E"/>
    <w:rsid w:val="00092B32"/>
    <w:rsid w:val="00094232"/>
    <w:rsid w:val="00097AF2"/>
    <w:rsid w:val="000A00BA"/>
    <w:rsid w:val="000A110D"/>
    <w:rsid w:val="000A1C8D"/>
    <w:rsid w:val="000A266D"/>
    <w:rsid w:val="000A50F1"/>
    <w:rsid w:val="000A5236"/>
    <w:rsid w:val="000A5555"/>
    <w:rsid w:val="000A64F0"/>
    <w:rsid w:val="000A72C0"/>
    <w:rsid w:val="000B0A71"/>
    <w:rsid w:val="000B2042"/>
    <w:rsid w:val="000B3E8D"/>
    <w:rsid w:val="000B42CE"/>
    <w:rsid w:val="000B5E8D"/>
    <w:rsid w:val="000C2C32"/>
    <w:rsid w:val="000C3817"/>
    <w:rsid w:val="000C469C"/>
    <w:rsid w:val="000C4EEE"/>
    <w:rsid w:val="000C56B0"/>
    <w:rsid w:val="000C5EC6"/>
    <w:rsid w:val="000C615F"/>
    <w:rsid w:val="000C6175"/>
    <w:rsid w:val="000C68BA"/>
    <w:rsid w:val="000D0E6D"/>
    <w:rsid w:val="000D2894"/>
    <w:rsid w:val="000D2E59"/>
    <w:rsid w:val="000D4A49"/>
    <w:rsid w:val="000D52DB"/>
    <w:rsid w:val="000D5A6D"/>
    <w:rsid w:val="000D5B4D"/>
    <w:rsid w:val="000D67AE"/>
    <w:rsid w:val="000D68EB"/>
    <w:rsid w:val="000D6AF7"/>
    <w:rsid w:val="000E64B5"/>
    <w:rsid w:val="000E7D5C"/>
    <w:rsid w:val="000F0F73"/>
    <w:rsid w:val="000F213E"/>
    <w:rsid w:val="000F2B85"/>
    <w:rsid w:val="000F51DF"/>
    <w:rsid w:val="000F5C15"/>
    <w:rsid w:val="000F6879"/>
    <w:rsid w:val="000F6889"/>
    <w:rsid w:val="0010025A"/>
    <w:rsid w:val="00102162"/>
    <w:rsid w:val="00106C65"/>
    <w:rsid w:val="0011061F"/>
    <w:rsid w:val="001124CA"/>
    <w:rsid w:val="0011381D"/>
    <w:rsid w:val="00115003"/>
    <w:rsid w:val="00115EBB"/>
    <w:rsid w:val="0012004D"/>
    <w:rsid w:val="001203CF"/>
    <w:rsid w:val="0012181D"/>
    <w:rsid w:val="00121DD0"/>
    <w:rsid w:val="00123E5C"/>
    <w:rsid w:val="0012456E"/>
    <w:rsid w:val="00124C87"/>
    <w:rsid w:val="001259D6"/>
    <w:rsid w:val="001273A4"/>
    <w:rsid w:val="001275FC"/>
    <w:rsid w:val="001277A8"/>
    <w:rsid w:val="001279A8"/>
    <w:rsid w:val="00127CFA"/>
    <w:rsid w:val="001306DC"/>
    <w:rsid w:val="00130A56"/>
    <w:rsid w:val="001316DA"/>
    <w:rsid w:val="0013296D"/>
    <w:rsid w:val="00132F94"/>
    <w:rsid w:val="00134699"/>
    <w:rsid w:val="001360AD"/>
    <w:rsid w:val="00136992"/>
    <w:rsid w:val="00137536"/>
    <w:rsid w:val="00142DCF"/>
    <w:rsid w:val="00142FEF"/>
    <w:rsid w:val="00143EA7"/>
    <w:rsid w:val="00144D7E"/>
    <w:rsid w:val="001454DE"/>
    <w:rsid w:val="00145BE3"/>
    <w:rsid w:val="00145DB6"/>
    <w:rsid w:val="00146806"/>
    <w:rsid w:val="00147617"/>
    <w:rsid w:val="00150111"/>
    <w:rsid w:val="00151EC6"/>
    <w:rsid w:val="001523A8"/>
    <w:rsid w:val="001530C6"/>
    <w:rsid w:val="00153B6A"/>
    <w:rsid w:val="00153ED9"/>
    <w:rsid w:val="00154235"/>
    <w:rsid w:val="0016009B"/>
    <w:rsid w:val="00160F11"/>
    <w:rsid w:val="001615C4"/>
    <w:rsid w:val="00162A67"/>
    <w:rsid w:val="0016339F"/>
    <w:rsid w:val="00166332"/>
    <w:rsid w:val="001663F4"/>
    <w:rsid w:val="001677C1"/>
    <w:rsid w:val="00170402"/>
    <w:rsid w:val="00173F0C"/>
    <w:rsid w:val="00174670"/>
    <w:rsid w:val="00174F02"/>
    <w:rsid w:val="001753AD"/>
    <w:rsid w:val="00176E77"/>
    <w:rsid w:val="001800D2"/>
    <w:rsid w:val="00180A53"/>
    <w:rsid w:val="00180F8A"/>
    <w:rsid w:val="001819EA"/>
    <w:rsid w:val="001821D5"/>
    <w:rsid w:val="00184287"/>
    <w:rsid w:val="0018440B"/>
    <w:rsid w:val="0018598D"/>
    <w:rsid w:val="00186E9A"/>
    <w:rsid w:val="00191293"/>
    <w:rsid w:val="00191C20"/>
    <w:rsid w:val="00192884"/>
    <w:rsid w:val="00192F3F"/>
    <w:rsid w:val="001952AF"/>
    <w:rsid w:val="001963B5"/>
    <w:rsid w:val="00197073"/>
    <w:rsid w:val="001A2D01"/>
    <w:rsid w:val="001A4110"/>
    <w:rsid w:val="001A65B8"/>
    <w:rsid w:val="001B024D"/>
    <w:rsid w:val="001B0728"/>
    <w:rsid w:val="001B0B65"/>
    <w:rsid w:val="001B2A3A"/>
    <w:rsid w:val="001B379C"/>
    <w:rsid w:val="001B3FF4"/>
    <w:rsid w:val="001B55FD"/>
    <w:rsid w:val="001B59B6"/>
    <w:rsid w:val="001B6003"/>
    <w:rsid w:val="001B6338"/>
    <w:rsid w:val="001B7AA7"/>
    <w:rsid w:val="001B7E0B"/>
    <w:rsid w:val="001C2218"/>
    <w:rsid w:val="001C2299"/>
    <w:rsid w:val="001C4BB5"/>
    <w:rsid w:val="001C5DD2"/>
    <w:rsid w:val="001C7C90"/>
    <w:rsid w:val="001D1508"/>
    <w:rsid w:val="001D47CD"/>
    <w:rsid w:val="001D6246"/>
    <w:rsid w:val="001D645F"/>
    <w:rsid w:val="001D6634"/>
    <w:rsid w:val="001D6B1A"/>
    <w:rsid w:val="001E0218"/>
    <w:rsid w:val="001E1F3C"/>
    <w:rsid w:val="001E222A"/>
    <w:rsid w:val="001E2F1B"/>
    <w:rsid w:val="001E3C09"/>
    <w:rsid w:val="001E40B1"/>
    <w:rsid w:val="001E4323"/>
    <w:rsid w:val="001E4541"/>
    <w:rsid w:val="001E47AD"/>
    <w:rsid w:val="001E51D6"/>
    <w:rsid w:val="001E57E4"/>
    <w:rsid w:val="001E6C3C"/>
    <w:rsid w:val="001E7006"/>
    <w:rsid w:val="001E72A6"/>
    <w:rsid w:val="001E72DB"/>
    <w:rsid w:val="001F01FD"/>
    <w:rsid w:val="001F05C5"/>
    <w:rsid w:val="001F0832"/>
    <w:rsid w:val="001F0CE8"/>
    <w:rsid w:val="001F2895"/>
    <w:rsid w:val="001F2A93"/>
    <w:rsid w:val="001F3392"/>
    <w:rsid w:val="001F4874"/>
    <w:rsid w:val="001F6352"/>
    <w:rsid w:val="001F6D98"/>
    <w:rsid w:val="001F6F83"/>
    <w:rsid w:val="001F761C"/>
    <w:rsid w:val="002005E0"/>
    <w:rsid w:val="0020067D"/>
    <w:rsid w:val="002013A6"/>
    <w:rsid w:val="0020150E"/>
    <w:rsid w:val="00205B2C"/>
    <w:rsid w:val="00206DDE"/>
    <w:rsid w:val="00211365"/>
    <w:rsid w:val="00211BE0"/>
    <w:rsid w:val="0021219E"/>
    <w:rsid w:val="00213290"/>
    <w:rsid w:val="002152F6"/>
    <w:rsid w:val="00215A39"/>
    <w:rsid w:val="00215E89"/>
    <w:rsid w:val="00220E5B"/>
    <w:rsid w:val="0022127C"/>
    <w:rsid w:val="0022151C"/>
    <w:rsid w:val="002215B2"/>
    <w:rsid w:val="00222151"/>
    <w:rsid w:val="0022244F"/>
    <w:rsid w:val="00222C0A"/>
    <w:rsid w:val="00223320"/>
    <w:rsid w:val="00224AA0"/>
    <w:rsid w:val="00226853"/>
    <w:rsid w:val="0022738E"/>
    <w:rsid w:val="0023010F"/>
    <w:rsid w:val="002309A5"/>
    <w:rsid w:val="00233B94"/>
    <w:rsid w:val="00235861"/>
    <w:rsid w:val="0023726E"/>
    <w:rsid w:val="002409FC"/>
    <w:rsid w:val="00240E80"/>
    <w:rsid w:val="00241976"/>
    <w:rsid w:val="00241F59"/>
    <w:rsid w:val="002427BF"/>
    <w:rsid w:val="00242EEF"/>
    <w:rsid w:val="002432AA"/>
    <w:rsid w:val="0024501D"/>
    <w:rsid w:val="002467E2"/>
    <w:rsid w:val="00247FDB"/>
    <w:rsid w:val="00251292"/>
    <w:rsid w:val="00251321"/>
    <w:rsid w:val="00252109"/>
    <w:rsid w:val="00252CE5"/>
    <w:rsid w:val="002543D2"/>
    <w:rsid w:val="00254726"/>
    <w:rsid w:val="00257457"/>
    <w:rsid w:val="00257F49"/>
    <w:rsid w:val="0026031A"/>
    <w:rsid w:val="00261E5E"/>
    <w:rsid w:val="00266BE7"/>
    <w:rsid w:val="00270521"/>
    <w:rsid w:val="0027320A"/>
    <w:rsid w:val="002735FF"/>
    <w:rsid w:val="00274A32"/>
    <w:rsid w:val="0027731A"/>
    <w:rsid w:val="00280412"/>
    <w:rsid w:val="0028085E"/>
    <w:rsid w:val="00281114"/>
    <w:rsid w:val="0028113A"/>
    <w:rsid w:val="00283A72"/>
    <w:rsid w:val="00284E23"/>
    <w:rsid w:val="00286F3E"/>
    <w:rsid w:val="00290CB8"/>
    <w:rsid w:val="00291020"/>
    <w:rsid w:val="002915F0"/>
    <w:rsid w:val="0029279F"/>
    <w:rsid w:val="00295037"/>
    <w:rsid w:val="002974F1"/>
    <w:rsid w:val="00297623"/>
    <w:rsid w:val="002A05D6"/>
    <w:rsid w:val="002A22D3"/>
    <w:rsid w:val="002A4CCB"/>
    <w:rsid w:val="002A60A8"/>
    <w:rsid w:val="002B1DE2"/>
    <w:rsid w:val="002B2B8A"/>
    <w:rsid w:val="002B4C54"/>
    <w:rsid w:val="002B5FE6"/>
    <w:rsid w:val="002B6C64"/>
    <w:rsid w:val="002B7EF0"/>
    <w:rsid w:val="002C0946"/>
    <w:rsid w:val="002C5B51"/>
    <w:rsid w:val="002C5BB6"/>
    <w:rsid w:val="002C614D"/>
    <w:rsid w:val="002C6F0E"/>
    <w:rsid w:val="002D031D"/>
    <w:rsid w:val="002D0857"/>
    <w:rsid w:val="002D197D"/>
    <w:rsid w:val="002D1B0F"/>
    <w:rsid w:val="002D5DEE"/>
    <w:rsid w:val="002D7E6C"/>
    <w:rsid w:val="002E6048"/>
    <w:rsid w:val="002E646E"/>
    <w:rsid w:val="002E6575"/>
    <w:rsid w:val="002E6903"/>
    <w:rsid w:val="002E76A2"/>
    <w:rsid w:val="002F0324"/>
    <w:rsid w:val="002F276C"/>
    <w:rsid w:val="002F3833"/>
    <w:rsid w:val="002F4217"/>
    <w:rsid w:val="002F5324"/>
    <w:rsid w:val="002F5803"/>
    <w:rsid w:val="002F5C73"/>
    <w:rsid w:val="002F7979"/>
    <w:rsid w:val="00302734"/>
    <w:rsid w:val="00305242"/>
    <w:rsid w:val="00306558"/>
    <w:rsid w:val="003077F2"/>
    <w:rsid w:val="00307F11"/>
    <w:rsid w:val="00307F31"/>
    <w:rsid w:val="00312CF2"/>
    <w:rsid w:val="00313489"/>
    <w:rsid w:val="00313AF4"/>
    <w:rsid w:val="00314CB2"/>
    <w:rsid w:val="00314E61"/>
    <w:rsid w:val="003158CB"/>
    <w:rsid w:val="003164EC"/>
    <w:rsid w:val="00321318"/>
    <w:rsid w:val="003215E8"/>
    <w:rsid w:val="003242FF"/>
    <w:rsid w:val="00325BB2"/>
    <w:rsid w:val="00326054"/>
    <w:rsid w:val="003270DB"/>
    <w:rsid w:val="00330B28"/>
    <w:rsid w:val="0033250A"/>
    <w:rsid w:val="00332A7F"/>
    <w:rsid w:val="00332D24"/>
    <w:rsid w:val="00332F89"/>
    <w:rsid w:val="00334CF6"/>
    <w:rsid w:val="0033D8A3"/>
    <w:rsid w:val="0034097A"/>
    <w:rsid w:val="00340C89"/>
    <w:rsid w:val="003413FA"/>
    <w:rsid w:val="00341609"/>
    <w:rsid w:val="00341AC9"/>
    <w:rsid w:val="003422C3"/>
    <w:rsid w:val="00343D43"/>
    <w:rsid w:val="003448ED"/>
    <w:rsid w:val="00345A5F"/>
    <w:rsid w:val="00345C76"/>
    <w:rsid w:val="00345EA1"/>
    <w:rsid w:val="0034687D"/>
    <w:rsid w:val="00347D48"/>
    <w:rsid w:val="00347D61"/>
    <w:rsid w:val="0035033E"/>
    <w:rsid w:val="003509D6"/>
    <w:rsid w:val="00350FEF"/>
    <w:rsid w:val="00353677"/>
    <w:rsid w:val="00353C19"/>
    <w:rsid w:val="0035664F"/>
    <w:rsid w:val="00356A6B"/>
    <w:rsid w:val="00357861"/>
    <w:rsid w:val="0036037D"/>
    <w:rsid w:val="003627E9"/>
    <w:rsid w:val="0036459F"/>
    <w:rsid w:val="00366116"/>
    <w:rsid w:val="003701AA"/>
    <w:rsid w:val="003705B7"/>
    <w:rsid w:val="00371D3C"/>
    <w:rsid w:val="00371FC7"/>
    <w:rsid w:val="003723AC"/>
    <w:rsid w:val="00372CB4"/>
    <w:rsid w:val="003753E6"/>
    <w:rsid w:val="00375A7A"/>
    <w:rsid w:val="00377138"/>
    <w:rsid w:val="00380C28"/>
    <w:rsid w:val="00380EA7"/>
    <w:rsid w:val="00381D33"/>
    <w:rsid w:val="003821A2"/>
    <w:rsid w:val="00387733"/>
    <w:rsid w:val="00387DF6"/>
    <w:rsid w:val="003909C8"/>
    <w:rsid w:val="00390FC3"/>
    <w:rsid w:val="0039364D"/>
    <w:rsid w:val="00394F31"/>
    <w:rsid w:val="0039669B"/>
    <w:rsid w:val="00396AA3"/>
    <w:rsid w:val="003A1677"/>
    <w:rsid w:val="003A2C29"/>
    <w:rsid w:val="003A2D65"/>
    <w:rsid w:val="003A4FC7"/>
    <w:rsid w:val="003B0EF8"/>
    <w:rsid w:val="003B4419"/>
    <w:rsid w:val="003B7D0F"/>
    <w:rsid w:val="003B7F0A"/>
    <w:rsid w:val="003C046A"/>
    <w:rsid w:val="003C0CB5"/>
    <w:rsid w:val="003C3954"/>
    <w:rsid w:val="003C4458"/>
    <w:rsid w:val="003C4B17"/>
    <w:rsid w:val="003C54DD"/>
    <w:rsid w:val="003C6371"/>
    <w:rsid w:val="003C63EF"/>
    <w:rsid w:val="003C64EC"/>
    <w:rsid w:val="003C6B3D"/>
    <w:rsid w:val="003D0CA0"/>
    <w:rsid w:val="003D2AD1"/>
    <w:rsid w:val="003D3E2C"/>
    <w:rsid w:val="003D43C4"/>
    <w:rsid w:val="003D4F8F"/>
    <w:rsid w:val="003D5F04"/>
    <w:rsid w:val="003D5F88"/>
    <w:rsid w:val="003D717F"/>
    <w:rsid w:val="003E1087"/>
    <w:rsid w:val="003E312F"/>
    <w:rsid w:val="003E52E0"/>
    <w:rsid w:val="003E560F"/>
    <w:rsid w:val="003E672C"/>
    <w:rsid w:val="003F1785"/>
    <w:rsid w:val="003F1DD6"/>
    <w:rsid w:val="003F2924"/>
    <w:rsid w:val="003F2C5F"/>
    <w:rsid w:val="003F31C1"/>
    <w:rsid w:val="003F487C"/>
    <w:rsid w:val="003F4EF3"/>
    <w:rsid w:val="003F4F5D"/>
    <w:rsid w:val="003F77B9"/>
    <w:rsid w:val="003F7AD6"/>
    <w:rsid w:val="003F7BE3"/>
    <w:rsid w:val="00402783"/>
    <w:rsid w:val="00406AA5"/>
    <w:rsid w:val="004070F3"/>
    <w:rsid w:val="0040711D"/>
    <w:rsid w:val="00407231"/>
    <w:rsid w:val="00410E56"/>
    <w:rsid w:val="00412678"/>
    <w:rsid w:val="004149F7"/>
    <w:rsid w:val="00414E79"/>
    <w:rsid w:val="004169D7"/>
    <w:rsid w:val="00420A83"/>
    <w:rsid w:val="00426A3A"/>
    <w:rsid w:val="004279B2"/>
    <w:rsid w:val="00427FA7"/>
    <w:rsid w:val="00431CB4"/>
    <w:rsid w:val="004326CE"/>
    <w:rsid w:val="004328CA"/>
    <w:rsid w:val="00432DF3"/>
    <w:rsid w:val="00432E49"/>
    <w:rsid w:val="00433A33"/>
    <w:rsid w:val="004341A1"/>
    <w:rsid w:val="00435E32"/>
    <w:rsid w:val="004360C7"/>
    <w:rsid w:val="00440D30"/>
    <w:rsid w:val="004417F7"/>
    <w:rsid w:val="004432D7"/>
    <w:rsid w:val="00444B31"/>
    <w:rsid w:val="00444D99"/>
    <w:rsid w:val="00445CE3"/>
    <w:rsid w:val="00445CF5"/>
    <w:rsid w:val="00447D98"/>
    <w:rsid w:val="00451ECD"/>
    <w:rsid w:val="00452A89"/>
    <w:rsid w:val="0045447B"/>
    <w:rsid w:val="004547E6"/>
    <w:rsid w:val="00455F6F"/>
    <w:rsid w:val="004568E6"/>
    <w:rsid w:val="0045764D"/>
    <w:rsid w:val="00457B32"/>
    <w:rsid w:val="0046154E"/>
    <w:rsid w:val="004639EB"/>
    <w:rsid w:val="004650FE"/>
    <w:rsid w:val="0046679E"/>
    <w:rsid w:val="004722F4"/>
    <w:rsid w:val="0047289B"/>
    <w:rsid w:val="004735A3"/>
    <w:rsid w:val="00473C11"/>
    <w:rsid w:val="004740BF"/>
    <w:rsid w:val="00474E5D"/>
    <w:rsid w:val="004768DA"/>
    <w:rsid w:val="004769D3"/>
    <w:rsid w:val="004775FF"/>
    <w:rsid w:val="00480B2C"/>
    <w:rsid w:val="004814AF"/>
    <w:rsid w:val="00481FDE"/>
    <w:rsid w:val="004849BE"/>
    <w:rsid w:val="004905F3"/>
    <w:rsid w:val="00490F72"/>
    <w:rsid w:val="00493F29"/>
    <w:rsid w:val="0049491A"/>
    <w:rsid w:val="0049547E"/>
    <w:rsid w:val="00495585"/>
    <w:rsid w:val="004960D2"/>
    <w:rsid w:val="00497059"/>
    <w:rsid w:val="004A1168"/>
    <w:rsid w:val="004A1A8C"/>
    <w:rsid w:val="004A1D92"/>
    <w:rsid w:val="004A24C0"/>
    <w:rsid w:val="004A3A54"/>
    <w:rsid w:val="004A3A65"/>
    <w:rsid w:val="004A43C9"/>
    <w:rsid w:val="004A5252"/>
    <w:rsid w:val="004A655B"/>
    <w:rsid w:val="004A7ADA"/>
    <w:rsid w:val="004A7F73"/>
    <w:rsid w:val="004B219B"/>
    <w:rsid w:val="004B287C"/>
    <w:rsid w:val="004B56CC"/>
    <w:rsid w:val="004B57CA"/>
    <w:rsid w:val="004B751F"/>
    <w:rsid w:val="004B79BF"/>
    <w:rsid w:val="004C0571"/>
    <w:rsid w:val="004C0722"/>
    <w:rsid w:val="004C1621"/>
    <w:rsid w:val="004C2B75"/>
    <w:rsid w:val="004C33DF"/>
    <w:rsid w:val="004C78B0"/>
    <w:rsid w:val="004D018A"/>
    <w:rsid w:val="004D57E9"/>
    <w:rsid w:val="004D6249"/>
    <w:rsid w:val="004D69C1"/>
    <w:rsid w:val="004D724E"/>
    <w:rsid w:val="004E1894"/>
    <w:rsid w:val="004E5A7B"/>
    <w:rsid w:val="004E682E"/>
    <w:rsid w:val="004E6E70"/>
    <w:rsid w:val="004E7551"/>
    <w:rsid w:val="004F02AC"/>
    <w:rsid w:val="004F112F"/>
    <w:rsid w:val="004F156C"/>
    <w:rsid w:val="004F1D2D"/>
    <w:rsid w:val="004F2D02"/>
    <w:rsid w:val="004F3819"/>
    <w:rsid w:val="004F4044"/>
    <w:rsid w:val="004F4D4D"/>
    <w:rsid w:val="004F55D6"/>
    <w:rsid w:val="004F5835"/>
    <w:rsid w:val="004F61E6"/>
    <w:rsid w:val="004F7BB6"/>
    <w:rsid w:val="005009A5"/>
    <w:rsid w:val="0050137E"/>
    <w:rsid w:val="00501EA3"/>
    <w:rsid w:val="0050278D"/>
    <w:rsid w:val="00504835"/>
    <w:rsid w:val="00506E28"/>
    <w:rsid w:val="00506F58"/>
    <w:rsid w:val="005143BB"/>
    <w:rsid w:val="00515547"/>
    <w:rsid w:val="00517709"/>
    <w:rsid w:val="00517924"/>
    <w:rsid w:val="0052041E"/>
    <w:rsid w:val="00521790"/>
    <w:rsid w:val="00523751"/>
    <w:rsid w:val="00523AC3"/>
    <w:rsid w:val="00523C2D"/>
    <w:rsid w:val="00524055"/>
    <w:rsid w:val="0052487E"/>
    <w:rsid w:val="00524C15"/>
    <w:rsid w:val="00524DA7"/>
    <w:rsid w:val="00531B3A"/>
    <w:rsid w:val="00532048"/>
    <w:rsid w:val="00533E29"/>
    <w:rsid w:val="00534043"/>
    <w:rsid w:val="00535774"/>
    <w:rsid w:val="005375F8"/>
    <w:rsid w:val="00537B41"/>
    <w:rsid w:val="00540DE9"/>
    <w:rsid w:val="0054478A"/>
    <w:rsid w:val="00546627"/>
    <w:rsid w:val="00546C6A"/>
    <w:rsid w:val="005479B6"/>
    <w:rsid w:val="005510C7"/>
    <w:rsid w:val="00551FB6"/>
    <w:rsid w:val="00552190"/>
    <w:rsid w:val="005532F9"/>
    <w:rsid w:val="00553A69"/>
    <w:rsid w:val="005549E6"/>
    <w:rsid w:val="00554B70"/>
    <w:rsid w:val="005561B9"/>
    <w:rsid w:val="00556AFB"/>
    <w:rsid w:val="00556EB5"/>
    <w:rsid w:val="005605E2"/>
    <w:rsid w:val="00560960"/>
    <w:rsid w:val="00562A0B"/>
    <w:rsid w:val="00564349"/>
    <w:rsid w:val="005646D7"/>
    <w:rsid w:val="0056471F"/>
    <w:rsid w:val="005653DE"/>
    <w:rsid w:val="005717D5"/>
    <w:rsid w:val="00571C01"/>
    <w:rsid w:val="005729A0"/>
    <w:rsid w:val="005743FF"/>
    <w:rsid w:val="00574756"/>
    <w:rsid w:val="00577ACB"/>
    <w:rsid w:val="005804B4"/>
    <w:rsid w:val="0058088C"/>
    <w:rsid w:val="00581DEC"/>
    <w:rsid w:val="005822A2"/>
    <w:rsid w:val="005834E9"/>
    <w:rsid w:val="005849A5"/>
    <w:rsid w:val="00584BB5"/>
    <w:rsid w:val="00590720"/>
    <w:rsid w:val="00591607"/>
    <w:rsid w:val="00592286"/>
    <w:rsid w:val="005933DB"/>
    <w:rsid w:val="00594FE3"/>
    <w:rsid w:val="00596CF3"/>
    <w:rsid w:val="00597ACB"/>
    <w:rsid w:val="00597BFB"/>
    <w:rsid w:val="005A0A50"/>
    <w:rsid w:val="005A10B0"/>
    <w:rsid w:val="005A1B9B"/>
    <w:rsid w:val="005A1D37"/>
    <w:rsid w:val="005A2FB6"/>
    <w:rsid w:val="005A3328"/>
    <w:rsid w:val="005A5481"/>
    <w:rsid w:val="005A5A0A"/>
    <w:rsid w:val="005A5ECA"/>
    <w:rsid w:val="005A68C2"/>
    <w:rsid w:val="005A6F45"/>
    <w:rsid w:val="005A7AC7"/>
    <w:rsid w:val="005B0ED4"/>
    <w:rsid w:val="005B2FC5"/>
    <w:rsid w:val="005B39C4"/>
    <w:rsid w:val="005B3B24"/>
    <w:rsid w:val="005B3B93"/>
    <w:rsid w:val="005B4EC5"/>
    <w:rsid w:val="005B5783"/>
    <w:rsid w:val="005B7E51"/>
    <w:rsid w:val="005C14B9"/>
    <w:rsid w:val="005C24E3"/>
    <w:rsid w:val="005C27D3"/>
    <w:rsid w:val="005C324E"/>
    <w:rsid w:val="005C389B"/>
    <w:rsid w:val="005C3FC9"/>
    <w:rsid w:val="005C5F99"/>
    <w:rsid w:val="005C6380"/>
    <w:rsid w:val="005C77E7"/>
    <w:rsid w:val="005C7E81"/>
    <w:rsid w:val="005D79E7"/>
    <w:rsid w:val="005E2A3B"/>
    <w:rsid w:val="005E2A42"/>
    <w:rsid w:val="005E6622"/>
    <w:rsid w:val="005E6DAA"/>
    <w:rsid w:val="005E702C"/>
    <w:rsid w:val="005E739B"/>
    <w:rsid w:val="005E7B1C"/>
    <w:rsid w:val="005E7EA1"/>
    <w:rsid w:val="005F1078"/>
    <w:rsid w:val="005F2433"/>
    <w:rsid w:val="005F27E9"/>
    <w:rsid w:val="005F5390"/>
    <w:rsid w:val="005F579F"/>
    <w:rsid w:val="005F616F"/>
    <w:rsid w:val="005F736B"/>
    <w:rsid w:val="006001AC"/>
    <w:rsid w:val="00600B78"/>
    <w:rsid w:val="006016B3"/>
    <w:rsid w:val="00601BBA"/>
    <w:rsid w:val="006020C5"/>
    <w:rsid w:val="0060211A"/>
    <w:rsid w:val="00602B1B"/>
    <w:rsid w:val="00603751"/>
    <w:rsid w:val="00603EF2"/>
    <w:rsid w:val="0060458E"/>
    <w:rsid w:val="00606342"/>
    <w:rsid w:val="0061027F"/>
    <w:rsid w:val="0061119D"/>
    <w:rsid w:val="00611A6A"/>
    <w:rsid w:val="00613902"/>
    <w:rsid w:val="00613965"/>
    <w:rsid w:val="00614484"/>
    <w:rsid w:val="0061483D"/>
    <w:rsid w:val="00614F0D"/>
    <w:rsid w:val="006159DE"/>
    <w:rsid w:val="00621408"/>
    <w:rsid w:val="00625DED"/>
    <w:rsid w:val="006269D0"/>
    <w:rsid w:val="00626D8C"/>
    <w:rsid w:val="00627E4C"/>
    <w:rsid w:val="006322A4"/>
    <w:rsid w:val="00633986"/>
    <w:rsid w:val="00634DEC"/>
    <w:rsid w:val="00636378"/>
    <w:rsid w:val="00643483"/>
    <w:rsid w:val="006469F2"/>
    <w:rsid w:val="0064787E"/>
    <w:rsid w:val="00647C8D"/>
    <w:rsid w:val="006504DA"/>
    <w:rsid w:val="00650FB6"/>
    <w:rsid w:val="00653908"/>
    <w:rsid w:val="00655899"/>
    <w:rsid w:val="00656267"/>
    <w:rsid w:val="0065652F"/>
    <w:rsid w:val="00660CBD"/>
    <w:rsid w:val="00660F71"/>
    <w:rsid w:val="006610C5"/>
    <w:rsid w:val="00662207"/>
    <w:rsid w:val="006625D9"/>
    <w:rsid w:val="00666014"/>
    <w:rsid w:val="00667790"/>
    <w:rsid w:val="00667A87"/>
    <w:rsid w:val="00670654"/>
    <w:rsid w:val="0067234E"/>
    <w:rsid w:val="00676803"/>
    <w:rsid w:val="00676860"/>
    <w:rsid w:val="006779C9"/>
    <w:rsid w:val="00680B0C"/>
    <w:rsid w:val="00681ACB"/>
    <w:rsid w:val="00682453"/>
    <w:rsid w:val="006827C3"/>
    <w:rsid w:val="00683299"/>
    <w:rsid w:val="006854CD"/>
    <w:rsid w:val="00687508"/>
    <w:rsid w:val="00690399"/>
    <w:rsid w:val="00690A6E"/>
    <w:rsid w:val="00690A7F"/>
    <w:rsid w:val="00691C68"/>
    <w:rsid w:val="00691EFA"/>
    <w:rsid w:val="0069298E"/>
    <w:rsid w:val="0069312A"/>
    <w:rsid w:val="006945B6"/>
    <w:rsid w:val="006949A7"/>
    <w:rsid w:val="00695F20"/>
    <w:rsid w:val="006966CF"/>
    <w:rsid w:val="006A240C"/>
    <w:rsid w:val="006A36EC"/>
    <w:rsid w:val="006A4FFB"/>
    <w:rsid w:val="006A6334"/>
    <w:rsid w:val="006A760E"/>
    <w:rsid w:val="006B259D"/>
    <w:rsid w:val="006B2DD8"/>
    <w:rsid w:val="006B35D2"/>
    <w:rsid w:val="006B64B9"/>
    <w:rsid w:val="006B6BF9"/>
    <w:rsid w:val="006B7049"/>
    <w:rsid w:val="006C1525"/>
    <w:rsid w:val="006C1E3D"/>
    <w:rsid w:val="006C22D4"/>
    <w:rsid w:val="006C2CFC"/>
    <w:rsid w:val="006C3DC4"/>
    <w:rsid w:val="006C4AD4"/>
    <w:rsid w:val="006C5EAF"/>
    <w:rsid w:val="006C6135"/>
    <w:rsid w:val="006C67C1"/>
    <w:rsid w:val="006D0D87"/>
    <w:rsid w:val="006D115E"/>
    <w:rsid w:val="006D1B98"/>
    <w:rsid w:val="006D25B0"/>
    <w:rsid w:val="006D3E2D"/>
    <w:rsid w:val="006D6143"/>
    <w:rsid w:val="006D6788"/>
    <w:rsid w:val="006D69C3"/>
    <w:rsid w:val="006E14B0"/>
    <w:rsid w:val="006E1731"/>
    <w:rsid w:val="006E3AA5"/>
    <w:rsid w:val="006E3D0C"/>
    <w:rsid w:val="006E5560"/>
    <w:rsid w:val="006E5D39"/>
    <w:rsid w:val="006E618B"/>
    <w:rsid w:val="006E77F3"/>
    <w:rsid w:val="006E7B89"/>
    <w:rsid w:val="006F0205"/>
    <w:rsid w:val="006F0DE3"/>
    <w:rsid w:val="006F1782"/>
    <w:rsid w:val="006F4278"/>
    <w:rsid w:val="006F438A"/>
    <w:rsid w:val="006F48E8"/>
    <w:rsid w:val="006F4E40"/>
    <w:rsid w:val="006F5E75"/>
    <w:rsid w:val="006F6E3B"/>
    <w:rsid w:val="006F7128"/>
    <w:rsid w:val="00703A6D"/>
    <w:rsid w:val="00705C7A"/>
    <w:rsid w:val="00706F13"/>
    <w:rsid w:val="00707085"/>
    <w:rsid w:val="00707259"/>
    <w:rsid w:val="00710523"/>
    <w:rsid w:val="007105ED"/>
    <w:rsid w:val="00711286"/>
    <w:rsid w:val="00712840"/>
    <w:rsid w:val="00713595"/>
    <w:rsid w:val="0071449F"/>
    <w:rsid w:val="007148BA"/>
    <w:rsid w:val="00714AF9"/>
    <w:rsid w:val="00714EB2"/>
    <w:rsid w:val="00715F85"/>
    <w:rsid w:val="007165BC"/>
    <w:rsid w:val="00717CAD"/>
    <w:rsid w:val="007203AA"/>
    <w:rsid w:val="00720B05"/>
    <w:rsid w:val="00720BD0"/>
    <w:rsid w:val="0072465B"/>
    <w:rsid w:val="00724A0A"/>
    <w:rsid w:val="007250AA"/>
    <w:rsid w:val="00725680"/>
    <w:rsid w:val="00732452"/>
    <w:rsid w:val="007325CA"/>
    <w:rsid w:val="007336E4"/>
    <w:rsid w:val="00734CB5"/>
    <w:rsid w:val="00735CCE"/>
    <w:rsid w:val="0073689A"/>
    <w:rsid w:val="00736C32"/>
    <w:rsid w:val="00741BFC"/>
    <w:rsid w:val="00741FE9"/>
    <w:rsid w:val="00744081"/>
    <w:rsid w:val="00744AE0"/>
    <w:rsid w:val="00744D6A"/>
    <w:rsid w:val="00744E3A"/>
    <w:rsid w:val="007455E0"/>
    <w:rsid w:val="00750C22"/>
    <w:rsid w:val="00752D99"/>
    <w:rsid w:val="00753371"/>
    <w:rsid w:val="007553C0"/>
    <w:rsid w:val="0075561A"/>
    <w:rsid w:val="00755E8D"/>
    <w:rsid w:val="00756049"/>
    <w:rsid w:val="007578BB"/>
    <w:rsid w:val="00757F88"/>
    <w:rsid w:val="00761137"/>
    <w:rsid w:val="00762F31"/>
    <w:rsid w:val="0076392F"/>
    <w:rsid w:val="0076404A"/>
    <w:rsid w:val="00764501"/>
    <w:rsid w:val="00765406"/>
    <w:rsid w:val="00766757"/>
    <w:rsid w:val="00766929"/>
    <w:rsid w:val="007672BD"/>
    <w:rsid w:val="00767D1F"/>
    <w:rsid w:val="00767FD3"/>
    <w:rsid w:val="00770200"/>
    <w:rsid w:val="007719F2"/>
    <w:rsid w:val="007728F8"/>
    <w:rsid w:val="007765CA"/>
    <w:rsid w:val="00781BED"/>
    <w:rsid w:val="007823DC"/>
    <w:rsid w:val="00783646"/>
    <w:rsid w:val="00784594"/>
    <w:rsid w:val="007868CB"/>
    <w:rsid w:val="00791321"/>
    <w:rsid w:val="00791695"/>
    <w:rsid w:val="007917E5"/>
    <w:rsid w:val="00791BA0"/>
    <w:rsid w:val="00791F65"/>
    <w:rsid w:val="007944BF"/>
    <w:rsid w:val="0079493E"/>
    <w:rsid w:val="00795C99"/>
    <w:rsid w:val="00797CE5"/>
    <w:rsid w:val="007A14BC"/>
    <w:rsid w:val="007A1ADB"/>
    <w:rsid w:val="007A1E61"/>
    <w:rsid w:val="007A39E5"/>
    <w:rsid w:val="007A4169"/>
    <w:rsid w:val="007A4FFA"/>
    <w:rsid w:val="007A61D1"/>
    <w:rsid w:val="007A6E7D"/>
    <w:rsid w:val="007B10ED"/>
    <w:rsid w:val="007B2038"/>
    <w:rsid w:val="007B2104"/>
    <w:rsid w:val="007B2794"/>
    <w:rsid w:val="007B30BD"/>
    <w:rsid w:val="007B3CDB"/>
    <w:rsid w:val="007C0568"/>
    <w:rsid w:val="007C0761"/>
    <w:rsid w:val="007C1A5D"/>
    <w:rsid w:val="007C1B48"/>
    <w:rsid w:val="007C1EB2"/>
    <w:rsid w:val="007C4B56"/>
    <w:rsid w:val="007D1FE4"/>
    <w:rsid w:val="007D2122"/>
    <w:rsid w:val="007D3777"/>
    <w:rsid w:val="007D4315"/>
    <w:rsid w:val="007D56F2"/>
    <w:rsid w:val="007D6ACC"/>
    <w:rsid w:val="007D7BA6"/>
    <w:rsid w:val="007D7F62"/>
    <w:rsid w:val="007E1428"/>
    <w:rsid w:val="007E18FF"/>
    <w:rsid w:val="007E234D"/>
    <w:rsid w:val="007E3F51"/>
    <w:rsid w:val="007E5768"/>
    <w:rsid w:val="007E6C99"/>
    <w:rsid w:val="007E72E2"/>
    <w:rsid w:val="007F34B0"/>
    <w:rsid w:val="007F44BD"/>
    <w:rsid w:val="007F5F5C"/>
    <w:rsid w:val="007F5F68"/>
    <w:rsid w:val="007F6A1C"/>
    <w:rsid w:val="007F7168"/>
    <w:rsid w:val="007F72B3"/>
    <w:rsid w:val="007F74FC"/>
    <w:rsid w:val="007F7EBB"/>
    <w:rsid w:val="008014CD"/>
    <w:rsid w:val="008020B7"/>
    <w:rsid w:val="00804E16"/>
    <w:rsid w:val="00810FD1"/>
    <w:rsid w:val="00811372"/>
    <w:rsid w:val="008115A5"/>
    <w:rsid w:val="00812A6F"/>
    <w:rsid w:val="00812BE2"/>
    <w:rsid w:val="00814736"/>
    <w:rsid w:val="00820613"/>
    <w:rsid w:val="00820FBA"/>
    <w:rsid w:val="008216A2"/>
    <w:rsid w:val="00822475"/>
    <w:rsid w:val="00822DC2"/>
    <w:rsid w:val="00823369"/>
    <w:rsid w:val="0082387B"/>
    <w:rsid w:val="008248BA"/>
    <w:rsid w:val="00824FBE"/>
    <w:rsid w:val="00825738"/>
    <w:rsid w:val="00826484"/>
    <w:rsid w:val="00830592"/>
    <w:rsid w:val="008308A0"/>
    <w:rsid w:val="00830EF3"/>
    <w:rsid w:val="00831DAB"/>
    <w:rsid w:val="00831E91"/>
    <w:rsid w:val="00835D6E"/>
    <w:rsid w:val="00836A31"/>
    <w:rsid w:val="008376CE"/>
    <w:rsid w:val="008406CB"/>
    <w:rsid w:val="00841B63"/>
    <w:rsid w:val="00842FC8"/>
    <w:rsid w:val="008434AF"/>
    <w:rsid w:val="00845487"/>
    <w:rsid w:val="0084605C"/>
    <w:rsid w:val="008460BC"/>
    <w:rsid w:val="008465AB"/>
    <w:rsid w:val="008470DF"/>
    <w:rsid w:val="008521A2"/>
    <w:rsid w:val="008533DA"/>
    <w:rsid w:val="00853794"/>
    <w:rsid w:val="0085543A"/>
    <w:rsid w:val="008567FD"/>
    <w:rsid w:val="008571B1"/>
    <w:rsid w:val="00857B29"/>
    <w:rsid w:val="00857BA8"/>
    <w:rsid w:val="008614F6"/>
    <w:rsid w:val="008619AC"/>
    <w:rsid w:val="00861B01"/>
    <w:rsid w:val="00864299"/>
    <w:rsid w:val="00864320"/>
    <w:rsid w:val="00865A2D"/>
    <w:rsid w:val="00865DF5"/>
    <w:rsid w:val="00865F75"/>
    <w:rsid w:val="008667A9"/>
    <w:rsid w:val="00866AE3"/>
    <w:rsid w:val="00870DAE"/>
    <w:rsid w:val="008742EC"/>
    <w:rsid w:val="00874832"/>
    <w:rsid w:val="00875541"/>
    <w:rsid w:val="00875E72"/>
    <w:rsid w:val="008760F6"/>
    <w:rsid w:val="00880AF0"/>
    <w:rsid w:val="00880F01"/>
    <w:rsid w:val="008812D0"/>
    <w:rsid w:val="00882780"/>
    <w:rsid w:val="00885441"/>
    <w:rsid w:val="00886DEB"/>
    <w:rsid w:val="00890D68"/>
    <w:rsid w:val="00891BB4"/>
    <w:rsid w:val="00891F88"/>
    <w:rsid w:val="00893D04"/>
    <w:rsid w:val="00894385"/>
    <w:rsid w:val="00896413"/>
    <w:rsid w:val="008969AA"/>
    <w:rsid w:val="008975A5"/>
    <w:rsid w:val="008A0724"/>
    <w:rsid w:val="008A43F3"/>
    <w:rsid w:val="008A4AAB"/>
    <w:rsid w:val="008A4C4F"/>
    <w:rsid w:val="008A4DFA"/>
    <w:rsid w:val="008A6A44"/>
    <w:rsid w:val="008A6F55"/>
    <w:rsid w:val="008B0468"/>
    <w:rsid w:val="008B15B5"/>
    <w:rsid w:val="008B574F"/>
    <w:rsid w:val="008B6270"/>
    <w:rsid w:val="008B6FC1"/>
    <w:rsid w:val="008C1587"/>
    <w:rsid w:val="008C31D0"/>
    <w:rsid w:val="008C3496"/>
    <w:rsid w:val="008C3EA4"/>
    <w:rsid w:val="008C4B06"/>
    <w:rsid w:val="008C5E09"/>
    <w:rsid w:val="008C62DF"/>
    <w:rsid w:val="008D3086"/>
    <w:rsid w:val="008D5163"/>
    <w:rsid w:val="008D79F6"/>
    <w:rsid w:val="008E0819"/>
    <w:rsid w:val="008E197A"/>
    <w:rsid w:val="008E2E81"/>
    <w:rsid w:val="008E3A18"/>
    <w:rsid w:val="008E4AFB"/>
    <w:rsid w:val="008E55AF"/>
    <w:rsid w:val="008E589D"/>
    <w:rsid w:val="008E5A5B"/>
    <w:rsid w:val="008E6D32"/>
    <w:rsid w:val="008E70C5"/>
    <w:rsid w:val="008E7870"/>
    <w:rsid w:val="008E7A0A"/>
    <w:rsid w:val="008F00B2"/>
    <w:rsid w:val="008F2D64"/>
    <w:rsid w:val="008F3C5A"/>
    <w:rsid w:val="008F5814"/>
    <w:rsid w:val="008F7047"/>
    <w:rsid w:val="008F7223"/>
    <w:rsid w:val="008F7B9B"/>
    <w:rsid w:val="009003DD"/>
    <w:rsid w:val="009066D9"/>
    <w:rsid w:val="0090676A"/>
    <w:rsid w:val="0091198D"/>
    <w:rsid w:val="0091261D"/>
    <w:rsid w:val="009128D8"/>
    <w:rsid w:val="0091670B"/>
    <w:rsid w:val="00916E52"/>
    <w:rsid w:val="0091799F"/>
    <w:rsid w:val="009201C7"/>
    <w:rsid w:val="00920CDE"/>
    <w:rsid w:val="009223FC"/>
    <w:rsid w:val="0092592F"/>
    <w:rsid w:val="009259AC"/>
    <w:rsid w:val="00925A0F"/>
    <w:rsid w:val="00926A01"/>
    <w:rsid w:val="00927929"/>
    <w:rsid w:val="00927E55"/>
    <w:rsid w:val="00931A02"/>
    <w:rsid w:val="009320E0"/>
    <w:rsid w:val="0093473C"/>
    <w:rsid w:val="00934E87"/>
    <w:rsid w:val="009365E2"/>
    <w:rsid w:val="00936642"/>
    <w:rsid w:val="009425D2"/>
    <w:rsid w:val="009433F3"/>
    <w:rsid w:val="0094595A"/>
    <w:rsid w:val="00946623"/>
    <w:rsid w:val="009479F7"/>
    <w:rsid w:val="0095001F"/>
    <w:rsid w:val="00950EF6"/>
    <w:rsid w:val="00951006"/>
    <w:rsid w:val="00951052"/>
    <w:rsid w:val="009513CB"/>
    <w:rsid w:val="00954E5A"/>
    <w:rsid w:val="009553DF"/>
    <w:rsid w:val="00956913"/>
    <w:rsid w:val="00957080"/>
    <w:rsid w:val="00960543"/>
    <w:rsid w:val="00966F09"/>
    <w:rsid w:val="00970E3C"/>
    <w:rsid w:val="00972346"/>
    <w:rsid w:val="00972A0E"/>
    <w:rsid w:val="00973C72"/>
    <w:rsid w:val="00974D1E"/>
    <w:rsid w:val="009757ED"/>
    <w:rsid w:val="009769FE"/>
    <w:rsid w:val="009800CE"/>
    <w:rsid w:val="0098045E"/>
    <w:rsid w:val="00981194"/>
    <w:rsid w:val="0098135C"/>
    <w:rsid w:val="00981467"/>
    <w:rsid w:val="00981632"/>
    <w:rsid w:val="00984AF7"/>
    <w:rsid w:val="00984B7C"/>
    <w:rsid w:val="00985ACB"/>
    <w:rsid w:val="00985B68"/>
    <w:rsid w:val="009863E4"/>
    <w:rsid w:val="0098688C"/>
    <w:rsid w:val="009869AB"/>
    <w:rsid w:val="00986F90"/>
    <w:rsid w:val="00987CB4"/>
    <w:rsid w:val="00990F9D"/>
    <w:rsid w:val="0099182F"/>
    <w:rsid w:val="00992CE1"/>
    <w:rsid w:val="0099400A"/>
    <w:rsid w:val="009944FF"/>
    <w:rsid w:val="00994807"/>
    <w:rsid w:val="00994C99"/>
    <w:rsid w:val="0099643A"/>
    <w:rsid w:val="00996950"/>
    <w:rsid w:val="00997AD7"/>
    <w:rsid w:val="009A0B97"/>
    <w:rsid w:val="009A0F51"/>
    <w:rsid w:val="009A3505"/>
    <w:rsid w:val="009A6471"/>
    <w:rsid w:val="009A67A6"/>
    <w:rsid w:val="009A6DE5"/>
    <w:rsid w:val="009A6E87"/>
    <w:rsid w:val="009A7607"/>
    <w:rsid w:val="009B066A"/>
    <w:rsid w:val="009B0C4F"/>
    <w:rsid w:val="009B1BA8"/>
    <w:rsid w:val="009B4E2A"/>
    <w:rsid w:val="009B5F18"/>
    <w:rsid w:val="009B66E9"/>
    <w:rsid w:val="009B73A9"/>
    <w:rsid w:val="009C0482"/>
    <w:rsid w:val="009C04C9"/>
    <w:rsid w:val="009C0D30"/>
    <w:rsid w:val="009C1F12"/>
    <w:rsid w:val="009C2D5F"/>
    <w:rsid w:val="009C440E"/>
    <w:rsid w:val="009C7D0A"/>
    <w:rsid w:val="009D14C3"/>
    <w:rsid w:val="009D182B"/>
    <w:rsid w:val="009D2349"/>
    <w:rsid w:val="009D2875"/>
    <w:rsid w:val="009D2989"/>
    <w:rsid w:val="009D3212"/>
    <w:rsid w:val="009D4014"/>
    <w:rsid w:val="009D4D5C"/>
    <w:rsid w:val="009D4F4D"/>
    <w:rsid w:val="009E2FCE"/>
    <w:rsid w:val="009E6498"/>
    <w:rsid w:val="009E6DB6"/>
    <w:rsid w:val="009E6DDD"/>
    <w:rsid w:val="009F0F80"/>
    <w:rsid w:val="009F14BA"/>
    <w:rsid w:val="009F1E9D"/>
    <w:rsid w:val="009F20E2"/>
    <w:rsid w:val="009F219B"/>
    <w:rsid w:val="009F33A3"/>
    <w:rsid w:val="009F38E8"/>
    <w:rsid w:val="009F3B88"/>
    <w:rsid w:val="009F4FD3"/>
    <w:rsid w:val="009F5CBF"/>
    <w:rsid w:val="009F63D5"/>
    <w:rsid w:val="00A003D9"/>
    <w:rsid w:val="00A00FAF"/>
    <w:rsid w:val="00A02143"/>
    <w:rsid w:val="00A0314A"/>
    <w:rsid w:val="00A0344C"/>
    <w:rsid w:val="00A03502"/>
    <w:rsid w:val="00A046C2"/>
    <w:rsid w:val="00A047CC"/>
    <w:rsid w:val="00A04F92"/>
    <w:rsid w:val="00A06C0D"/>
    <w:rsid w:val="00A074B5"/>
    <w:rsid w:val="00A076D4"/>
    <w:rsid w:val="00A07E7A"/>
    <w:rsid w:val="00A143CA"/>
    <w:rsid w:val="00A204EF"/>
    <w:rsid w:val="00A23B89"/>
    <w:rsid w:val="00A243F4"/>
    <w:rsid w:val="00A245A9"/>
    <w:rsid w:val="00A26470"/>
    <w:rsid w:val="00A26C12"/>
    <w:rsid w:val="00A27B9B"/>
    <w:rsid w:val="00A30C17"/>
    <w:rsid w:val="00A30E6E"/>
    <w:rsid w:val="00A31A33"/>
    <w:rsid w:val="00A345C1"/>
    <w:rsid w:val="00A3668C"/>
    <w:rsid w:val="00A374F5"/>
    <w:rsid w:val="00A40807"/>
    <w:rsid w:val="00A41340"/>
    <w:rsid w:val="00A439F7"/>
    <w:rsid w:val="00A45F36"/>
    <w:rsid w:val="00A46083"/>
    <w:rsid w:val="00A46583"/>
    <w:rsid w:val="00A47AD9"/>
    <w:rsid w:val="00A50040"/>
    <w:rsid w:val="00A526FD"/>
    <w:rsid w:val="00A52B42"/>
    <w:rsid w:val="00A53B3E"/>
    <w:rsid w:val="00A54144"/>
    <w:rsid w:val="00A547AE"/>
    <w:rsid w:val="00A5568E"/>
    <w:rsid w:val="00A56923"/>
    <w:rsid w:val="00A5696B"/>
    <w:rsid w:val="00A5715A"/>
    <w:rsid w:val="00A61300"/>
    <w:rsid w:val="00A617BB"/>
    <w:rsid w:val="00A62B45"/>
    <w:rsid w:val="00A679C0"/>
    <w:rsid w:val="00A702A8"/>
    <w:rsid w:val="00A7365C"/>
    <w:rsid w:val="00A74E2B"/>
    <w:rsid w:val="00A75300"/>
    <w:rsid w:val="00A76E55"/>
    <w:rsid w:val="00A77826"/>
    <w:rsid w:val="00A8112E"/>
    <w:rsid w:val="00A81C75"/>
    <w:rsid w:val="00A83031"/>
    <w:rsid w:val="00A847BE"/>
    <w:rsid w:val="00A85303"/>
    <w:rsid w:val="00A86C30"/>
    <w:rsid w:val="00A86FC6"/>
    <w:rsid w:val="00A875D0"/>
    <w:rsid w:val="00A9086F"/>
    <w:rsid w:val="00A91C91"/>
    <w:rsid w:val="00A92DE4"/>
    <w:rsid w:val="00A94672"/>
    <w:rsid w:val="00A956D9"/>
    <w:rsid w:val="00A9638C"/>
    <w:rsid w:val="00A968B3"/>
    <w:rsid w:val="00A97CDB"/>
    <w:rsid w:val="00AA0284"/>
    <w:rsid w:val="00AA0A63"/>
    <w:rsid w:val="00AA0DF9"/>
    <w:rsid w:val="00AA1EFF"/>
    <w:rsid w:val="00AA21F3"/>
    <w:rsid w:val="00AA229C"/>
    <w:rsid w:val="00AA4F4D"/>
    <w:rsid w:val="00AA540E"/>
    <w:rsid w:val="00AA5BDF"/>
    <w:rsid w:val="00AA6D1D"/>
    <w:rsid w:val="00AA712D"/>
    <w:rsid w:val="00AA7CA5"/>
    <w:rsid w:val="00AB1AE1"/>
    <w:rsid w:val="00AB3D19"/>
    <w:rsid w:val="00AB4082"/>
    <w:rsid w:val="00AB40C5"/>
    <w:rsid w:val="00AB5FEA"/>
    <w:rsid w:val="00AB677D"/>
    <w:rsid w:val="00AC0C68"/>
    <w:rsid w:val="00AC27C3"/>
    <w:rsid w:val="00AC2A0C"/>
    <w:rsid w:val="00AC3BC0"/>
    <w:rsid w:val="00AC5288"/>
    <w:rsid w:val="00AC5D3C"/>
    <w:rsid w:val="00AC6712"/>
    <w:rsid w:val="00AC700C"/>
    <w:rsid w:val="00AD1A87"/>
    <w:rsid w:val="00AD3509"/>
    <w:rsid w:val="00AE1F3B"/>
    <w:rsid w:val="00AE250F"/>
    <w:rsid w:val="00AE2639"/>
    <w:rsid w:val="00AE305F"/>
    <w:rsid w:val="00AE5147"/>
    <w:rsid w:val="00AE5F41"/>
    <w:rsid w:val="00AE5FDF"/>
    <w:rsid w:val="00AE6383"/>
    <w:rsid w:val="00AE643B"/>
    <w:rsid w:val="00AE74C7"/>
    <w:rsid w:val="00AE7777"/>
    <w:rsid w:val="00AF0CB5"/>
    <w:rsid w:val="00AF1867"/>
    <w:rsid w:val="00AF417C"/>
    <w:rsid w:val="00AF423C"/>
    <w:rsid w:val="00AF43F8"/>
    <w:rsid w:val="00AF6442"/>
    <w:rsid w:val="00AF6447"/>
    <w:rsid w:val="00AF6A38"/>
    <w:rsid w:val="00AF6C0C"/>
    <w:rsid w:val="00B00ADD"/>
    <w:rsid w:val="00B016F3"/>
    <w:rsid w:val="00B031E9"/>
    <w:rsid w:val="00B048FE"/>
    <w:rsid w:val="00B05120"/>
    <w:rsid w:val="00B0564E"/>
    <w:rsid w:val="00B06587"/>
    <w:rsid w:val="00B1013A"/>
    <w:rsid w:val="00B1040D"/>
    <w:rsid w:val="00B12FFA"/>
    <w:rsid w:val="00B132CB"/>
    <w:rsid w:val="00B143BB"/>
    <w:rsid w:val="00B14B0D"/>
    <w:rsid w:val="00B16170"/>
    <w:rsid w:val="00B172F3"/>
    <w:rsid w:val="00B20ED6"/>
    <w:rsid w:val="00B23EA4"/>
    <w:rsid w:val="00B244F8"/>
    <w:rsid w:val="00B24AE7"/>
    <w:rsid w:val="00B253E2"/>
    <w:rsid w:val="00B25562"/>
    <w:rsid w:val="00B26DB2"/>
    <w:rsid w:val="00B26FC2"/>
    <w:rsid w:val="00B30B54"/>
    <w:rsid w:val="00B30BDA"/>
    <w:rsid w:val="00B32A1C"/>
    <w:rsid w:val="00B32CC2"/>
    <w:rsid w:val="00B353ED"/>
    <w:rsid w:val="00B3566E"/>
    <w:rsid w:val="00B36F63"/>
    <w:rsid w:val="00B37D3A"/>
    <w:rsid w:val="00B40523"/>
    <w:rsid w:val="00B40F95"/>
    <w:rsid w:val="00B41049"/>
    <w:rsid w:val="00B43411"/>
    <w:rsid w:val="00B44FAA"/>
    <w:rsid w:val="00B456FF"/>
    <w:rsid w:val="00B46324"/>
    <w:rsid w:val="00B52C8B"/>
    <w:rsid w:val="00B54E3F"/>
    <w:rsid w:val="00B5514C"/>
    <w:rsid w:val="00B5798F"/>
    <w:rsid w:val="00B602D0"/>
    <w:rsid w:val="00B61C43"/>
    <w:rsid w:val="00B61F30"/>
    <w:rsid w:val="00B62B2D"/>
    <w:rsid w:val="00B63E0E"/>
    <w:rsid w:val="00B642BC"/>
    <w:rsid w:val="00B65B74"/>
    <w:rsid w:val="00B66AD5"/>
    <w:rsid w:val="00B67FB3"/>
    <w:rsid w:val="00B70FBC"/>
    <w:rsid w:val="00B7175E"/>
    <w:rsid w:val="00B723B1"/>
    <w:rsid w:val="00B73BE8"/>
    <w:rsid w:val="00B74D1E"/>
    <w:rsid w:val="00B74DC4"/>
    <w:rsid w:val="00B76116"/>
    <w:rsid w:val="00B836F1"/>
    <w:rsid w:val="00B850F4"/>
    <w:rsid w:val="00B859E3"/>
    <w:rsid w:val="00B86320"/>
    <w:rsid w:val="00B905C1"/>
    <w:rsid w:val="00B93370"/>
    <w:rsid w:val="00B9534A"/>
    <w:rsid w:val="00B95C63"/>
    <w:rsid w:val="00B96DFA"/>
    <w:rsid w:val="00B970DE"/>
    <w:rsid w:val="00B97750"/>
    <w:rsid w:val="00BA07C8"/>
    <w:rsid w:val="00BA11DF"/>
    <w:rsid w:val="00BA1320"/>
    <w:rsid w:val="00BA16C9"/>
    <w:rsid w:val="00BA2B52"/>
    <w:rsid w:val="00BA327F"/>
    <w:rsid w:val="00BA3F49"/>
    <w:rsid w:val="00BA45A0"/>
    <w:rsid w:val="00BB3CB6"/>
    <w:rsid w:val="00BB44F3"/>
    <w:rsid w:val="00BB4774"/>
    <w:rsid w:val="00BB51EE"/>
    <w:rsid w:val="00BC04DD"/>
    <w:rsid w:val="00BC1485"/>
    <w:rsid w:val="00BC2DD8"/>
    <w:rsid w:val="00BC69FE"/>
    <w:rsid w:val="00BD0663"/>
    <w:rsid w:val="00BD2E64"/>
    <w:rsid w:val="00BD4546"/>
    <w:rsid w:val="00BD4F70"/>
    <w:rsid w:val="00BD58E0"/>
    <w:rsid w:val="00BD630F"/>
    <w:rsid w:val="00BD772E"/>
    <w:rsid w:val="00BD7FD6"/>
    <w:rsid w:val="00BE2DEC"/>
    <w:rsid w:val="00BE2EEC"/>
    <w:rsid w:val="00BE30BE"/>
    <w:rsid w:val="00BE6790"/>
    <w:rsid w:val="00BF0295"/>
    <w:rsid w:val="00BF068C"/>
    <w:rsid w:val="00BF1EE0"/>
    <w:rsid w:val="00BF282B"/>
    <w:rsid w:val="00BF4B29"/>
    <w:rsid w:val="00BF53A7"/>
    <w:rsid w:val="00BF5416"/>
    <w:rsid w:val="00BF565E"/>
    <w:rsid w:val="00BF5BAE"/>
    <w:rsid w:val="00C01DC6"/>
    <w:rsid w:val="00C020B2"/>
    <w:rsid w:val="00C02326"/>
    <w:rsid w:val="00C025B9"/>
    <w:rsid w:val="00C0363D"/>
    <w:rsid w:val="00C04661"/>
    <w:rsid w:val="00C05103"/>
    <w:rsid w:val="00C056CD"/>
    <w:rsid w:val="00C10248"/>
    <w:rsid w:val="00C115FE"/>
    <w:rsid w:val="00C119E2"/>
    <w:rsid w:val="00C11A06"/>
    <w:rsid w:val="00C14F2C"/>
    <w:rsid w:val="00C1545A"/>
    <w:rsid w:val="00C15612"/>
    <w:rsid w:val="00C15636"/>
    <w:rsid w:val="00C15D14"/>
    <w:rsid w:val="00C160E0"/>
    <w:rsid w:val="00C2095C"/>
    <w:rsid w:val="00C21296"/>
    <w:rsid w:val="00C21DE2"/>
    <w:rsid w:val="00C21EA5"/>
    <w:rsid w:val="00C224EC"/>
    <w:rsid w:val="00C22B93"/>
    <w:rsid w:val="00C24180"/>
    <w:rsid w:val="00C24632"/>
    <w:rsid w:val="00C25DF3"/>
    <w:rsid w:val="00C30207"/>
    <w:rsid w:val="00C32EFF"/>
    <w:rsid w:val="00C334C0"/>
    <w:rsid w:val="00C35326"/>
    <w:rsid w:val="00C356FA"/>
    <w:rsid w:val="00C41613"/>
    <w:rsid w:val="00C41A0A"/>
    <w:rsid w:val="00C42622"/>
    <w:rsid w:val="00C42A0B"/>
    <w:rsid w:val="00C4386D"/>
    <w:rsid w:val="00C45BD3"/>
    <w:rsid w:val="00C4622F"/>
    <w:rsid w:val="00C46683"/>
    <w:rsid w:val="00C47F78"/>
    <w:rsid w:val="00C50804"/>
    <w:rsid w:val="00C56080"/>
    <w:rsid w:val="00C57099"/>
    <w:rsid w:val="00C57A48"/>
    <w:rsid w:val="00C61834"/>
    <w:rsid w:val="00C62971"/>
    <w:rsid w:val="00C62DE0"/>
    <w:rsid w:val="00C640CF"/>
    <w:rsid w:val="00C67571"/>
    <w:rsid w:val="00C67659"/>
    <w:rsid w:val="00C679BA"/>
    <w:rsid w:val="00C70093"/>
    <w:rsid w:val="00C702AE"/>
    <w:rsid w:val="00C702EE"/>
    <w:rsid w:val="00C704DE"/>
    <w:rsid w:val="00C720EA"/>
    <w:rsid w:val="00C7270A"/>
    <w:rsid w:val="00C733AA"/>
    <w:rsid w:val="00C74D75"/>
    <w:rsid w:val="00C753B0"/>
    <w:rsid w:val="00C76662"/>
    <w:rsid w:val="00C81534"/>
    <w:rsid w:val="00C81B77"/>
    <w:rsid w:val="00C82E1C"/>
    <w:rsid w:val="00C83EF2"/>
    <w:rsid w:val="00C85A21"/>
    <w:rsid w:val="00C85F6C"/>
    <w:rsid w:val="00C932AC"/>
    <w:rsid w:val="00C944A8"/>
    <w:rsid w:val="00C94C49"/>
    <w:rsid w:val="00C95273"/>
    <w:rsid w:val="00C96908"/>
    <w:rsid w:val="00C9695F"/>
    <w:rsid w:val="00CA0C77"/>
    <w:rsid w:val="00CA1035"/>
    <w:rsid w:val="00CA2676"/>
    <w:rsid w:val="00CA2BB4"/>
    <w:rsid w:val="00CA4AD7"/>
    <w:rsid w:val="00CA56A3"/>
    <w:rsid w:val="00CA59FC"/>
    <w:rsid w:val="00CA7CC7"/>
    <w:rsid w:val="00CB023B"/>
    <w:rsid w:val="00CB1F71"/>
    <w:rsid w:val="00CB262B"/>
    <w:rsid w:val="00CB322C"/>
    <w:rsid w:val="00CB56AE"/>
    <w:rsid w:val="00CB57C0"/>
    <w:rsid w:val="00CB606C"/>
    <w:rsid w:val="00CB6C0E"/>
    <w:rsid w:val="00CB789A"/>
    <w:rsid w:val="00CB7C92"/>
    <w:rsid w:val="00CBDA2A"/>
    <w:rsid w:val="00CC1024"/>
    <w:rsid w:val="00CC12D5"/>
    <w:rsid w:val="00CC18CF"/>
    <w:rsid w:val="00CC2007"/>
    <w:rsid w:val="00CC3A08"/>
    <w:rsid w:val="00CC4DA0"/>
    <w:rsid w:val="00CC656B"/>
    <w:rsid w:val="00CC6874"/>
    <w:rsid w:val="00CC6914"/>
    <w:rsid w:val="00CC6E68"/>
    <w:rsid w:val="00CD121C"/>
    <w:rsid w:val="00CD49C6"/>
    <w:rsid w:val="00CD4B1D"/>
    <w:rsid w:val="00CD6D56"/>
    <w:rsid w:val="00CD718F"/>
    <w:rsid w:val="00CD7877"/>
    <w:rsid w:val="00CE0F71"/>
    <w:rsid w:val="00CE226E"/>
    <w:rsid w:val="00CE2FF9"/>
    <w:rsid w:val="00CE3029"/>
    <w:rsid w:val="00CE37E2"/>
    <w:rsid w:val="00CE397D"/>
    <w:rsid w:val="00CE3D20"/>
    <w:rsid w:val="00CE4ABC"/>
    <w:rsid w:val="00CF06F7"/>
    <w:rsid w:val="00CF1D3B"/>
    <w:rsid w:val="00CF2DEB"/>
    <w:rsid w:val="00CF304C"/>
    <w:rsid w:val="00CF45C4"/>
    <w:rsid w:val="00CF471D"/>
    <w:rsid w:val="00CF73E6"/>
    <w:rsid w:val="00D00CDA"/>
    <w:rsid w:val="00D012B8"/>
    <w:rsid w:val="00D01D1E"/>
    <w:rsid w:val="00D01F03"/>
    <w:rsid w:val="00D02164"/>
    <w:rsid w:val="00D02F58"/>
    <w:rsid w:val="00D034BC"/>
    <w:rsid w:val="00D047A7"/>
    <w:rsid w:val="00D04BF5"/>
    <w:rsid w:val="00D051F7"/>
    <w:rsid w:val="00D06457"/>
    <w:rsid w:val="00D0754B"/>
    <w:rsid w:val="00D07C4B"/>
    <w:rsid w:val="00D10717"/>
    <w:rsid w:val="00D12F61"/>
    <w:rsid w:val="00D13DAA"/>
    <w:rsid w:val="00D14575"/>
    <w:rsid w:val="00D14945"/>
    <w:rsid w:val="00D149CE"/>
    <w:rsid w:val="00D15556"/>
    <w:rsid w:val="00D1635D"/>
    <w:rsid w:val="00D170AA"/>
    <w:rsid w:val="00D17917"/>
    <w:rsid w:val="00D21804"/>
    <w:rsid w:val="00D21D96"/>
    <w:rsid w:val="00D21F01"/>
    <w:rsid w:val="00D22004"/>
    <w:rsid w:val="00D22966"/>
    <w:rsid w:val="00D23164"/>
    <w:rsid w:val="00D2511B"/>
    <w:rsid w:val="00D27A75"/>
    <w:rsid w:val="00D301BD"/>
    <w:rsid w:val="00D30E72"/>
    <w:rsid w:val="00D31E8D"/>
    <w:rsid w:val="00D32F13"/>
    <w:rsid w:val="00D3383D"/>
    <w:rsid w:val="00D33CB5"/>
    <w:rsid w:val="00D34573"/>
    <w:rsid w:val="00D352B7"/>
    <w:rsid w:val="00D362A6"/>
    <w:rsid w:val="00D369D3"/>
    <w:rsid w:val="00D36DAE"/>
    <w:rsid w:val="00D41807"/>
    <w:rsid w:val="00D43C95"/>
    <w:rsid w:val="00D4743A"/>
    <w:rsid w:val="00D50128"/>
    <w:rsid w:val="00D508BC"/>
    <w:rsid w:val="00D50B48"/>
    <w:rsid w:val="00D5180C"/>
    <w:rsid w:val="00D51D85"/>
    <w:rsid w:val="00D51FA5"/>
    <w:rsid w:val="00D5279A"/>
    <w:rsid w:val="00D5431D"/>
    <w:rsid w:val="00D55508"/>
    <w:rsid w:val="00D55AA6"/>
    <w:rsid w:val="00D57CE6"/>
    <w:rsid w:val="00D57ECB"/>
    <w:rsid w:val="00D678B6"/>
    <w:rsid w:val="00D70250"/>
    <w:rsid w:val="00D705DF"/>
    <w:rsid w:val="00D70894"/>
    <w:rsid w:val="00D73321"/>
    <w:rsid w:val="00D73F89"/>
    <w:rsid w:val="00D747E0"/>
    <w:rsid w:val="00D759B3"/>
    <w:rsid w:val="00D76338"/>
    <w:rsid w:val="00D76399"/>
    <w:rsid w:val="00D766B6"/>
    <w:rsid w:val="00D76A22"/>
    <w:rsid w:val="00D80815"/>
    <w:rsid w:val="00D80848"/>
    <w:rsid w:val="00D82BEC"/>
    <w:rsid w:val="00D82F62"/>
    <w:rsid w:val="00D8332D"/>
    <w:rsid w:val="00D84270"/>
    <w:rsid w:val="00D84804"/>
    <w:rsid w:val="00D85277"/>
    <w:rsid w:val="00D8554F"/>
    <w:rsid w:val="00D86AA4"/>
    <w:rsid w:val="00D87451"/>
    <w:rsid w:val="00D90552"/>
    <w:rsid w:val="00D937A5"/>
    <w:rsid w:val="00D93BC6"/>
    <w:rsid w:val="00D94F61"/>
    <w:rsid w:val="00D969F3"/>
    <w:rsid w:val="00D974FB"/>
    <w:rsid w:val="00D97EFC"/>
    <w:rsid w:val="00DA3B56"/>
    <w:rsid w:val="00DA4422"/>
    <w:rsid w:val="00DA59E7"/>
    <w:rsid w:val="00DA64B7"/>
    <w:rsid w:val="00DA6E1A"/>
    <w:rsid w:val="00DB02AD"/>
    <w:rsid w:val="00DB06A8"/>
    <w:rsid w:val="00DB3360"/>
    <w:rsid w:val="00DB4138"/>
    <w:rsid w:val="00DB506E"/>
    <w:rsid w:val="00DB5B26"/>
    <w:rsid w:val="00DB5B41"/>
    <w:rsid w:val="00DB5FB9"/>
    <w:rsid w:val="00DB6535"/>
    <w:rsid w:val="00DC0B79"/>
    <w:rsid w:val="00DC3F4F"/>
    <w:rsid w:val="00DC458E"/>
    <w:rsid w:val="00DC473C"/>
    <w:rsid w:val="00DC59E4"/>
    <w:rsid w:val="00DC6E79"/>
    <w:rsid w:val="00DD1541"/>
    <w:rsid w:val="00DD1CC5"/>
    <w:rsid w:val="00DD26AE"/>
    <w:rsid w:val="00DD27C1"/>
    <w:rsid w:val="00DD2FA1"/>
    <w:rsid w:val="00DD36DD"/>
    <w:rsid w:val="00DD3EE6"/>
    <w:rsid w:val="00DD66CC"/>
    <w:rsid w:val="00DD6E71"/>
    <w:rsid w:val="00DD6FD4"/>
    <w:rsid w:val="00DE00C8"/>
    <w:rsid w:val="00DE1548"/>
    <w:rsid w:val="00DE1C90"/>
    <w:rsid w:val="00DE2320"/>
    <w:rsid w:val="00DE2CEE"/>
    <w:rsid w:val="00DE2D61"/>
    <w:rsid w:val="00DE43F4"/>
    <w:rsid w:val="00DE464E"/>
    <w:rsid w:val="00DE4B39"/>
    <w:rsid w:val="00DE72F3"/>
    <w:rsid w:val="00DE7C15"/>
    <w:rsid w:val="00DF0C4E"/>
    <w:rsid w:val="00DF152D"/>
    <w:rsid w:val="00DF63D4"/>
    <w:rsid w:val="00DF7038"/>
    <w:rsid w:val="00DF748C"/>
    <w:rsid w:val="00E0119B"/>
    <w:rsid w:val="00E01E8F"/>
    <w:rsid w:val="00E0562C"/>
    <w:rsid w:val="00E057F8"/>
    <w:rsid w:val="00E075C8"/>
    <w:rsid w:val="00E07D32"/>
    <w:rsid w:val="00E10CD7"/>
    <w:rsid w:val="00E11035"/>
    <w:rsid w:val="00E11731"/>
    <w:rsid w:val="00E11C1E"/>
    <w:rsid w:val="00E12A5F"/>
    <w:rsid w:val="00E13707"/>
    <w:rsid w:val="00E137A7"/>
    <w:rsid w:val="00E1555D"/>
    <w:rsid w:val="00E1576A"/>
    <w:rsid w:val="00E162BF"/>
    <w:rsid w:val="00E17EC0"/>
    <w:rsid w:val="00E240A7"/>
    <w:rsid w:val="00E24E01"/>
    <w:rsid w:val="00E26B2E"/>
    <w:rsid w:val="00E27E48"/>
    <w:rsid w:val="00E30E5E"/>
    <w:rsid w:val="00E36F2C"/>
    <w:rsid w:val="00E37FC2"/>
    <w:rsid w:val="00E42163"/>
    <w:rsid w:val="00E4257C"/>
    <w:rsid w:val="00E42972"/>
    <w:rsid w:val="00E429DF"/>
    <w:rsid w:val="00E42ED1"/>
    <w:rsid w:val="00E43D69"/>
    <w:rsid w:val="00E44BCF"/>
    <w:rsid w:val="00E457C9"/>
    <w:rsid w:val="00E4648D"/>
    <w:rsid w:val="00E4663B"/>
    <w:rsid w:val="00E468D1"/>
    <w:rsid w:val="00E47967"/>
    <w:rsid w:val="00E47E25"/>
    <w:rsid w:val="00E50053"/>
    <w:rsid w:val="00E54132"/>
    <w:rsid w:val="00E54C6C"/>
    <w:rsid w:val="00E55428"/>
    <w:rsid w:val="00E56192"/>
    <w:rsid w:val="00E566BF"/>
    <w:rsid w:val="00E5756A"/>
    <w:rsid w:val="00E60005"/>
    <w:rsid w:val="00E62ECF"/>
    <w:rsid w:val="00E638C0"/>
    <w:rsid w:val="00E64532"/>
    <w:rsid w:val="00E64F8A"/>
    <w:rsid w:val="00E65A02"/>
    <w:rsid w:val="00E707B6"/>
    <w:rsid w:val="00E70AB3"/>
    <w:rsid w:val="00E70EE3"/>
    <w:rsid w:val="00E71B70"/>
    <w:rsid w:val="00E72931"/>
    <w:rsid w:val="00E72C52"/>
    <w:rsid w:val="00E72EB8"/>
    <w:rsid w:val="00E73391"/>
    <w:rsid w:val="00E754FA"/>
    <w:rsid w:val="00E75DA4"/>
    <w:rsid w:val="00E819D1"/>
    <w:rsid w:val="00E8299F"/>
    <w:rsid w:val="00E84404"/>
    <w:rsid w:val="00E844E3"/>
    <w:rsid w:val="00E85954"/>
    <w:rsid w:val="00E875E8"/>
    <w:rsid w:val="00E87E4F"/>
    <w:rsid w:val="00E92E25"/>
    <w:rsid w:val="00E93DDE"/>
    <w:rsid w:val="00E93DFF"/>
    <w:rsid w:val="00E953A9"/>
    <w:rsid w:val="00E9666A"/>
    <w:rsid w:val="00E966F2"/>
    <w:rsid w:val="00EA14D5"/>
    <w:rsid w:val="00EA231C"/>
    <w:rsid w:val="00EA5EFB"/>
    <w:rsid w:val="00EA64E5"/>
    <w:rsid w:val="00EA7210"/>
    <w:rsid w:val="00EA722F"/>
    <w:rsid w:val="00EB08A4"/>
    <w:rsid w:val="00EB216A"/>
    <w:rsid w:val="00EB2B1C"/>
    <w:rsid w:val="00EB32BB"/>
    <w:rsid w:val="00EB3CDC"/>
    <w:rsid w:val="00EB4546"/>
    <w:rsid w:val="00EB4ABC"/>
    <w:rsid w:val="00EB5031"/>
    <w:rsid w:val="00EB7C97"/>
    <w:rsid w:val="00EC2684"/>
    <w:rsid w:val="00EC2DC0"/>
    <w:rsid w:val="00EC3CDE"/>
    <w:rsid w:val="00EC54E2"/>
    <w:rsid w:val="00EC61BB"/>
    <w:rsid w:val="00ED138A"/>
    <w:rsid w:val="00ED1D5F"/>
    <w:rsid w:val="00ED2430"/>
    <w:rsid w:val="00ED2599"/>
    <w:rsid w:val="00ED29C9"/>
    <w:rsid w:val="00ED341F"/>
    <w:rsid w:val="00ED3EC4"/>
    <w:rsid w:val="00ED40F1"/>
    <w:rsid w:val="00ED4243"/>
    <w:rsid w:val="00ED5957"/>
    <w:rsid w:val="00ED5B62"/>
    <w:rsid w:val="00ED73FB"/>
    <w:rsid w:val="00ED795C"/>
    <w:rsid w:val="00ED7EE8"/>
    <w:rsid w:val="00EE0006"/>
    <w:rsid w:val="00EE08E4"/>
    <w:rsid w:val="00EE20B7"/>
    <w:rsid w:val="00EE38D4"/>
    <w:rsid w:val="00EE468C"/>
    <w:rsid w:val="00EE7748"/>
    <w:rsid w:val="00EF10B4"/>
    <w:rsid w:val="00EF1C17"/>
    <w:rsid w:val="00EF388D"/>
    <w:rsid w:val="00EF3E12"/>
    <w:rsid w:val="00EF45D8"/>
    <w:rsid w:val="00EF69DE"/>
    <w:rsid w:val="00EF73FF"/>
    <w:rsid w:val="00F00E7F"/>
    <w:rsid w:val="00F02592"/>
    <w:rsid w:val="00F02C91"/>
    <w:rsid w:val="00F030E8"/>
    <w:rsid w:val="00F0476A"/>
    <w:rsid w:val="00F06383"/>
    <w:rsid w:val="00F065FF"/>
    <w:rsid w:val="00F06663"/>
    <w:rsid w:val="00F07725"/>
    <w:rsid w:val="00F109EA"/>
    <w:rsid w:val="00F10BB6"/>
    <w:rsid w:val="00F11354"/>
    <w:rsid w:val="00F11E42"/>
    <w:rsid w:val="00F12A74"/>
    <w:rsid w:val="00F20388"/>
    <w:rsid w:val="00F2082C"/>
    <w:rsid w:val="00F21396"/>
    <w:rsid w:val="00F22A81"/>
    <w:rsid w:val="00F236D3"/>
    <w:rsid w:val="00F263AA"/>
    <w:rsid w:val="00F26943"/>
    <w:rsid w:val="00F26AFC"/>
    <w:rsid w:val="00F305AB"/>
    <w:rsid w:val="00F347CB"/>
    <w:rsid w:val="00F3622C"/>
    <w:rsid w:val="00F371C5"/>
    <w:rsid w:val="00F4117C"/>
    <w:rsid w:val="00F4343F"/>
    <w:rsid w:val="00F45AA3"/>
    <w:rsid w:val="00F52904"/>
    <w:rsid w:val="00F52DFF"/>
    <w:rsid w:val="00F539D9"/>
    <w:rsid w:val="00F54F48"/>
    <w:rsid w:val="00F55F34"/>
    <w:rsid w:val="00F570EB"/>
    <w:rsid w:val="00F57801"/>
    <w:rsid w:val="00F57AAD"/>
    <w:rsid w:val="00F57AE5"/>
    <w:rsid w:val="00F60F68"/>
    <w:rsid w:val="00F61C65"/>
    <w:rsid w:val="00F625BA"/>
    <w:rsid w:val="00F632A4"/>
    <w:rsid w:val="00F641F2"/>
    <w:rsid w:val="00F6526F"/>
    <w:rsid w:val="00F66187"/>
    <w:rsid w:val="00F662D0"/>
    <w:rsid w:val="00F675B1"/>
    <w:rsid w:val="00F67B53"/>
    <w:rsid w:val="00F700BD"/>
    <w:rsid w:val="00F700D0"/>
    <w:rsid w:val="00F70316"/>
    <w:rsid w:val="00F713ED"/>
    <w:rsid w:val="00F71F6D"/>
    <w:rsid w:val="00F73811"/>
    <w:rsid w:val="00F74A0F"/>
    <w:rsid w:val="00F75346"/>
    <w:rsid w:val="00F75547"/>
    <w:rsid w:val="00F77872"/>
    <w:rsid w:val="00F802BE"/>
    <w:rsid w:val="00F80571"/>
    <w:rsid w:val="00F82364"/>
    <w:rsid w:val="00F83E4E"/>
    <w:rsid w:val="00F84739"/>
    <w:rsid w:val="00F85621"/>
    <w:rsid w:val="00F92E43"/>
    <w:rsid w:val="00FA0781"/>
    <w:rsid w:val="00FA0CB0"/>
    <w:rsid w:val="00FA56FF"/>
    <w:rsid w:val="00FA5B3F"/>
    <w:rsid w:val="00FB0D4C"/>
    <w:rsid w:val="00FB17D2"/>
    <w:rsid w:val="00FB304C"/>
    <w:rsid w:val="00FB3384"/>
    <w:rsid w:val="00FB3884"/>
    <w:rsid w:val="00FB506A"/>
    <w:rsid w:val="00FB76C0"/>
    <w:rsid w:val="00FC0443"/>
    <w:rsid w:val="00FC049E"/>
    <w:rsid w:val="00FC3390"/>
    <w:rsid w:val="00FC35DC"/>
    <w:rsid w:val="00FD0E56"/>
    <w:rsid w:val="00FD6739"/>
    <w:rsid w:val="00FE0937"/>
    <w:rsid w:val="00FE40FF"/>
    <w:rsid w:val="00FE6186"/>
    <w:rsid w:val="00FF06BA"/>
    <w:rsid w:val="00FF1EF5"/>
    <w:rsid w:val="00FF32F2"/>
    <w:rsid w:val="00FF44D8"/>
    <w:rsid w:val="00FF5A95"/>
    <w:rsid w:val="01940B66"/>
    <w:rsid w:val="0245A0D2"/>
    <w:rsid w:val="02853B9C"/>
    <w:rsid w:val="0308B1CF"/>
    <w:rsid w:val="030F2068"/>
    <w:rsid w:val="033D7F68"/>
    <w:rsid w:val="033F2A20"/>
    <w:rsid w:val="03CBCD5D"/>
    <w:rsid w:val="04100C01"/>
    <w:rsid w:val="0456B8EF"/>
    <w:rsid w:val="047F922E"/>
    <w:rsid w:val="04B31025"/>
    <w:rsid w:val="062BA210"/>
    <w:rsid w:val="07020946"/>
    <w:rsid w:val="07E2C475"/>
    <w:rsid w:val="0863AC6B"/>
    <w:rsid w:val="08DB1B89"/>
    <w:rsid w:val="090F7D5E"/>
    <w:rsid w:val="0919F2E1"/>
    <w:rsid w:val="09536EE7"/>
    <w:rsid w:val="0961CDCA"/>
    <w:rsid w:val="096C5D84"/>
    <w:rsid w:val="0B47FA31"/>
    <w:rsid w:val="0C32D366"/>
    <w:rsid w:val="0D451AA9"/>
    <w:rsid w:val="0DA5C497"/>
    <w:rsid w:val="0E4BDB87"/>
    <w:rsid w:val="0E6FB536"/>
    <w:rsid w:val="1040E0F2"/>
    <w:rsid w:val="104F5A85"/>
    <w:rsid w:val="10B33A0A"/>
    <w:rsid w:val="11789DBA"/>
    <w:rsid w:val="11962862"/>
    <w:rsid w:val="11997800"/>
    <w:rsid w:val="12475B15"/>
    <w:rsid w:val="12B666AD"/>
    <w:rsid w:val="12B76F4D"/>
    <w:rsid w:val="13AB92FC"/>
    <w:rsid w:val="13FF4769"/>
    <w:rsid w:val="1424356A"/>
    <w:rsid w:val="14C060C4"/>
    <w:rsid w:val="15B99E91"/>
    <w:rsid w:val="1631B82F"/>
    <w:rsid w:val="167BB3D5"/>
    <w:rsid w:val="168B43F4"/>
    <w:rsid w:val="1713720F"/>
    <w:rsid w:val="17771961"/>
    <w:rsid w:val="178E7DE8"/>
    <w:rsid w:val="1805606B"/>
    <w:rsid w:val="18178436"/>
    <w:rsid w:val="18D816F6"/>
    <w:rsid w:val="18EF11D0"/>
    <w:rsid w:val="19733C71"/>
    <w:rsid w:val="19E5D31B"/>
    <w:rsid w:val="1A0829E9"/>
    <w:rsid w:val="1B7B743D"/>
    <w:rsid w:val="1BA2ED50"/>
    <w:rsid w:val="1BC22020"/>
    <w:rsid w:val="1BE39DCB"/>
    <w:rsid w:val="1C0239F2"/>
    <w:rsid w:val="1C52780A"/>
    <w:rsid w:val="1CAD21A7"/>
    <w:rsid w:val="1D9E0A53"/>
    <w:rsid w:val="1DAB8819"/>
    <w:rsid w:val="1DC4B076"/>
    <w:rsid w:val="1F552DC4"/>
    <w:rsid w:val="1F6080D7"/>
    <w:rsid w:val="1F70F06F"/>
    <w:rsid w:val="1FCE2FF2"/>
    <w:rsid w:val="20AB2077"/>
    <w:rsid w:val="20C14612"/>
    <w:rsid w:val="20F9E407"/>
    <w:rsid w:val="21219270"/>
    <w:rsid w:val="21490049"/>
    <w:rsid w:val="2211BE9A"/>
    <w:rsid w:val="225B38CF"/>
    <w:rsid w:val="225CA182"/>
    <w:rsid w:val="22F8059F"/>
    <w:rsid w:val="236465AE"/>
    <w:rsid w:val="23715A41"/>
    <w:rsid w:val="237AA1CF"/>
    <w:rsid w:val="243520EA"/>
    <w:rsid w:val="24752EEE"/>
    <w:rsid w:val="247EA8D0"/>
    <w:rsid w:val="24836808"/>
    <w:rsid w:val="257293E3"/>
    <w:rsid w:val="25813AA1"/>
    <w:rsid w:val="25C2D474"/>
    <w:rsid w:val="25F9463E"/>
    <w:rsid w:val="2678AF42"/>
    <w:rsid w:val="26976745"/>
    <w:rsid w:val="26E8572E"/>
    <w:rsid w:val="27526A5F"/>
    <w:rsid w:val="27772907"/>
    <w:rsid w:val="279E67E5"/>
    <w:rsid w:val="28147FA3"/>
    <w:rsid w:val="2858FDF3"/>
    <w:rsid w:val="28B52C3E"/>
    <w:rsid w:val="28C0A599"/>
    <w:rsid w:val="29901EC1"/>
    <w:rsid w:val="2A9D6773"/>
    <w:rsid w:val="2AA84459"/>
    <w:rsid w:val="2BAEEE49"/>
    <w:rsid w:val="2C2DC908"/>
    <w:rsid w:val="2C4FE3B1"/>
    <w:rsid w:val="2C590BB5"/>
    <w:rsid w:val="2CC03954"/>
    <w:rsid w:val="2DC2DAD3"/>
    <w:rsid w:val="2DE58DBD"/>
    <w:rsid w:val="2E046C35"/>
    <w:rsid w:val="2E752EFB"/>
    <w:rsid w:val="2F655AAE"/>
    <w:rsid w:val="2F8F01BF"/>
    <w:rsid w:val="2FA5E514"/>
    <w:rsid w:val="30513F37"/>
    <w:rsid w:val="309999C7"/>
    <w:rsid w:val="30FA7B95"/>
    <w:rsid w:val="31811A0E"/>
    <w:rsid w:val="31FDE433"/>
    <w:rsid w:val="322F430A"/>
    <w:rsid w:val="32CDDCDF"/>
    <w:rsid w:val="33EEA7EC"/>
    <w:rsid w:val="34EA7825"/>
    <w:rsid w:val="35480540"/>
    <w:rsid w:val="35DE669A"/>
    <w:rsid w:val="361F8A44"/>
    <w:rsid w:val="3655ECC8"/>
    <w:rsid w:val="365AD95E"/>
    <w:rsid w:val="368A7830"/>
    <w:rsid w:val="370C7E41"/>
    <w:rsid w:val="376191FC"/>
    <w:rsid w:val="37C09138"/>
    <w:rsid w:val="37D5EE1D"/>
    <w:rsid w:val="37D95CE5"/>
    <w:rsid w:val="38016B45"/>
    <w:rsid w:val="38A7C78A"/>
    <w:rsid w:val="38C0304F"/>
    <w:rsid w:val="38E660C9"/>
    <w:rsid w:val="390DA83A"/>
    <w:rsid w:val="39ECBCBA"/>
    <w:rsid w:val="3A862195"/>
    <w:rsid w:val="3AC07AAC"/>
    <w:rsid w:val="3B55FEC3"/>
    <w:rsid w:val="3B72A2F7"/>
    <w:rsid w:val="3BBD89D3"/>
    <w:rsid w:val="3BE26855"/>
    <w:rsid w:val="3C43B86C"/>
    <w:rsid w:val="3C85D65A"/>
    <w:rsid w:val="3CE1DB5C"/>
    <w:rsid w:val="3D12651B"/>
    <w:rsid w:val="3DE60116"/>
    <w:rsid w:val="3DF02CCB"/>
    <w:rsid w:val="3E0EEF66"/>
    <w:rsid w:val="3E546603"/>
    <w:rsid w:val="3E779AD5"/>
    <w:rsid w:val="3FA70A58"/>
    <w:rsid w:val="4021B8EF"/>
    <w:rsid w:val="4076677E"/>
    <w:rsid w:val="40A13582"/>
    <w:rsid w:val="41888688"/>
    <w:rsid w:val="42120FA6"/>
    <w:rsid w:val="4240B898"/>
    <w:rsid w:val="42780B1D"/>
    <w:rsid w:val="42CD362C"/>
    <w:rsid w:val="42DDCDF8"/>
    <w:rsid w:val="43052109"/>
    <w:rsid w:val="439E2569"/>
    <w:rsid w:val="43AF735B"/>
    <w:rsid w:val="43D02EFD"/>
    <w:rsid w:val="440BB031"/>
    <w:rsid w:val="4411FDF5"/>
    <w:rsid w:val="442256F5"/>
    <w:rsid w:val="44E59CE8"/>
    <w:rsid w:val="45163280"/>
    <w:rsid w:val="45F4701F"/>
    <w:rsid w:val="460DA0BC"/>
    <w:rsid w:val="460DF616"/>
    <w:rsid w:val="465DC94A"/>
    <w:rsid w:val="46E580C9"/>
    <w:rsid w:val="46F1DF43"/>
    <w:rsid w:val="474E4F27"/>
    <w:rsid w:val="4756ABA9"/>
    <w:rsid w:val="479CD251"/>
    <w:rsid w:val="48232B8B"/>
    <w:rsid w:val="48611BCE"/>
    <w:rsid w:val="4939CF61"/>
    <w:rsid w:val="4A7A1200"/>
    <w:rsid w:val="4B1359B1"/>
    <w:rsid w:val="4B61EC40"/>
    <w:rsid w:val="4BFA16EC"/>
    <w:rsid w:val="4C1F2DD8"/>
    <w:rsid w:val="4C50C0BB"/>
    <w:rsid w:val="4C773278"/>
    <w:rsid w:val="4CD1BB3E"/>
    <w:rsid w:val="4E387877"/>
    <w:rsid w:val="4E5CCFFA"/>
    <w:rsid w:val="4F2D3789"/>
    <w:rsid w:val="4F86F4C4"/>
    <w:rsid w:val="4FFD7E9D"/>
    <w:rsid w:val="504C65CF"/>
    <w:rsid w:val="51D9999E"/>
    <w:rsid w:val="51FBC4E4"/>
    <w:rsid w:val="521FC64B"/>
    <w:rsid w:val="52F680DE"/>
    <w:rsid w:val="5395A411"/>
    <w:rsid w:val="53BB96AC"/>
    <w:rsid w:val="53CD84AB"/>
    <w:rsid w:val="53E31F2E"/>
    <w:rsid w:val="53FD9DD8"/>
    <w:rsid w:val="5419D633"/>
    <w:rsid w:val="551A0A1F"/>
    <w:rsid w:val="559E79CE"/>
    <w:rsid w:val="56E18198"/>
    <w:rsid w:val="5868847D"/>
    <w:rsid w:val="58C35B5F"/>
    <w:rsid w:val="58C8BDF6"/>
    <w:rsid w:val="598CCB3B"/>
    <w:rsid w:val="59D3AA4B"/>
    <w:rsid w:val="5A3CC62F"/>
    <w:rsid w:val="5A5F2BC0"/>
    <w:rsid w:val="5A6C0F55"/>
    <w:rsid w:val="5B3C62AB"/>
    <w:rsid w:val="5B567204"/>
    <w:rsid w:val="5C6E5843"/>
    <w:rsid w:val="5C7CD647"/>
    <w:rsid w:val="5C8D1F8B"/>
    <w:rsid w:val="5D37AFDD"/>
    <w:rsid w:val="5D4DF577"/>
    <w:rsid w:val="5E0F5C5B"/>
    <w:rsid w:val="5E4060FE"/>
    <w:rsid w:val="5E938E7D"/>
    <w:rsid w:val="5EC8A19C"/>
    <w:rsid w:val="5F0A5729"/>
    <w:rsid w:val="5F73A25B"/>
    <w:rsid w:val="5FDD7A5D"/>
    <w:rsid w:val="607134E7"/>
    <w:rsid w:val="60914C02"/>
    <w:rsid w:val="615D0A54"/>
    <w:rsid w:val="617632B1"/>
    <w:rsid w:val="6219AF55"/>
    <w:rsid w:val="629F7594"/>
    <w:rsid w:val="6337444A"/>
    <w:rsid w:val="63C4C9FD"/>
    <w:rsid w:val="63CEB10C"/>
    <w:rsid w:val="647A49EF"/>
    <w:rsid w:val="6511B2A6"/>
    <w:rsid w:val="65D5E805"/>
    <w:rsid w:val="66307B77"/>
    <w:rsid w:val="66493198"/>
    <w:rsid w:val="671F7759"/>
    <w:rsid w:val="68A78979"/>
    <w:rsid w:val="68FA465E"/>
    <w:rsid w:val="6A265C7F"/>
    <w:rsid w:val="6A48E980"/>
    <w:rsid w:val="6A4A1DE7"/>
    <w:rsid w:val="6A7BF647"/>
    <w:rsid w:val="6ACE5009"/>
    <w:rsid w:val="6AE10618"/>
    <w:rsid w:val="6B03EC9A"/>
    <w:rsid w:val="6B1BE472"/>
    <w:rsid w:val="6B784F00"/>
    <w:rsid w:val="6BB7BBCB"/>
    <w:rsid w:val="6BC601DE"/>
    <w:rsid w:val="6C3DF73B"/>
    <w:rsid w:val="6C83F7DF"/>
    <w:rsid w:val="6C9DC3C7"/>
    <w:rsid w:val="6CEBBA81"/>
    <w:rsid w:val="6D29CCA8"/>
    <w:rsid w:val="6E27DBFA"/>
    <w:rsid w:val="6E5F6F36"/>
    <w:rsid w:val="6EC741A2"/>
    <w:rsid w:val="6EDCAAA0"/>
    <w:rsid w:val="6EFAF2C3"/>
    <w:rsid w:val="7000F5B2"/>
    <w:rsid w:val="70936F94"/>
    <w:rsid w:val="70B0508E"/>
    <w:rsid w:val="70B0F0A6"/>
    <w:rsid w:val="7167657B"/>
    <w:rsid w:val="72012E36"/>
    <w:rsid w:val="727FF6A7"/>
    <w:rsid w:val="72AD7A02"/>
    <w:rsid w:val="72F9615D"/>
    <w:rsid w:val="737A21D1"/>
    <w:rsid w:val="73A2764C"/>
    <w:rsid w:val="73C06AB9"/>
    <w:rsid w:val="73DC7F33"/>
    <w:rsid w:val="7486E1E7"/>
    <w:rsid w:val="74BAA75C"/>
    <w:rsid w:val="74DDFF13"/>
    <w:rsid w:val="752F5D61"/>
    <w:rsid w:val="75452CB2"/>
    <w:rsid w:val="757AB96E"/>
    <w:rsid w:val="75B7BA30"/>
    <w:rsid w:val="75D42983"/>
    <w:rsid w:val="7600F52F"/>
    <w:rsid w:val="7635646A"/>
    <w:rsid w:val="7670A770"/>
    <w:rsid w:val="76D77240"/>
    <w:rsid w:val="76DEF3CF"/>
    <w:rsid w:val="76E0FD13"/>
    <w:rsid w:val="77D134CB"/>
    <w:rsid w:val="77EDFEC3"/>
    <w:rsid w:val="7841975A"/>
    <w:rsid w:val="7856535E"/>
    <w:rsid w:val="78698B47"/>
    <w:rsid w:val="78FFCA8A"/>
    <w:rsid w:val="7A521CD1"/>
    <w:rsid w:val="7A777F43"/>
    <w:rsid w:val="7A9F2247"/>
    <w:rsid w:val="7ADD2797"/>
    <w:rsid w:val="7B148024"/>
    <w:rsid w:val="7B16EF2D"/>
    <w:rsid w:val="7B66C7EB"/>
    <w:rsid w:val="7B6AE084"/>
    <w:rsid w:val="7B75D03B"/>
    <w:rsid w:val="7BCB4725"/>
    <w:rsid w:val="7C0B8B52"/>
    <w:rsid w:val="7C145EEF"/>
    <w:rsid w:val="7C32F974"/>
    <w:rsid w:val="7C643640"/>
    <w:rsid w:val="7C7B334B"/>
    <w:rsid w:val="7CDF78BA"/>
    <w:rsid w:val="7D11A09C"/>
    <w:rsid w:val="7DE53D44"/>
    <w:rsid w:val="7E33B365"/>
    <w:rsid w:val="7E952AA9"/>
    <w:rsid w:val="7F68590B"/>
    <w:rsid w:val="7FB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FDE328"/>
  <w15:docId w15:val="{CE420B4A-6F54-40E5-BC4E-C7F678B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Tid">
    <w:name w:val="Tid"/>
    <w:aliases w:val="plats,paragrafer"/>
    <w:basedOn w:val="Normal"/>
    <w:rsid w:val="00603751"/>
    <w:pPr>
      <w:contextualSpacing/>
    </w:pPr>
    <w:rPr>
      <w:rFonts w:asciiTheme="majorHAnsi" w:hAnsiTheme="majorHAnsi"/>
    </w:rPr>
  </w:style>
  <w:style w:type="paragraph" w:customStyle="1" w:styleId="Dokumentinfo">
    <w:name w:val="Dokument info"/>
    <w:basedOn w:val="Normal"/>
    <w:rsid w:val="00603751"/>
    <w:pPr>
      <w:contextualSpacing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39"/>
    <w:unhideWhenUsed/>
    <w:rsid w:val="0060375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03751"/>
    <w:pPr>
      <w:spacing w:after="100"/>
      <w:ind w:left="440"/>
    </w:pPr>
  </w:style>
  <w:style w:type="paragraph" w:styleId="Innehll1">
    <w:name w:val="toc 1"/>
    <w:basedOn w:val="Normal"/>
    <w:next w:val="Normal"/>
    <w:autoRedefine/>
    <w:uiPriority w:val="39"/>
    <w:unhideWhenUsed/>
    <w:rsid w:val="00603751"/>
    <w:pPr>
      <w:spacing w:after="100"/>
    </w:pPr>
  </w:style>
  <w:style w:type="paragraph" w:styleId="Liststycke">
    <w:name w:val="List Paragraph"/>
    <w:basedOn w:val="Normal"/>
    <w:uiPriority w:val="34"/>
    <w:qFormat/>
    <w:rsid w:val="00990F9D"/>
    <w:pPr>
      <w:ind w:left="720"/>
      <w:contextualSpacing/>
    </w:pPr>
  </w:style>
  <w:style w:type="table" w:customStyle="1" w:styleId="Sidfotgrundmall">
    <w:name w:val="Sidfot grundmall"/>
    <w:basedOn w:val="Normaltabell"/>
    <w:uiPriority w:val="99"/>
    <w:rsid w:val="00647C8D"/>
    <w:pPr>
      <w:spacing w:after="0"/>
    </w:pPr>
    <w:rPr>
      <w:rFonts w:asciiTheme="majorHAnsi" w:hAnsiTheme="majorHAnsi"/>
    </w:rPr>
    <w:tblPr/>
  </w:style>
  <w:style w:type="paragraph" w:customStyle="1" w:styleId="Default">
    <w:name w:val="Default"/>
    <w:rsid w:val="00A0214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F52DF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45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45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459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45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459F"/>
    <w:rPr>
      <w:b/>
      <w:bCs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39"/>
    <w:rsid w:val="007B10ED"/>
    <w:pPr>
      <w:spacing w:after="100" w:afterAutospacing="1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anna.ottosson@aldrevardomsorg.goteborg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zenita.kallner@aldrevardomsorg.goteborg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Figur 3 - Beläggning vård- och omsorgsboende Angered inklusive privata leverantörer</a:t>
            </a:r>
          </a:p>
          <a:p>
            <a:pPr algn="l">
              <a:defRPr/>
            </a:pPr>
            <a:endParaRPr lang="sv-SE"/>
          </a:p>
        </c:rich>
      </c:tx>
      <c:layout>
        <c:manualLayout>
          <c:xMode val="edge"/>
          <c:yMode val="edge"/>
          <c:x val="1.0713899989199685E-2"/>
          <c:y val="3.1364349189754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'beläggning Nordost'!$A$246</c:f>
              <c:strCache>
                <c:ptCount val="1"/>
                <c:pt idx="0">
                  <c:v>Möjliga platser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A3-4F87-9581-9B169FA556A7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A3-4F87-9581-9B169FA556A7}"/>
                </c:ext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A3-4F87-9581-9B169FA556A7}"/>
                </c:ext>
              </c:extLst>
            </c:dLbl>
            <c:dLbl>
              <c:idx val="1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A3-4F87-9581-9B169FA556A7}"/>
                </c:ext>
              </c:extLst>
            </c:dLbl>
            <c:dLbl>
              <c:idx val="2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A3-4F87-9581-9B169FA556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'beläggning Nordost'!$B$245:$Y$245</c:f>
              <c:strCache>
                <c:ptCount val="24"/>
                <c:pt idx="0">
                  <c:v>2019 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  <c:pt idx="12">
                  <c:v>2020 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Maj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Okt</c:v>
                </c:pt>
                <c:pt idx="22">
                  <c:v>Nov</c:v>
                </c:pt>
                <c:pt idx="23">
                  <c:v>Dec</c:v>
                </c:pt>
              </c:strCache>
            </c:strRef>
          </c:cat>
          <c:val>
            <c:numRef>
              <c:f>'beläggning Nordost'!$B$246:$Y$246</c:f>
              <c:numCache>
                <c:formatCode>General</c:formatCode>
                <c:ptCount val="24"/>
                <c:pt idx="0">
                  <c:v>289</c:v>
                </c:pt>
                <c:pt idx="1">
                  <c:v>289</c:v>
                </c:pt>
                <c:pt idx="2">
                  <c:v>289</c:v>
                </c:pt>
                <c:pt idx="3">
                  <c:v>289</c:v>
                </c:pt>
                <c:pt idx="4">
                  <c:v>289</c:v>
                </c:pt>
                <c:pt idx="5">
                  <c:v>289</c:v>
                </c:pt>
                <c:pt idx="6">
                  <c:v>289</c:v>
                </c:pt>
                <c:pt idx="7">
                  <c:v>289</c:v>
                </c:pt>
                <c:pt idx="8">
                  <c:v>289</c:v>
                </c:pt>
                <c:pt idx="9">
                  <c:v>289</c:v>
                </c:pt>
                <c:pt idx="10">
                  <c:v>289</c:v>
                </c:pt>
                <c:pt idx="11">
                  <c:v>289</c:v>
                </c:pt>
                <c:pt idx="12">
                  <c:v>289</c:v>
                </c:pt>
                <c:pt idx="13">
                  <c:v>289</c:v>
                </c:pt>
                <c:pt idx="14">
                  <c:v>289</c:v>
                </c:pt>
                <c:pt idx="15">
                  <c:v>289</c:v>
                </c:pt>
                <c:pt idx="16">
                  <c:v>289</c:v>
                </c:pt>
                <c:pt idx="17">
                  <c:v>289</c:v>
                </c:pt>
                <c:pt idx="18">
                  <c:v>289</c:v>
                </c:pt>
                <c:pt idx="19">
                  <c:v>289</c:v>
                </c:pt>
                <c:pt idx="20">
                  <c:v>289</c:v>
                </c:pt>
                <c:pt idx="21">
                  <c:v>289</c:v>
                </c:pt>
                <c:pt idx="22">
                  <c:v>289</c:v>
                </c:pt>
                <c:pt idx="23">
                  <c:v>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A3-4F87-9581-9B169FA556A7}"/>
            </c:ext>
          </c:extLst>
        </c:ser>
        <c:ser>
          <c:idx val="1"/>
          <c:order val="1"/>
          <c:tx>
            <c:strRef>
              <c:f>'beläggning Nordost'!$A$247</c:f>
              <c:strCache>
                <c:ptCount val="1"/>
                <c:pt idx="0">
                  <c:v>Antal boende vid 
månadens slut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A3-4F87-9581-9B169FA556A7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A3-4F87-9581-9B169FA556A7}"/>
                </c:ext>
              </c:extLst>
            </c:dLbl>
            <c:dLbl>
              <c:idx val="11"/>
              <c:layout>
                <c:manualLayout>
                  <c:x val="6.48018144508046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A3-4F87-9581-9B169FA556A7}"/>
                </c:ext>
              </c:extLst>
            </c:dLbl>
            <c:dLbl>
              <c:idx val="17"/>
              <c:layout>
                <c:manualLayout>
                  <c:x val="6.4801814450804619E-3"/>
                  <c:y val="2.2284122562674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A3-4F87-9581-9B169FA556A7}"/>
                </c:ext>
              </c:extLst>
            </c:dLbl>
            <c:dLbl>
              <c:idx val="23"/>
              <c:layout>
                <c:manualLayout>
                  <c:x val="1.5120423371854413E-2"/>
                  <c:y val="1.1142061281337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A3-4F87-9581-9B169FA556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'beläggning Nordost'!$B$245:$Y$245</c:f>
              <c:strCache>
                <c:ptCount val="24"/>
                <c:pt idx="0">
                  <c:v>2019 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  <c:pt idx="12">
                  <c:v>2020 Jan</c:v>
                </c:pt>
                <c:pt idx="13">
                  <c:v>Feb</c:v>
                </c:pt>
                <c:pt idx="14">
                  <c:v>Mar</c:v>
                </c:pt>
                <c:pt idx="15">
                  <c:v>Apr</c:v>
                </c:pt>
                <c:pt idx="16">
                  <c:v>Maj</c:v>
                </c:pt>
                <c:pt idx="17">
                  <c:v>Jun</c:v>
                </c:pt>
                <c:pt idx="18">
                  <c:v>Jul</c:v>
                </c:pt>
                <c:pt idx="19">
                  <c:v>Aug</c:v>
                </c:pt>
                <c:pt idx="20">
                  <c:v>Sep</c:v>
                </c:pt>
                <c:pt idx="21">
                  <c:v>Okt</c:v>
                </c:pt>
                <c:pt idx="22">
                  <c:v>Nov</c:v>
                </c:pt>
                <c:pt idx="23">
                  <c:v>Dec</c:v>
                </c:pt>
              </c:strCache>
            </c:strRef>
          </c:cat>
          <c:val>
            <c:numRef>
              <c:f>'beläggning Nordost'!$B$247:$Y$247</c:f>
              <c:numCache>
                <c:formatCode>General</c:formatCode>
                <c:ptCount val="24"/>
                <c:pt idx="0">
                  <c:v>218</c:v>
                </c:pt>
                <c:pt idx="1">
                  <c:v>215</c:v>
                </c:pt>
                <c:pt idx="2">
                  <c:v>233</c:v>
                </c:pt>
                <c:pt idx="3">
                  <c:v>240</c:v>
                </c:pt>
                <c:pt idx="4">
                  <c:v>246</c:v>
                </c:pt>
                <c:pt idx="5">
                  <c:v>256</c:v>
                </c:pt>
                <c:pt idx="6">
                  <c:v>263</c:v>
                </c:pt>
                <c:pt idx="7">
                  <c:v>266</c:v>
                </c:pt>
                <c:pt idx="8">
                  <c:v>271</c:v>
                </c:pt>
                <c:pt idx="9">
                  <c:v>266</c:v>
                </c:pt>
                <c:pt idx="10">
                  <c:v>267</c:v>
                </c:pt>
                <c:pt idx="11">
                  <c:v>256</c:v>
                </c:pt>
                <c:pt idx="12">
                  <c:v>256</c:v>
                </c:pt>
                <c:pt idx="13">
                  <c:v>256</c:v>
                </c:pt>
                <c:pt idx="14">
                  <c:v>257</c:v>
                </c:pt>
                <c:pt idx="15">
                  <c:v>259</c:v>
                </c:pt>
                <c:pt idx="16">
                  <c:v>241</c:v>
                </c:pt>
                <c:pt idx="17">
                  <c:v>237</c:v>
                </c:pt>
                <c:pt idx="18">
                  <c:v>224</c:v>
                </c:pt>
                <c:pt idx="19">
                  <c:v>220</c:v>
                </c:pt>
                <c:pt idx="20">
                  <c:v>223</c:v>
                </c:pt>
                <c:pt idx="21">
                  <c:v>225</c:v>
                </c:pt>
                <c:pt idx="22">
                  <c:v>223</c:v>
                </c:pt>
                <c:pt idx="23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5A3-4F87-9581-9B169FA55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624200"/>
        <c:axId val="435621576"/>
      </c:barChart>
      <c:catAx>
        <c:axId val="43562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35621576"/>
        <c:crosses val="autoZero"/>
        <c:auto val="1"/>
        <c:lblAlgn val="ctr"/>
        <c:lblOffset val="100"/>
        <c:noMultiLvlLbl val="0"/>
      </c:catAx>
      <c:valAx>
        <c:axId val="435621576"/>
        <c:scaling>
          <c:orientation val="minMax"/>
          <c:max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43562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sv-S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7C31A231465A46A519BF23E71C450B" ma:contentTypeVersion="2" ma:contentTypeDescription="Skapa ett nytt dokument." ma:contentTypeScope="" ma:versionID="37f688ff6cac77496e6005d1e5b0f35f">
  <xsd:schema xmlns:xsd="http://www.w3.org/2001/XMLSchema" xmlns:xs="http://www.w3.org/2001/XMLSchema" xmlns:p="http://schemas.microsoft.com/office/2006/metadata/properties" xmlns:ns2="385b276d-9501-4998-8a03-fceb6f3e5743" targetNamespace="http://schemas.microsoft.com/office/2006/metadata/properties" ma:root="true" ma:fieldsID="37527924c2454d4b51a914cd1caba09f" ns2:_="">
    <xsd:import namespace="385b276d-9501-4998-8a03-fceb6f3e5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b276d-9501-4998-8a03-fceb6f3e5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B514E-22C1-4921-8A40-A1D911B57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b276d-9501-4998-8a03-fceb6f3e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98A62-B027-4382-977C-4D489945C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206968-F580-40AA-9069-82B7229F2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03A6A-2E80-40DD-BB58-AC195326C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1607</Words>
  <Characters>8519</Characters>
  <Application>Microsoft Office Word</Application>
  <DocSecurity>0</DocSecurity>
  <Lines>70</Lines>
  <Paragraphs>20</Paragraphs>
  <ScaleCrop>false</ScaleCrop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Stads äldre samt vård- och omsorgsförvaltning, tjänsteutlåtande</dc:title>
  <dc:subject/>
  <dc:creator>Cazuma Mori</dc:creator>
  <cp:keywords/>
  <dc:description/>
  <cp:lastModifiedBy>Anna Sahlberg</cp:lastModifiedBy>
  <cp:revision>4</cp:revision>
  <cp:lastPrinted>2017-01-06T09:29:00Z</cp:lastPrinted>
  <dcterms:created xsi:type="dcterms:W3CDTF">2021-04-07T08:36:00Z</dcterms:created>
  <dcterms:modified xsi:type="dcterms:W3CDTF">2021-04-08T14:40:00Z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B025658D8320F3D0C12586AA004CF4E1</vt:lpwstr>
  </property>
  <property fmtid="{D5CDD505-2E9C-101B-9397-08002B2CF9AE}" pid="6" name="SW_DocHWND">
    <vt:r8>1248546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CN=S002ada07/OU=ADB-kontoret/O=Göteborgs Kommun</vt:lpwstr>
  </property>
  <property fmtid="{D5CDD505-2E9C-101B-9397-08002B2CF9AE}" pid="16" name="SW_DocumentDB">
    <vt:lpwstr>Prod\AldreVardOmsorg\LIS\Arbetsgrupp\Handlägg.nsf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0x010100E67C31A231465A46A519BF23E71C450B</vt:lpwstr>
  </property>
</Properties>
</file>